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EB" w:rsidRDefault="00E41BEB" w:rsidP="00E41BEB">
      <w:pPr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pl-PL"/>
        </w:rPr>
        <w:t>Katedra za farmakologiju</w:t>
      </w: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Medicinski fakultet</w:t>
      </w: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Univerzitet u Banjaluci</w:t>
      </w: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:rsidR="00E41BEB" w:rsidRDefault="00E41BEB" w:rsidP="00E41BEB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74"/>
        <w:gridCol w:w="1583"/>
        <w:gridCol w:w="2846"/>
        <w:gridCol w:w="1424"/>
        <w:gridCol w:w="1266"/>
        <w:gridCol w:w="1266"/>
        <w:gridCol w:w="1266"/>
        <w:gridCol w:w="1266"/>
      </w:tblGrid>
      <w:tr w:rsidR="00E41BEB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Шифра</w:t>
            </w:r>
            <w:r>
              <w:rPr>
                <w:b/>
                <w:sz w:val="24"/>
                <w:szCs w:val="22"/>
                <w:lang w:val="sr-Latn-BA"/>
              </w:rPr>
              <w:t xml:space="preserve"> </w:t>
            </w:r>
            <w:r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E41BEB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2B0B33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2021/2022</w:t>
            </w:r>
            <w:r w:rsidR="00E41BEB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  <w:lang w:val="sr-Cyrl-RS"/>
              </w:rPr>
              <w:t>линичка фармакологија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516FD1" w:rsidRDefault="00A027DC" w:rsidP="002B0B33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бабиштво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516FD1" w:rsidRDefault="00516FD1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516FD1" w:rsidRDefault="00516FD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трећа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B4774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RS"/>
              </w:rPr>
              <w:t>VI (1+2</w:t>
            </w:r>
            <w:r w:rsidR="000A3E0E">
              <w:rPr>
                <w:sz w:val="24"/>
                <w:szCs w:val="22"/>
                <w:lang w:val="sr-Latn-RS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6B1BF1" w:rsidRDefault="002B0B33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E41BEB" w:rsidRDefault="002B0B33">
            <w:pPr>
              <w:pStyle w:val="Title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bookmarkStart w:id="0" w:name="_GoBack"/>
            <w:bookmarkEnd w:id="0"/>
          </w:p>
        </w:tc>
      </w:tr>
    </w:tbl>
    <w:p w:rsidR="00E41BEB" w:rsidRDefault="00E41BEB" w:rsidP="00E41BE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819"/>
        <w:gridCol w:w="2704"/>
        <w:gridCol w:w="1437"/>
        <w:gridCol w:w="1388"/>
        <w:gridCol w:w="1531"/>
        <w:gridCol w:w="1588"/>
        <w:gridCol w:w="740"/>
        <w:gridCol w:w="2192"/>
      </w:tblGrid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 w:rsidP="00E41BEB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 xml:space="preserve">Увод у </w:t>
            </w:r>
            <w:r>
              <w:rPr>
                <w:sz w:val="24"/>
                <w:szCs w:val="24"/>
                <w:lang w:val="sr-Cyrl-CS"/>
              </w:rPr>
              <w:t xml:space="preserve"> клиничку фармакологију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0E1913" w:rsidRDefault="00446B06">
            <w:pPr>
              <w:pStyle w:val="Title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по</w:t>
            </w:r>
            <w:r>
              <w:rPr>
                <w:sz w:val="24"/>
                <w:szCs w:val="24"/>
                <w:lang w:val="sr-Cyrl-RS"/>
              </w:rPr>
              <w:t>недељак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D715F4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11.10.2021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D715F4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18.30-19.30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446B06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ФЗО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D715F4" w:rsidRDefault="00E41BEB" w:rsidP="00973DD2">
            <w:pPr>
              <w:rPr>
                <w:lang w:val="sr-Cyrl-RS"/>
              </w:rPr>
            </w:pPr>
            <w:r>
              <w:t xml:space="preserve">проф. </w:t>
            </w:r>
            <w:r w:rsidR="00973DD2">
              <w:rPr>
                <w:lang w:val="sr-Cyrl-RS"/>
              </w:rPr>
              <w:t>Шатара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E41BEB" w:rsidRDefault="00353A9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Фазе клиничког испитивања лијекова</w:t>
            </w:r>
            <w:r w:rsidR="00E41BEB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A027DC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18.10</w:t>
            </w:r>
            <w:r w:rsidR="00A027D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973DD2">
            <w:pPr>
              <w:rPr>
                <w:lang w:val="sr-Latn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Дизајн и врсте клиничких студија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18.10</w:t>
            </w:r>
            <w:r w:rsidR="00A027D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 w:rsidP="00E41BEB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  <w:lang w:val="sr-Cyrl-CS"/>
              </w:rPr>
              <w:t>Нежељена дејства лијекова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sr-Cyrl-CS"/>
              </w:rPr>
              <w:t xml:space="preserve">пријава НРЛ,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25.10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 w:rsidP="00E41BEB">
            <w:pPr>
              <w:pStyle w:val="BodyText"/>
              <w:jc w:val="both"/>
              <w:rPr>
                <w:b/>
                <w:szCs w:val="24"/>
              </w:rPr>
            </w:pPr>
            <w:r>
              <w:rPr>
                <w:szCs w:val="24"/>
                <w:lang w:val="sr-Cyrl-CS"/>
              </w:rPr>
              <w:t xml:space="preserve"> Интеракције лијекова, </w:t>
            </w:r>
          </w:p>
          <w:p w:rsidR="00E41BEB" w:rsidRDefault="00E41BEB">
            <w:pPr>
              <w:pStyle w:val="BodyText"/>
              <w:jc w:val="both"/>
              <w:rPr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25.10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P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A027DC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  <w:r w:rsidR="00353A9E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pStyle w:val="BodyTex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сенијума, прописивање лијекова дјеци</w:t>
            </w:r>
            <w:r>
              <w:rPr>
                <w:b/>
                <w:szCs w:val="24"/>
                <w:lang w:val="ru-RU"/>
              </w:rPr>
              <w:t xml:space="preserve">, </w:t>
            </w:r>
          </w:p>
          <w:p w:rsidR="00E41BEB" w:rsidRDefault="00E41BEB" w:rsidP="00353A9E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3503B0" w:rsidRDefault="00973DD2">
            <w:pPr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A027DC">
              <w:rPr>
                <w:lang w:val="sr-Cyrl-RS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A027DC" w:rsidRDefault="00A027DC" w:rsidP="00E41BEB">
            <w:pPr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353A9E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VII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Default="00353A9E" w:rsidP="00353A9E">
            <w:pPr>
              <w:pStyle w:val="BodyTex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код трудница и дојиља</w:t>
            </w:r>
          </w:p>
          <w:p w:rsidR="00353A9E" w:rsidRDefault="00353A9E">
            <w:pPr>
              <w:pStyle w:val="BodyText"/>
              <w:jc w:val="both"/>
              <w:rPr>
                <w:b/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8.11</w:t>
            </w:r>
            <w:r w:rsidR="00A027D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A027DC" w:rsidRDefault="00A027DC" w:rsidP="00F86039">
            <w:pPr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  <w:r w:rsidR="00E41BEB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 w:rsidP="00516FD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Биолошка терапија</w:t>
            </w:r>
            <w:r>
              <w:rPr>
                <w:sz w:val="24"/>
                <w:szCs w:val="24"/>
                <w:lang w:val="en-US"/>
              </w:rPr>
              <w:t>,</w:t>
            </w:r>
            <w:r w:rsidR="003503B0">
              <w:rPr>
                <w:sz w:val="24"/>
                <w:szCs w:val="24"/>
                <w:lang w:val="en-US"/>
              </w:rPr>
              <w:t xml:space="preserve"> </w:t>
            </w:r>
            <w:r w:rsidR="003503B0">
              <w:rPr>
                <w:sz w:val="24"/>
                <w:szCs w:val="24"/>
                <w:lang w:val="sr-Cyrl-RS"/>
              </w:rPr>
              <w:t xml:space="preserve">Лијекови који дјелују на </w:t>
            </w:r>
            <w:r w:rsidR="003503B0">
              <w:rPr>
                <w:sz w:val="24"/>
                <w:szCs w:val="24"/>
                <w:lang w:val="sr-Latn-RS"/>
              </w:rPr>
              <w:t>QT</w:t>
            </w:r>
            <w:r w:rsidR="003503B0">
              <w:rPr>
                <w:sz w:val="24"/>
                <w:szCs w:val="24"/>
                <w:lang w:val="sr-Cyrl-RS"/>
              </w:rPr>
              <w:t>-интервал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15.11</w:t>
            </w:r>
            <w:r w:rsidR="00A027D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lang w:val="sr-Latn-RS"/>
              </w:rPr>
            </w:pPr>
            <w:r>
              <w:rPr>
                <w:lang w:val="sr-Cyrl-RS"/>
              </w:rPr>
              <w:t>проф</w:t>
            </w:r>
            <w:r>
              <w:t xml:space="preserve">. </w:t>
            </w:r>
            <w:r>
              <w:rPr>
                <w:lang w:val="sr-Latn-RS"/>
              </w:rPr>
              <w:t xml:space="preserve">Нежић </w:t>
            </w:r>
          </w:p>
        </w:tc>
      </w:tr>
      <w:tr w:rsidR="00A027DC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C" w:rsidRDefault="00DC1FA3" w:rsidP="00516FD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Фармакотерапија бола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C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22.11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C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353A9E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Cyrl-RS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Default="006F390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Рационална употреба антибиотика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DC1FA3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29.11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Default="006F3906">
            <w:r>
              <w:t>проф. Шатара,</w:t>
            </w:r>
          </w:p>
          <w:p w:rsidR="00F421EA" w:rsidRPr="00F421EA" w:rsidRDefault="00F421EA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6F3906" w:rsidP="00353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sr-Cyrl-CS"/>
              </w:rPr>
              <w:t>рофилактичка употреба антибиотика, концепт резервног антибиотика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DC1FA3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DC1FA3">
              <w:rPr>
                <w:lang w:val="sr-Cyrl-RS"/>
              </w:rPr>
              <w:t>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A" w:rsidRDefault="00E41BEB" w:rsidP="00E41BEB">
            <w:r>
              <w:t>проф. Шатара,</w:t>
            </w:r>
          </w:p>
          <w:p w:rsidR="00E41BEB" w:rsidRDefault="00E41BEB" w:rsidP="00E41BEB">
            <w:pPr>
              <w:rPr>
                <w:lang w:val="sr-Cyrl-RS"/>
              </w:rPr>
            </w:pPr>
          </w:p>
        </w:tc>
      </w:tr>
      <w:tr w:rsidR="00353A9E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F421EA" w:rsidRDefault="00353A9E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446B06" w:rsidRDefault="00353A9E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Default="00353A9E" w:rsidP="00E41BEB"/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66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Сигурно управљање лијековима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DC1FA3">
              <w:rPr>
                <w:lang w:val="sr-Cyrl-RS"/>
              </w:rPr>
              <w:t>.1</w:t>
            </w:r>
            <w:r>
              <w:rPr>
                <w:lang w:val="sr-Cyrl-RS"/>
              </w:rPr>
              <w:t>2</w:t>
            </w:r>
            <w:r w:rsidR="00446B06">
              <w:rPr>
                <w:lang w:val="sr-Cyrl-RS"/>
              </w:rPr>
              <w:t>.</w:t>
            </w:r>
            <w:r w:rsidR="00DC1FA3">
              <w:rPr>
                <w:lang w:val="sr-Cyrl-RS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634D43" w:rsidRDefault="00634D43" w:rsidP="00634D43">
            <w:pPr>
              <w:rPr>
                <w:lang w:val="sr-Cyrl-RS"/>
              </w:rPr>
            </w:pPr>
            <w:r>
              <w:t xml:space="preserve">, </w:t>
            </w:r>
            <w:r>
              <w:rPr>
                <w:lang w:val="sr-Cyrl-RS"/>
              </w:rPr>
              <w:t>мр Алексић</w:t>
            </w:r>
            <w:r w:rsidR="00DC1FA3">
              <w:rPr>
                <w:lang w:val="sr-Cyrl-RS"/>
              </w:rPr>
              <w:t>,</w:t>
            </w:r>
            <w:r w:rsidR="00DC1FA3">
              <w:t xml:space="preserve"> проф. Шатара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A9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Управљање медицинским отпадом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DC1FA3">
              <w:rPr>
                <w:lang w:val="sr-Cyrl-RS"/>
              </w:rPr>
              <w:t>.1</w:t>
            </w:r>
            <w:r>
              <w:rPr>
                <w:lang w:val="sr-Cyrl-RS"/>
              </w:rPr>
              <w:t>2</w:t>
            </w:r>
            <w:r w:rsidR="00446B06">
              <w:rPr>
                <w:lang w:val="sr-Cyrl-RS"/>
              </w:rPr>
              <w:t>.</w:t>
            </w:r>
            <w:r w:rsidR="00DC1FA3">
              <w:rPr>
                <w:lang w:val="sr-Cyrl-RS"/>
              </w:rPr>
              <w:t>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634D43" w:rsidRDefault="00634D43">
            <w:pPr>
              <w:rPr>
                <w:lang w:val="sr-Cyrl-RS"/>
              </w:rPr>
            </w:pPr>
            <w:r>
              <w:rPr>
                <w:lang w:val="sr-Cyrl-RS"/>
              </w:rPr>
              <w:t>, мр Алексић</w:t>
            </w:r>
            <w:r w:rsidR="00E266FB">
              <w:rPr>
                <w:lang w:val="sr-Cyrl-RS"/>
              </w:rPr>
              <w:t>,</w:t>
            </w:r>
            <w:r w:rsidR="00E266FB">
              <w:t xml:space="preserve"> проф. Шатара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F860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73038F" w:rsidRDefault="00973DD2">
            <w:pPr>
              <w:rPr>
                <w:lang w:val="en-US"/>
              </w:rPr>
            </w:pPr>
            <w:r>
              <w:rPr>
                <w:lang w:val="sr-Cyrl-RS"/>
              </w:rPr>
              <w:t>27</w:t>
            </w:r>
            <w:r w:rsidR="00E266FB">
              <w:rPr>
                <w:lang w:val="sr-Cyrl-RS"/>
              </w:rPr>
              <w:t>.1</w:t>
            </w:r>
            <w:r>
              <w:rPr>
                <w:lang w:val="sr-Cyrl-RS"/>
              </w:rPr>
              <w:t>2</w:t>
            </w:r>
            <w:r w:rsidR="0073038F">
              <w:rPr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Pr="00D205E7" w:rsidRDefault="00D205E7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У термину предавања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F860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Овјера семестра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10.1.2022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lang w:val="sr-Cyrl-RS"/>
              </w:rPr>
            </w:pPr>
          </w:p>
        </w:tc>
      </w:tr>
    </w:tbl>
    <w:p w:rsidR="00E41BEB" w:rsidRDefault="00E41BEB" w:rsidP="00E41BEB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:rsidR="00E41BEB" w:rsidRDefault="00E41BEB" w:rsidP="00E41BEB">
      <w:pPr>
        <w:rPr>
          <w:lang w:val="sr-Cyrl-BA"/>
        </w:rPr>
      </w:pPr>
    </w:p>
    <w:p w:rsidR="00E41BEB" w:rsidRDefault="00E41BEB" w:rsidP="00E41BEB">
      <w:pPr>
        <w:rPr>
          <w:rFonts w:ascii="Calibri" w:hAnsi="Calibri" w:cs="Calibri"/>
          <w:lang w:val="sv-SE"/>
        </w:rPr>
      </w:pPr>
    </w:p>
    <w:p w:rsidR="00991A57" w:rsidRDefault="00991A57" w:rsidP="00E41BEB"/>
    <w:p w:rsidR="00D32A7A" w:rsidRDefault="00D32A7A" w:rsidP="00E41BEB"/>
    <w:p w:rsidR="002B0B33" w:rsidRDefault="002B0B33" w:rsidP="002B0B33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2B0B33" w:rsidRDefault="002B0B33" w:rsidP="002B0B33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 xml:space="preserve">ЗА СТУДИЈСКИ ПРОГРАМ </w:t>
      </w:r>
      <w:r>
        <w:rPr>
          <w:b/>
          <w:sz w:val="28"/>
          <w:szCs w:val="28"/>
          <w:lang w:val="sr-Cyrl-RS"/>
        </w:rPr>
        <w:t xml:space="preserve">БАБИШТВО </w:t>
      </w:r>
      <w:r>
        <w:rPr>
          <w:b/>
          <w:sz w:val="28"/>
          <w:szCs w:val="28"/>
          <w:lang w:val="sr-Cyrl-BA"/>
        </w:rPr>
        <w:t xml:space="preserve">– </w:t>
      </w:r>
      <w:r>
        <w:rPr>
          <w:b/>
          <w:sz w:val="28"/>
          <w:szCs w:val="28"/>
          <w:lang w:val="sr-Cyrl-RS"/>
        </w:rPr>
        <w:t xml:space="preserve">КЛИНИЧКА </w:t>
      </w:r>
      <w:r>
        <w:rPr>
          <w:b/>
          <w:sz w:val="28"/>
          <w:szCs w:val="28"/>
          <w:lang w:val="sr-Cyrl-BA"/>
        </w:rPr>
        <w:t>ФАРМАКОЛОГИЈА</w:t>
      </w: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6"/>
        <w:gridCol w:w="1407"/>
        <w:gridCol w:w="1456"/>
        <w:gridCol w:w="1495"/>
        <w:gridCol w:w="1532"/>
        <w:gridCol w:w="379"/>
        <w:gridCol w:w="2269"/>
      </w:tblGrid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0B33" w:rsidRDefault="002B0B33" w:rsidP="00C272D0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RS"/>
              </w:rPr>
              <w:t>Увод у вјежбе,АТЦ/ДДД класификација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  <w:p w:rsidR="002B0B33" w:rsidRDefault="002B0B33" w:rsidP="00C272D0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Pr="008A6717" w:rsidRDefault="002B0B33" w:rsidP="00C272D0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Дијабетес мелитус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Астма и ХОБП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Pr="00657F82" w:rsidRDefault="002B0B33" w:rsidP="00C272D0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Респираторне инфекције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tabs>
                <w:tab w:val="center" w:pos="761"/>
              </w:tabs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  <w:r>
              <w:rPr>
                <w:sz w:val="24"/>
                <w:szCs w:val="22"/>
                <w:lang w:val="sr-Cyrl-BA"/>
              </w:rPr>
              <w:tab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Исхемијска болест срца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Акутни инфаркт миокарда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Хипертензија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Срчана инсуфицијенција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Атријална фибрилација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Дислипидемије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Пептички улкус</w:t>
            </w:r>
            <w:r>
              <w:rPr>
                <w:sz w:val="24"/>
                <w:szCs w:val="22"/>
                <w:lang w:val="sr-Cyrl-R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Pr="00195734" w:rsidRDefault="002B0B33" w:rsidP="00C272D0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токолитици,утеротоници, постпартално крварење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ГЕРБ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 (чување,издавање лијекова)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Pr="00195734" w:rsidRDefault="002B0B33" w:rsidP="00C272D0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  <w:tr w:rsidR="002B0B33" w:rsidTr="00C272D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Колоквијум и овјера вјежби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3" w:rsidRDefault="002B0B33" w:rsidP="00C272D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33" w:rsidRDefault="002B0B33" w:rsidP="00C272D0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33" w:rsidRDefault="002B0B33" w:rsidP="00C272D0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Доц. др Наташа Стојаковић</w:t>
            </w:r>
          </w:p>
        </w:tc>
      </w:tr>
    </w:tbl>
    <w:p w:rsidR="002B0B33" w:rsidRDefault="002B0B33" w:rsidP="002B0B33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2B0B33" w:rsidRDefault="002B0B33" w:rsidP="002B0B33">
      <w:pPr>
        <w:rPr>
          <w:lang w:val="sr-Cyrl-BA"/>
        </w:rPr>
      </w:pPr>
    </w:p>
    <w:p w:rsidR="002B0B33" w:rsidRDefault="002B0B33" w:rsidP="002B0B33">
      <w:pPr>
        <w:spacing w:before="240"/>
        <w:ind w:left="9360" w:firstLine="720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2B0B33" w:rsidRDefault="002B0B33" w:rsidP="002B0B33">
      <w:pPr>
        <w:spacing w:before="120"/>
        <w:ind w:left="9360" w:firstLine="720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D32A7A" w:rsidRDefault="00D32A7A" w:rsidP="002B0B33">
      <w:pPr>
        <w:spacing w:before="240" w:after="120"/>
        <w:rPr>
          <w:b/>
          <w:sz w:val="28"/>
          <w:szCs w:val="28"/>
          <w:lang w:val="sr-Cyrl-BA"/>
        </w:rPr>
      </w:pPr>
    </w:p>
    <w:sectPr w:rsidR="00D32A7A" w:rsidSect="00E41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B"/>
    <w:rsid w:val="0008528C"/>
    <w:rsid w:val="000A3E0E"/>
    <w:rsid w:val="000E1913"/>
    <w:rsid w:val="002B0B33"/>
    <w:rsid w:val="003503B0"/>
    <w:rsid w:val="00353A9E"/>
    <w:rsid w:val="003D0D2D"/>
    <w:rsid w:val="00446B06"/>
    <w:rsid w:val="00516FD1"/>
    <w:rsid w:val="005A33EB"/>
    <w:rsid w:val="00634D43"/>
    <w:rsid w:val="00657F82"/>
    <w:rsid w:val="006640EC"/>
    <w:rsid w:val="006B1BF1"/>
    <w:rsid w:val="006F3906"/>
    <w:rsid w:val="0073038F"/>
    <w:rsid w:val="00895D0B"/>
    <w:rsid w:val="008A6717"/>
    <w:rsid w:val="008E4ED1"/>
    <w:rsid w:val="00973DD2"/>
    <w:rsid w:val="00991A57"/>
    <w:rsid w:val="00A027DC"/>
    <w:rsid w:val="00A11FEE"/>
    <w:rsid w:val="00A905DB"/>
    <w:rsid w:val="00B4514B"/>
    <w:rsid w:val="00B47741"/>
    <w:rsid w:val="00CD6229"/>
    <w:rsid w:val="00D205E7"/>
    <w:rsid w:val="00D32A7A"/>
    <w:rsid w:val="00D715F4"/>
    <w:rsid w:val="00DC1FA3"/>
    <w:rsid w:val="00E266FB"/>
    <w:rsid w:val="00E41BEB"/>
    <w:rsid w:val="00F421EA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82AF-E56F-4004-8BDA-A1E080B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1B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1BEB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E41BE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41B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1BEB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Ana-Farmakologija</cp:lastModifiedBy>
  <cp:revision>2</cp:revision>
  <cp:lastPrinted>2020-02-13T11:23:00Z</cp:lastPrinted>
  <dcterms:created xsi:type="dcterms:W3CDTF">2021-11-01T10:02:00Z</dcterms:created>
  <dcterms:modified xsi:type="dcterms:W3CDTF">2021-11-01T10:02:00Z</dcterms:modified>
</cp:coreProperties>
</file>