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lang w:val="sr-Latn-CS"/>
        </w:rPr>
        <w:t>MEDICINSKI FAKULTET BANJA LUKA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RS"/>
        </w:rPr>
        <w:t xml:space="preserve">Studijski programi: Sestrinstvo,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sr-Latn-RS"/>
        </w:rPr>
        <w:t>Babištvo, Radiološka tehnologija i Fizioterapija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Predmet: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Uvod u zdravstvenu njegu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Uvod u </w:t>
      </w: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medicinu i </w:t>
      </w: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zdravstvenu njegu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>Osnove zdravstvene njege u fizioterapiji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sr-Latn-CS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>junski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 xml:space="preserve"> ispitni rok 2022. godine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sr-Latn-CS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I termin: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ISPIT ĆE SE ODRŽATI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16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.2022. (četvrtak)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u </w:t>
      </w:r>
      <w:r>
        <w:rPr>
          <w:rFonts w:cs="Times New Roman" w:ascii="Times New Roman" w:hAnsi="Times New Roman"/>
          <w:sz w:val="28"/>
          <w:szCs w:val="28"/>
          <w:lang w:val="sr-Latn-CS"/>
        </w:rPr>
        <w:t xml:space="preserve">Kabinetu kliničkih vještina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prema sledećem rasporedu: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u w:val="single"/>
          <w:lang w:val="sr-Latn-C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 xml:space="preserve">I grupa od 09:00 do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: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00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 xml:space="preserve"> – Radiološka tehnologija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36195</wp:posOffset>
            </wp:positionH>
            <wp:positionV relativeFrom="paragraph">
              <wp:posOffset>118110</wp:posOffset>
            </wp:positionV>
            <wp:extent cx="4643755" cy="1677670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II grupa od 10: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15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do 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5 –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Sestrinstvo, Babištvo, Fizioterapija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41910</wp:posOffset>
            </wp:positionH>
            <wp:positionV relativeFrom="paragraph">
              <wp:posOffset>118110</wp:posOffset>
            </wp:positionV>
            <wp:extent cx="4666615" cy="1860550"/>
            <wp:effectExtent l="0" t="0" r="0" b="0"/>
            <wp:wrapSquare wrapText="largest"/>
            <wp:docPr id="2" name="Objec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sr-Latn-CS"/>
        </w:rPr>
        <w:t>NAPOMENA: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sr-Latn-CS"/>
        </w:rPr>
        <w:t>Ispitu mogu pristupiti studenti koji imaju sve potpise u Katalogu kliničkih vještina za navedene predmete. Studenti su dužni da na ispit donesu na uvid Katalog kliničkih vještina.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sr-Latn-CS"/>
        </w:rPr>
        <w:t>Asistenti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sr-Latn-CS" w:eastAsia="zh-CN" w:bidi="hi-I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imbolizanumerisanje">
    <w:name w:val="Simboli za numerisanje"/>
    <w:qFormat/>
    <w:rPr/>
  </w:style>
  <w:style w:type="character" w:styleId="ListLabel3">
    <w:name w:val="ListLabel 3"/>
    <w:qFormat/>
    <w:rPr>
      <w:rFonts w:ascii="Times New Roman" w:hAnsi="Times New Roman" w:cs="OpenSymbol"/>
      <w:b/>
      <w:sz w:val="28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tabele">
    <w:name w:val="Sadržaj tabele"/>
    <w:basedOn w:val="Normal"/>
    <w:qFormat/>
    <w:pPr>
      <w:suppressLineNumbers/>
    </w:pPr>
    <w:rPr/>
  </w:style>
  <w:style w:type="paragraph" w:styleId="Zaglavljetabele">
    <w:name w:val="Zaglavlje tabele"/>
    <w:basedOn w:val="Sadrajtabele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Application>LibreOffice/5.0.5.2$Windows_x86 LibreOffice_project/55b006a02d247b5f7215fc6ea0fde844b30035b3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2020-09-21T08:52:15Z</dcterms:created>
  <dc:language>sr-Latn-CS</dc:language>
  <cp:lastPrinted>2020-09-21T10:04:00Z</cp:lastPrinted>
  <dcterms:modified xsi:type="dcterms:W3CDTF">2022-06-13T09:29:47Z</dcterms:modified>
  <cp:revision>8</cp:revision>
</cp:coreProperties>
</file>