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48" w:rsidRPr="00EA1016" w:rsidRDefault="00EA1016" w:rsidP="00EA1016">
      <w:pPr>
        <w:spacing w:after="0"/>
        <w:rPr>
          <w:rFonts w:ascii="Palatino Linotype" w:hAnsi="Palatino Linotype"/>
          <w:sz w:val="16"/>
          <w:szCs w:val="16"/>
          <w:lang/>
        </w:rPr>
      </w:pPr>
      <w:r w:rsidRPr="00EA1016">
        <w:rPr>
          <w:rFonts w:ascii="Palatino Linotype" w:hAnsi="Palatino Linotype"/>
          <w:sz w:val="16"/>
          <w:szCs w:val="16"/>
          <w:lang/>
        </w:rPr>
        <w:t>Универзитет у Бањој Луци</w:t>
      </w:r>
    </w:p>
    <w:p w:rsidR="00EA1016" w:rsidRPr="00EA1016" w:rsidRDefault="00EA1016" w:rsidP="00EA1016">
      <w:pPr>
        <w:spacing w:after="0"/>
        <w:rPr>
          <w:rFonts w:ascii="Palatino Linotype" w:hAnsi="Palatino Linotype"/>
          <w:sz w:val="16"/>
          <w:szCs w:val="16"/>
          <w:lang/>
        </w:rPr>
      </w:pPr>
      <w:r w:rsidRPr="00EA1016">
        <w:rPr>
          <w:rFonts w:ascii="Palatino Linotype" w:hAnsi="Palatino Linotype"/>
          <w:sz w:val="16"/>
          <w:szCs w:val="16"/>
          <w:lang/>
        </w:rPr>
        <w:t>Медицински факултет</w:t>
      </w:r>
    </w:p>
    <w:p w:rsidR="00EA1016" w:rsidRPr="00EA1016" w:rsidRDefault="00EA1016" w:rsidP="00EA1016">
      <w:pPr>
        <w:spacing w:after="0"/>
        <w:rPr>
          <w:rFonts w:ascii="Palatino Linotype" w:hAnsi="Palatino Linotype"/>
          <w:sz w:val="16"/>
          <w:szCs w:val="16"/>
          <w:lang/>
        </w:rPr>
      </w:pPr>
      <w:r w:rsidRPr="00EA1016">
        <w:rPr>
          <w:rFonts w:ascii="Palatino Linotype" w:hAnsi="Palatino Linotype"/>
          <w:sz w:val="16"/>
          <w:szCs w:val="16"/>
          <w:lang/>
        </w:rPr>
        <w:t>Смјер: дентална медицина</w:t>
      </w:r>
    </w:p>
    <w:p w:rsidR="00EA1016" w:rsidRPr="00EA1016" w:rsidRDefault="00EA1016" w:rsidP="00EA1016">
      <w:pPr>
        <w:spacing w:after="0"/>
        <w:rPr>
          <w:rFonts w:ascii="Palatino Linotype" w:hAnsi="Palatino Linotype"/>
          <w:lang/>
        </w:rPr>
      </w:pPr>
    </w:p>
    <w:p w:rsidR="00EA1016" w:rsidRPr="00EA1016" w:rsidRDefault="00EA1016" w:rsidP="00EA1016">
      <w:pPr>
        <w:jc w:val="center"/>
        <w:rPr>
          <w:rFonts w:ascii="Palatino Linotype" w:hAnsi="Palatino Linotype"/>
          <w:b/>
          <w:u w:val="single"/>
          <w:lang/>
        </w:rPr>
      </w:pPr>
      <w:r w:rsidRPr="00EA1016">
        <w:rPr>
          <w:rFonts w:ascii="Palatino Linotype" w:hAnsi="Palatino Linotype"/>
          <w:b/>
          <w:u w:val="single"/>
          <w:lang/>
        </w:rPr>
        <w:t>РЕЗУЛТАТИ ИСПИТА ИЗ ОПШТЕ И ОРАЛНЕ БИОХЕМИЈЕ</w:t>
      </w:r>
    </w:p>
    <w:p w:rsidR="00EA1016" w:rsidRDefault="00EA1016" w:rsidP="00EA1016">
      <w:pPr>
        <w:jc w:val="center"/>
        <w:rPr>
          <w:rFonts w:ascii="Palatino Linotype" w:hAnsi="Palatino Linotype"/>
          <w:b/>
          <w:u w:val="single"/>
          <w:lang/>
        </w:rPr>
      </w:pPr>
      <w:r w:rsidRPr="00EA1016">
        <w:rPr>
          <w:rFonts w:ascii="Palatino Linotype" w:hAnsi="Palatino Linotype"/>
          <w:b/>
          <w:u w:val="single"/>
          <w:lang/>
        </w:rPr>
        <w:t>06.10.2022.</w:t>
      </w:r>
    </w:p>
    <w:tbl>
      <w:tblPr>
        <w:tblW w:w="6662" w:type="dxa"/>
        <w:tblInd w:w="99" w:type="dxa"/>
        <w:tblLook w:val="04A0"/>
      </w:tblPr>
      <w:tblGrid>
        <w:gridCol w:w="1300"/>
        <w:gridCol w:w="1260"/>
        <w:gridCol w:w="921"/>
        <w:gridCol w:w="1340"/>
        <w:gridCol w:w="1092"/>
        <w:gridCol w:w="931"/>
      </w:tblGrid>
      <w:tr w:rsidR="00EA1016" w:rsidRPr="00EA1016" w:rsidTr="00EA1016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/>
              </w:rPr>
            </w:pP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практични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/>
              </w:rPr>
              <w:t xml:space="preserve"> дио испита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/>
              </w:rPr>
            </w:pP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завршни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/>
              </w:rPr>
              <w:t xml:space="preserve"> дио испита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/>
              </w:rPr>
              <w:t>О</w:t>
            </w:r>
            <w:r w:rsidRPr="00EA101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</w:rPr>
              <w:t>цјена</w:t>
            </w:r>
          </w:p>
        </w:tc>
      </w:tr>
      <w:tr w:rsidR="00EA1016" w:rsidRPr="00EA1016" w:rsidTr="00EA1016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2002/2021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Табак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Тамара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22/50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EA101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5</w:t>
            </w:r>
          </w:p>
        </w:tc>
      </w:tr>
      <w:tr w:rsidR="00EA1016" w:rsidRPr="00EA1016" w:rsidTr="00EA1016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2008/2021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Бртан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Матеа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22/50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EA101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5</w:t>
            </w:r>
          </w:p>
        </w:tc>
      </w:tr>
      <w:tr w:rsidR="00EA1016" w:rsidRPr="00EA1016" w:rsidTr="00EA1016">
        <w:trPr>
          <w:trHeight w:val="4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2019/2021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Гатарић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Андреа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18/50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EA101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5</w:t>
            </w:r>
          </w:p>
        </w:tc>
      </w:tr>
      <w:tr w:rsidR="00EA1016" w:rsidRPr="00EA1016" w:rsidTr="00EA1016">
        <w:trPr>
          <w:trHeight w:val="4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2005/2021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Гајић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Марко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26/50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EA101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6</w:t>
            </w:r>
          </w:p>
        </w:tc>
      </w:tr>
      <w:tr w:rsidR="00EA1016" w:rsidRPr="00EA1016" w:rsidTr="00EA1016">
        <w:trPr>
          <w:trHeight w:val="4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2037/2021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Хрваћанин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Марија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</w:rPr>
            </w:pPr>
            <w:r w:rsidRPr="00EA1016">
              <w:rPr>
                <w:rFonts w:ascii="Palatino Linotype" w:eastAsia="Times New Roman" w:hAnsi="Palatino Linotype" w:cs="Arial"/>
                <w:sz w:val="20"/>
                <w:szCs w:val="20"/>
              </w:rPr>
              <w:t>22/50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16" w:rsidRPr="00EA1016" w:rsidRDefault="00EA1016" w:rsidP="00EA101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EA1016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5</w:t>
            </w:r>
          </w:p>
        </w:tc>
      </w:tr>
    </w:tbl>
    <w:p w:rsidR="00EA1016" w:rsidRDefault="00EA1016" w:rsidP="00EA1016">
      <w:pPr>
        <w:rPr>
          <w:rFonts w:ascii="Palatino Linotype" w:hAnsi="Palatino Linotype"/>
          <w:lang/>
        </w:rPr>
      </w:pPr>
    </w:p>
    <w:p w:rsidR="00EA1016" w:rsidRDefault="00EA1016" w:rsidP="00EA1016">
      <w:pPr>
        <w:rPr>
          <w:rFonts w:ascii="Palatino Linotype" w:hAnsi="Palatino Linotype"/>
          <w:lang/>
        </w:rPr>
      </w:pPr>
      <w:r>
        <w:rPr>
          <w:rFonts w:ascii="Palatino Linotype" w:hAnsi="Palatino Linotype"/>
          <w:lang/>
        </w:rPr>
        <w:t>*Студент Гајић Марко обавезно да данас пријави предмет у е-систем !!</w:t>
      </w:r>
    </w:p>
    <w:p w:rsidR="00EA1016" w:rsidRDefault="00EA1016" w:rsidP="00EA101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Упис оцјена ће бити у петак, 14.10.2022. Индексе оставити испред Лабораорије за биохемију до петкка, 14.10., до 10 сати. </w:t>
      </w:r>
    </w:p>
    <w:p w:rsidR="00EA1016" w:rsidRDefault="00EA1016" w:rsidP="00EA1016">
      <w:pPr>
        <w:rPr>
          <w:rFonts w:ascii="Palatino Linotype" w:hAnsi="Palatino Linotype"/>
          <w:sz w:val="24"/>
          <w:szCs w:val="24"/>
        </w:rPr>
      </w:pPr>
    </w:p>
    <w:p w:rsidR="00EA1016" w:rsidRPr="00132872" w:rsidRDefault="00EA1016" w:rsidP="00EA1016">
      <w:pPr>
        <w:rPr>
          <w:rFonts w:ascii="Lucida Calligraphy" w:hAnsi="Lucida Calligraphy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Бањалука, 07.10.2022.                                                                                           </w:t>
      </w:r>
      <w:r w:rsidRPr="00132872">
        <w:rPr>
          <w:rFonts w:ascii="Palatino Linotype" w:hAnsi="Palatino Linotype"/>
          <w:i/>
          <w:sz w:val="24"/>
          <w:szCs w:val="24"/>
        </w:rPr>
        <w:t>КАТЕДРА</w:t>
      </w:r>
    </w:p>
    <w:p w:rsidR="00EA1016" w:rsidRPr="00EA1016" w:rsidRDefault="00EA1016" w:rsidP="00EA1016">
      <w:pPr>
        <w:rPr>
          <w:rFonts w:ascii="Palatino Linotype" w:hAnsi="Palatino Linotype"/>
          <w:lang/>
        </w:rPr>
      </w:pPr>
    </w:p>
    <w:sectPr w:rsidR="00EA1016" w:rsidRPr="00EA1016" w:rsidSect="003C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EA1016"/>
    <w:rsid w:val="003C0B48"/>
    <w:rsid w:val="00E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2022-10-07T08:13:00Z</dcterms:created>
  <dcterms:modified xsi:type="dcterms:W3CDTF">2022-10-07T08:18:00Z</dcterms:modified>
</cp:coreProperties>
</file>