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C" w:rsidRDefault="006D26BC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bookmarkStart w:id="0" w:name="_GoBack"/>
      <w:bookmarkEnd w:id="0"/>
    </w:p>
    <w:p w:rsidR="00987ADF" w:rsidRPr="007E5453" w:rsidRDefault="00987ADF" w:rsidP="00987ADF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I</w:t>
      </w:r>
      <w:r w:rsidR="002631F7"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987ADF" w:rsidRDefault="00987ADF" w:rsidP="00987ADF">
      <w:pPr>
        <w:jc w:val="center"/>
        <w:rPr>
          <w:b/>
          <w:sz w:val="28"/>
          <w:szCs w:val="28"/>
          <w:lang w:val="it-IT"/>
        </w:rPr>
      </w:pPr>
    </w:p>
    <w:p w:rsidR="00987ADF" w:rsidRPr="00872F1D" w:rsidRDefault="00987ADF" w:rsidP="00987ADF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987ADF" w:rsidRPr="00872F1D" w:rsidRDefault="00987ADF" w:rsidP="00987ADF">
      <w:pPr>
        <w:jc w:val="center"/>
        <w:rPr>
          <w:lang w:val="it-IT"/>
        </w:rPr>
      </w:pPr>
    </w:p>
    <w:p w:rsidR="00987ADF" w:rsidRPr="00872F1D" w:rsidRDefault="00987ADF" w:rsidP="00987ADF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5"/>
        <w:gridCol w:w="1836"/>
        <w:gridCol w:w="2149"/>
        <w:gridCol w:w="3196"/>
        <w:gridCol w:w="2397"/>
      </w:tblGrid>
      <w:tr w:rsidR="00987ADF" w:rsidRPr="00293EE1" w:rsidTr="00D52869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582967" w:rsidRPr="00151EF3" w:rsidTr="00D52869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82967" w:rsidRPr="00151EF3" w:rsidRDefault="00582967" w:rsidP="00987ADF">
            <w:pPr>
              <w:jc w:val="center"/>
              <w:rPr>
                <w:b/>
                <w:sz w:val="18"/>
                <w:szCs w:val="20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BA"/>
              </w:rPr>
              <w:t>ANATOMIJA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987A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D7550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986B3F" w:rsidRDefault="00582967" w:rsidP="00987ADF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8.00-9.30 (I)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967" w:rsidRPr="00F86B25" w:rsidRDefault="00582967" w:rsidP="00987AD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PRAKTIKUM ANATOMIJE MF</w:t>
            </w:r>
          </w:p>
        </w:tc>
      </w:tr>
      <w:tr w:rsidR="00582967" w:rsidRPr="00151EF3" w:rsidTr="00D52869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82967" w:rsidRPr="00151EF3" w:rsidRDefault="00582967" w:rsidP="00987ADF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D52869" w:rsidRDefault="00582967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1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621D72" w:rsidRDefault="00582967" w:rsidP="00987A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13.00-15.15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182421" w:rsidRDefault="00582967" w:rsidP="00D7550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AMF TEHNOLOŠKI FAKULTET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986B3F" w:rsidRDefault="00582967" w:rsidP="00987ADF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967" w:rsidRPr="00F86B25" w:rsidRDefault="00582967" w:rsidP="00987AD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82967" w:rsidRPr="00151EF3" w:rsidTr="00D52869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82967" w:rsidRPr="00151EF3" w:rsidRDefault="00582967" w:rsidP="00987A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ANALITIČKA HEMIJA 1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987A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11.00-12.30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D7550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 SALA 1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986B3F" w:rsidRDefault="00582967" w:rsidP="00987ADF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967" w:rsidRPr="00F86B25" w:rsidRDefault="00582967" w:rsidP="00987AD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21FC" w:rsidRPr="00151EF3" w:rsidTr="00D52869">
        <w:trPr>
          <w:trHeight w:val="561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21FC" w:rsidRPr="00151EF3" w:rsidRDefault="006121FC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MIKROBIOLOGIJA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8.00-11.00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 SALA 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E15A4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1FC" w:rsidRPr="00D52869" w:rsidRDefault="006121FC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121FC" w:rsidRPr="00151EF3" w:rsidTr="00F953DD">
        <w:trPr>
          <w:trHeight w:val="561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121FC" w:rsidRPr="00151EF3" w:rsidRDefault="006121FC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Default="00B74190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ANATOMIJA</w:t>
            </w:r>
            <w:r w:rsidR="005A1B44">
              <w:rPr>
                <w:bCs/>
                <w:sz w:val="18"/>
                <w:szCs w:val="20"/>
                <w:lang w:val="sr-Latn-BA"/>
              </w:rPr>
              <w:t xml:space="preserve"> SA HISTOLOGIJOM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Default="00B74190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11.45-14.00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Default="00B74190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AMF MF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E15A4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1FC" w:rsidRPr="00D52869" w:rsidRDefault="006121FC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86B3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6121FC" w:rsidP="00986B3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Pr="00D52869" w:rsidRDefault="006121FC" w:rsidP="00986B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FC" w:rsidRDefault="006121FC" w:rsidP="006121F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9.00-10.30  (I)</w:t>
            </w:r>
          </w:p>
          <w:p w:rsidR="009E743A" w:rsidRPr="00D52869" w:rsidRDefault="006121FC" w:rsidP="006121F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10.30-12.00 (II)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6121FC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ORGANSKE HEMIJE TEHNOLOŠKI F.</w:t>
            </w:r>
          </w:p>
        </w:tc>
      </w:tr>
      <w:tr w:rsidR="00582967" w:rsidRPr="00151EF3" w:rsidTr="00D52869">
        <w:trPr>
          <w:trHeight w:val="696"/>
        </w:trPr>
        <w:tc>
          <w:tcPr>
            <w:tcW w:w="203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82967" w:rsidRPr="00151EF3" w:rsidRDefault="00582967" w:rsidP="00986B3F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986B3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BA"/>
              </w:rPr>
              <w:t>ANATOMIJA</w:t>
            </w:r>
            <w:r w:rsidR="005A1B44">
              <w:rPr>
                <w:bCs/>
                <w:sz w:val="18"/>
                <w:szCs w:val="20"/>
                <w:lang w:val="sr-Latn-BA"/>
              </w:rPr>
              <w:t xml:space="preserve"> SA HISTOLOGIJOM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D52869" w:rsidRDefault="00582967" w:rsidP="00986B3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Pr="00D52869" w:rsidRDefault="00582967" w:rsidP="00986B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967" w:rsidRDefault="00582967" w:rsidP="006121F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8.00-9.30 (II)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2967" w:rsidRDefault="00582967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PRAKTIKUM ANATOMIJE MF</w:t>
            </w:r>
          </w:p>
        </w:tc>
      </w:tr>
      <w:tr w:rsidR="009E743A" w:rsidRPr="00151EF3" w:rsidTr="007330FF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6121FC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BOTANIKA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6121FC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13.15-15.30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6121FC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 SALA 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A10947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74190" w:rsidRPr="00151EF3" w:rsidTr="00D52869">
        <w:trPr>
          <w:trHeight w:val="560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74190" w:rsidRPr="00151EF3" w:rsidRDefault="00B74190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>
              <w:rPr>
                <w:b/>
                <w:sz w:val="18"/>
                <w:szCs w:val="20"/>
                <w:lang w:val="sr-Latn-CS"/>
              </w:rPr>
              <w:t>Č</w:t>
            </w:r>
            <w:r w:rsidRPr="00151EF3">
              <w:rPr>
                <w:b/>
                <w:sz w:val="18"/>
                <w:szCs w:val="20"/>
                <w:lang w:val="sr-Latn-CS"/>
              </w:rPr>
              <w:t>ETVRTAK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Pr="00D52869" w:rsidRDefault="00B74190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BOTANIKA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Pr="00D52869" w:rsidRDefault="00B74190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Pr="00D52869" w:rsidRDefault="00B74190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Default="00B74190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9.30-11.00  (I)</w:t>
            </w:r>
          </w:p>
          <w:p w:rsidR="00B74190" w:rsidRPr="00D52869" w:rsidRDefault="00B74190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11.05-12.35 (II)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190" w:rsidRPr="00D52869" w:rsidRDefault="00980E64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MIKROSKOPIRNICA FARMACIJA</w:t>
            </w:r>
          </w:p>
        </w:tc>
      </w:tr>
      <w:tr w:rsidR="00B74190" w:rsidRPr="00151EF3" w:rsidTr="00924711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74190" w:rsidRDefault="00B74190" w:rsidP="00B7419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Default="00B74190" w:rsidP="00B74190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CS"/>
              </w:rPr>
              <w:t>ANALITIČKA HEMIJA 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Default="00B74190" w:rsidP="00B7419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Default="00B74190" w:rsidP="00B7419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190" w:rsidRDefault="00B74190" w:rsidP="00B7419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11.00-12.30 (I)</w:t>
            </w:r>
          </w:p>
          <w:p w:rsidR="00B74190" w:rsidRPr="00D52869" w:rsidRDefault="00B74190" w:rsidP="00B7419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12.30-14.00 (II)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190" w:rsidRDefault="00B74190" w:rsidP="00B7419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1</w:t>
            </w:r>
          </w:p>
          <w:p w:rsidR="00B74190" w:rsidRPr="00D52869" w:rsidRDefault="00B74190" w:rsidP="00B7419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</w:t>
            </w:r>
          </w:p>
        </w:tc>
      </w:tr>
      <w:tr w:rsidR="00A10947" w:rsidRPr="00151EF3" w:rsidTr="00732C48">
        <w:trPr>
          <w:trHeight w:val="525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10947" w:rsidRPr="00151EF3" w:rsidRDefault="00A10947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582967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BA"/>
              </w:rPr>
              <w:t>MIKROBIOLOGIJA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582967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8.00-9.30 (I)</w:t>
            </w:r>
          </w:p>
          <w:p w:rsidR="00582967" w:rsidRPr="00D52869" w:rsidRDefault="00582967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9.30-11.00 (II)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947" w:rsidRPr="00D52869" w:rsidRDefault="00582967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PRAKTIKUM MIKROBIOLOGIJE MF</w:t>
            </w:r>
          </w:p>
        </w:tc>
      </w:tr>
    </w:tbl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E5807">
        <w:rPr>
          <w:lang w:val="sr-Latn-BA"/>
        </w:rPr>
        <w:t>20.02.2023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Koordinator Studijskog programa farmacija</w:t>
      </w:r>
    </w:p>
    <w:p w:rsidR="003079C6" w:rsidRDefault="00987ADF" w:rsidP="00987ADF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6261D1" w:rsidRDefault="006261D1" w:rsidP="00987ADF">
      <w:pPr>
        <w:jc w:val="right"/>
        <w:rPr>
          <w:lang w:val="sr-Latn-BA"/>
        </w:rPr>
      </w:pPr>
    </w:p>
    <w:p w:rsidR="003079C6" w:rsidRPr="007E5453" w:rsidRDefault="003079C6" w:rsidP="003079C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lastRenderedPageBreak/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="002631F7">
        <w:rPr>
          <w:rFonts w:ascii="Times New Roman" w:hAnsi="Times New Roman"/>
          <w:b/>
          <w:sz w:val="24"/>
          <w:lang w:val="it-IT"/>
        </w:rPr>
        <w:t>IV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3079C6" w:rsidRDefault="003079C6" w:rsidP="003079C6">
      <w:pPr>
        <w:jc w:val="center"/>
        <w:rPr>
          <w:b/>
          <w:sz w:val="28"/>
          <w:szCs w:val="28"/>
          <w:lang w:val="it-IT"/>
        </w:rPr>
      </w:pPr>
    </w:p>
    <w:p w:rsidR="003079C6" w:rsidRPr="00872F1D" w:rsidRDefault="003079C6" w:rsidP="003079C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3079C6" w:rsidRPr="00872F1D" w:rsidRDefault="003079C6" w:rsidP="003079C6">
      <w:pPr>
        <w:jc w:val="center"/>
        <w:rPr>
          <w:lang w:val="it-IT"/>
        </w:rPr>
      </w:pPr>
    </w:p>
    <w:p w:rsidR="003079C6" w:rsidRPr="00872F1D" w:rsidRDefault="003079C6" w:rsidP="003079C6">
      <w:pPr>
        <w:jc w:val="center"/>
        <w:rPr>
          <w:lang w:val="it-IT"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892"/>
        <w:gridCol w:w="1813"/>
        <w:gridCol w:w="2139"/>
        <w:gridCol w:w="3183"/>
        <w:gridCol w:w="2387"/>
      </w:tblGrid>
      <w:tr w:rsidR="003079C6" w:rsidRPr="00293EE1" w:rsidTr="006261D1">
        <w:trPr>
          <w:trHeight w:val="393"/>
        </w:trPr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112BFC" w:rsidRPr="00151EF3" w:rsidTr="006261D1">
        <w:trPr>
          <w:trHeight w:val="513"/>
        </w:trPr>
        <w:tc>
          <w:tcPr>
            <w:tcW w:w="202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12BFC" w:rsidRPr="00151EF3" w:rsidRDefault="00112BFC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Pr="00D52869" w:rsidRDefault="00112BFC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INSTRUMENTALNE METODE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Pr="00D52869" w:rsidRDefault="00112BFC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15.00-17.15</w:t>
            </w: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Pr="00D52869" w:rsidRDefault="00112BFC" w:rsidP="00D7550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Pr="00D52869" w:rsidRDefault="00112BFC" w:rsidP="00D7550B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2BFC" w:rsidRPr="00D52869" w:rsidRDefault="00112BFC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112BFC" w:rsidRPr="00151EF3" w:rsidTr="006261D1">
        <w:trPr>
          <w:trHeight w:val="513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12BFC" w:rsidRPr="00151EF3" w:rsidRDefault="00112BFC" w:rsidP="00D7550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ODABRANA POGLAVLJA ANALITIČKE HEMIJE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2BFC" w:rsidRPr="00D52869" w:rsidRDefault="00112BFC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112BFC" w:rsidRPr="00151EF3" w:rsidTr="006261D1">
        <w:trPr>
          <w:trHeight w:val="513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12BFC" w:rsidRPr="00151EF3" w:rsidRDefault="00112BFC" w:rsidP="00D7550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BFC" w:rsidRDefault="00112BFC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11.00-12.30 (I)</w:t>
            </w:r>
          </w:p>
          <w:p w:rsidR="00112BFC" w:rsidRDefault="00112BFC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12.30-14.00  (II)</w:t>
            </w: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2BFC" w:rsidRPr="00112BFC" w:rsidRDefault="00112BFC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CS"/>
              </w:rPr>
              <w:t>RA</w:t>
            </w:r>
            <w:r>
              <w:rPr>
                <w:sz w:val="18"/>
                <w:szCs w:val="20"/>
                <w:lang w:val="sr-Latn-BA"/>
              </w:rPr>
              <w:t>ČUNARSKA SALA FARMACIJA</w:t>
            </w:r>
          </w:p>
        </w:tc>
      </w:tr>
      <w:tr w:rsidR="00C808BB" w:rsidRPr="00151EF3" w:rsidTr="006261D1">
        <w:trPr>
          <w:trHeight w:val="514"/>
        </w:trPr>
        <w:tc>
          <w:tcPr>
            <w:tcW w:w="20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INSTRUMENTALNE METODE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6261D1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8.00-11.45</w:t>
            </w:r>
            <w:r w:rsidR="00C808BB">
              <w:rPr>
                <w:sz w:val="18"/>
                <w:szCs w:val="20"/>
                <w:lang w:val="sr-Latn-CS"/>
              </w:rPr>
              <w:t xml:space="preserve"> (I)</w:t>
            </w:r>
          </w:p>
          <w:p w:rsidR="00C808BB" w:rsidRPr="00D52869" w:rsidRDefault="006261D1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11.45-15.15</w:t>
            </w:r>
            <w:r w:rsidR="00C808BB">
              <w:rPr>
                <w:sz w:val="18"/>
                <w:szCs w:val="20"/>
                <w:lang w:val="sr-Latn-CS"/>
              </w:rPr>
              <w:t xml:space="preserve"> (II)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BIOHEMIJE MF</w:t>
            </w:r>
          </w:p>
        </w:tc>
      </w:tr>
      <w:tr w:rsidR="00C808BB" w:rsidRPr="00151EF3" w:rsidTr="006261D1">
        <w:trPr>
          <w:trHeight w:val="514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6261D1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FARMACEUTSKA BIOHEMIJA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6261D1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15.00-16.30 (I)</w:t>
            </w:r>
          </w:p>
          <w:p w:rsidR="006261D1" w:rsidRPr="00D52869" w:rsidRDefault="006261D1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16.30-17.00 (II)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8BB" w:rsidRPr="00D52869" w:rsidRDefault="006261D1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BIOHEMIJE MF</w:t>
            </w:r>
          </w:p>
        </w:tc>
      </w:tr>
      <w:tr w:rsidR="00C808BB" w:rsidRPr="00151EF3" w:rsidTr="006261D1">
        <w:trPr>
          <w:trHeight w:val="637"/>
        </w:trPr>
        <w:tc>
          <w:tcPr>
            <w:tcW w:w="20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IMUNOLOGIJA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10.00-11.30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UKC</w:t>
            </w:r>
          </w:p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PREDMETNIM NASTAVNIKOM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C808BB" w:rsidRPr="00151EF3" w:rsidTr="006261D1">
        <w:trPr>
          <w:trHeight w:val="637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13.00-15.15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6261D1" w:rsidRPr="00151EF3" w:rsidTr="006261D1">
        <w:trPr>
          <w:trHeight w:val="637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261D1" w:rsidRPr="00151EF3" w:rsidRDefault="006261D1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1D1" w:rsidRDefault="006261D1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FARMACEUTSKA BIOHEMIJA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1D1" w:rsidRDefault="006261D1" w:rsidP="00C808B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1D1" w:rsidRDefault="006261D1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1D1" w:rsidRDefault="006261D1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16.00-17.30 (I)</w:t>
            </w:r>
          </w:p>
          <w:p w:rsidR="006261D1" w:rsidRPr="00D52869" w:rsidRDefault="006261D1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17.30-19.00 (II)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61D1" w:rsidRPr="00D52869" w:rsidRDefault="006261D1" w:rsidP="00C808BB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 BIOHEMIJE MF</w:t>
            </w:r>
          </w:p>
        </w:tc>
      </w:tr>
      <w:tr w:rsidR="00C808BB" w:rsidRPr="00151EF3" w:rsidTr="006261D1">
        <w:trPr>
          <w:trHeight w:val="637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D437E8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D437E8" w:rsidP="00C808B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8.00-9.30 (I)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8BB" w:rsidRPr="00D52869" w:rsidRDefault="00D437E8" w:rsidP="00C808BB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PRAKTIKUM PATOLOŠKE FIZIOLOGIJE</w:t>
            </w:r>
          </w:p>
        </w:tc>
      </w:tr>
      <w:tr w:rsidR="00C808BB" w:rsidRPr="00151EF3" w:rsidTr="006261D1">
        <w:trPr>
          <w:trHeight w:val="646"/>
        </w:trPr>
        <w:tc>
          <w:tcPr>
            <w:tcW w:w="20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980E64" w:rsidRPr="00151EF3" w:rsidTr="006261D1">
        <w:trPr>
          <w:trHeight w:val="646"/>
        </w:trPr>
        <w:tc>
          <w:tcPr>
            <w:tcW w:w="202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C808B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12.00-13.30 (I)</w:t>
            </w:r>
          </w:p>
          <w:p w:rsidR="00980E64" w:rsidRPr="00D52869" w:rsidRDefault="00980E64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 (II)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80E64" w:rsidRPr="00D52869" w:rsidRDefault="00980E64" w:rsidP="00C808BB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 w:rsidRPr="00980E64">
              <w:rPr>
                <w:sz w:val="18"/>
                <w:szCs w:val="20"/>
                <w:lang w:val="sr-Latn-CS"/>
              </w:rPr>
              <w:t>FARMACIJA SALA 2</w:t>
            </w:r>
          </w:p>
        </w:tc>
      </w:tr>
      <w:tr w:rsidR="00C808BB" w:rsidRPr="00151EF3" w:rsidTr="006261D1">
        <w:trPr>
          <w:trHeight w:val="375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MOLEKULARNA GENETIKA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11.00-12.30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08BB" w:rsidRPr="004C3396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C808BB" w:rsidRPr="00151EF3" w:rsidTr="006261D1">
        <w:trPr>
          <w:trHeight w:val="375"/>
        </w:trPr>
        <w:tc>
          <w:tcPr>
            <w:tcW w:w="202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C808BB" w:rsidRPr="00151EF3" w:rsidRDefault="00C808BB" w:rsidP="00C808B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FARMACEUTSKA BIOHEMIJA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15.00-17.15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Pr="00D52869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8BB" w:rsidRDefault="00C808BB" w:rsidP="00C808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08BB" w:rsidRPr="004C3396" w:rsidRDefault="00C808BB" w:rsidP="00C808B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437E8" w:rsidRPr="00151EF3" w:rsidTr="006261D1">
        <w:trPr>
          <w:trHeight w:val="481"/>
        </w:trPr>
        <w:tc>
          <w:tcPr>
            <w:tcW w:w="202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437E8" w:rsidRPr="00151EF3" w:rsidRDefault="00D437E8" w:rsidP="00D437E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7E8" w:rsidRPr="00D52869" w:rsidRDefault="00D437E8" w:rsidP="00D437E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7E8" w:rsidRPr="00D52869" w:rsidRDefault="00D437E8" w:rsidP="00D437E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7E8" w:rsidRPr="00D52869" w:rsidRDefault="00D437E8" w:rsidP="00D437E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7E8" w:rsidRPr="00D52869" w:rsidRDefault="00D437E8" w:rsidP="00D437E8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8.00-9.30 (II)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37E8" w:rsidRPr="00D52869" w:rsidRDefault="00D437E8" w:rsidP="00D437E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PRAKTIKUM PATOLOŠKE FIZIOLOGIJE</w:t>
            </w:r>
          </w:p>
        </w:tc>
      </w:tr>
    </w:tbl>
    <w:p w:rsidR="003079C6" w:rsidRDefault="003079C6" w:rsidP="003079C6">
      <w:pPr>
        <w:rPr>
          <w:lang w:val="sr-Latn-BA"/>
        </w:rPr>
      </w:pPr>
    </w:p>
    <w:p w:rsidR="003079C6" w:rsidRDefault="003079C6" w:rsidP="003079C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E5807">
        <w:rPr>
          <w:lang w:val="sr-Latn-BA"/>
        </w:rPr>
        <w:t>20.02.2023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3079C6" w:rsidP="00980E64">
      <w:pPr>
        <w:jc w:val="right"/>
        <w:rPr>
          <w:b/>
          <w:lang w:val="it-IT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</w:t>
      </w:r>
      <w:r w:rsidR="00A74689">
        <w:rPr>
          <w:lang w:val="sr-Latn-BA"/>
        </w:rPr>
        <w:t xml:space="preserve">                    </w:t>
      </w:r>
      <w:r w:rsidR="0055792E">
        <w:rPr>
          <w:lang w:val="sr-Latn-BA"/>
        </w:rPr>
        <w:t>Mr ph Nebojša Mandić-Kovačević</w:t>
      </w: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lastRenderedPageBreak/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</w:t>
      </w:r>
      <w:r w:rsidR="002631F7"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4C3396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6"/>
        <w:gridCol w:w="1837"/>
        <w:gridCol w:w="2148"/>
        <w:gridCol w:w="3194"/>
        <w:gridCol w:w="2398"/>
      </w:tblGrid>
      <w:tr w:rsidR="0018689B" w:rsidRPr="00293EE1" w:rsidTr="00BA586A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980E64" w:rsidRPr="00151EF3" w:rsidTr="00BA586A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EB2055">
            <w:pPr>
              <w:jc w:val="center"/>
              <w:rPr>
                <w:b/>
                <w:sz w:val="18"/>
                <w:szCs w:val="20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1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BE5807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9.30-13.15</w:t>
            </w:r>
            <w:r w:rsidR="00980E64">
              <w:rPr>
                <w:sz w:val="18"/>
                <w:szCs w:val="20"/>
                <w:lang w:val="sr-Latn-CS"/>
              </w:rPr>
              <w:t xml:space="preserve"> (I)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1</w:t>
            </w:r>
          </w:p>
        </w:tc>
      </w:tr>
      <w:tr w:rsidR="00980E64" w:rsidRPr="00151EF3" w:rsidTr="00BA586A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2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13.15-14.45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BE5807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11.00-12.30 (II)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BE5807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2</w:t>
            </w:r>
          </w:p>
        </w:tc>
      </w:tr>
      <w:tr w:rsidR="00980E64" w:rsidRPr="00151EF3" w:rsidTr="00BA586A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EB205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15.00-18.00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B2055" w:rsidRPr="00151EF3" w:rsidTr="00BA586A">
        <w:trPr>
          <w:trHeight w:val="561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2055" w:rsidRPr="00151EF3" w:rsidRDefault="00EB2055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13.15-14.45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980E64" w:rsidP="00980E6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11.30-13.00 (I)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055" w:rsidRPr="004C3396" w:rsidRDefault="00BE5807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2</w:t>
            </w:r>
          </w:p>
        </w:tc>
      </w:tr>
      <w:tr w:rsidR="00EB2055" w:rsidRPr="00151EF3" w:rsidTr="004A0ABF">
        <w:trPr>
          <w:trHeight w:val="561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B2055" w:rsidRPr="00151EF3" w:rsidRDefault="00EB2055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9.30-13.15 (II)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055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1</w:t>
            </w:r>
          </w:p>
        </w:tc>
      </w:tr>
      <w:tr w:rsidR="00980E64" w:rsidRPr="00151EF3" w:rsidTr="00BA586A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10.00-13.00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980E64" w:rsidRPr="00151EF3" w:rsidTr="005A2092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13.15-16.15 (I)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980E64" w:rsidP="00EB2055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1</w:t>
            </w:r>
          </w:p>
        </w:tc>
      </w:tr>
      <w:tr w:rsidR="00EB2055" w:rsidRPr="00151EF3" w:rsidTr="00BA586A">
        <w:trPr>
          <w:trHeight w:val="560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2055" w:rsidRPr="00151EF3" w:rsidRDefault="00EB2055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ETIKA I DEONTOLOGIJA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9.30-11.00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B2055" w:rsidRPr="00151EF3" w:rsidTr="00BA586A">
        <w:trPr>
          <w:trHeight w:val="560"/>
        </w:trPr>
        <w:tc>
          <w:tcPr>
            <w:tcW w:w="203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B2055" w:rsidRPr="00151EF3" w:rsidRDefault="00EB2055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80E64" w:rsidRPr="00151EF3" w:rsidTr="00BA586A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80E64" w:rsidRPr="00151EF3" w:rsidRDefault="00980E64" w:rsidP="00980E64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980E64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980E64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Default="00980E64" w:rsidP="00980E64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E64" w:rsidRPr="004C3396" w:rsidRDefault="00980E64" w:rsidP="00980E64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9.00-12.00 (II)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E64" w:rsidRPr="004C3396" w:rsidRDefault="00980E64" w:rsidP="00980E64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1</w:t>
            </w:r>
          </w:p>
        </w:tc>
      </w:tr>
      <w:tr w:rsidR="00EB2055" w:rsidRPr="00151EF3" w:rsidTr="00BA586A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B2055" w:rsidRPr="00151EF3" w:rsidRDefault="00EB2055" w:rsidP="00EB2055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2055" w:rsidRPr="004C3396" w:rsidRDefault="00EB2055" w:rsidP="00EB2055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E5807">
        <w:rPr>
          <w:lang w:val="sr-Latn-BA"/>
        </w:rPr>
        <w:t>20.02.2023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4C3396" w:rsidRDefault="0018689B" w:rsidP="00980E64">
      <w:pPr>
        <w:jc w:val="right"/>
        <w:rPr>
          <w:b/>
          <w:lang w:val="it-IT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</w:t>
      </w:r>
      <w:r w:rsidR="002631F7">
        <w:rPr>
          <w:rFonts w:ascii="Times New Roman" w:hAnsi="Times New Roman"/>
          <w:b/>
          <w:sz w:val="24"/>
          <w:lang w:val="it-IT"/>
        </w:rPr>
        <w:t>I</w:t>
      </w:r>
      <w:r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4C3396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18689B" w:rsidRPr="00293EE1" w:rsidTr="00D671F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A0505E" w:rsidRPr="00151EF3" w:rsidTr="00D671F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FARMAKOTERAPIJA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9.00-11.00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FARMACIJA SALA 2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07341B" w:rsidP="00A0505E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CS"/>
              </w:rPr>
              <w:t>PO DOGOVORU SA PREDMETNIM NASTAVNIKOM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A0505E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ANALITIKA LIJEKOVA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11.00-14.00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2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0505E" w:rsidRPr="00151EF3" w:rsidTr="00CF64EE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9.00-11.15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07341B" w:rsidP="00A0505E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PO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0505E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11.15-13.30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FARMACIJA SALA </w:t>
            </w:r>
            <w:r w:rsidR="00AD7178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0505E" w:rsidRPr="00151EF3" w:rsidTr="00D671F0">
        <w:trPr>
          <w:trHeight w:val="696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457410" w:rsidP="00A0505E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CS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457410" w:rsidP="00A0505E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10.00-12.30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457410" w:rsidP="00A0505E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2</w:t>
            </w:r>
          </w:p>
        </w:tc>
      </w:tr>
      <w:tr w:rsidR="00A0505E" w:rsidRPr="00151EF3" w:rsidTr="00485CC1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36322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PRAKTIKUM IZ FARM</w:t>
            </w:r>
            <w:r w:rsidR="00B53039">
              <w:rPr>
                <w:bCs/>
                <w:sz w:val="18"/>
                <w:szCs w:val="20"/>
                <w:lang w:val="sr-Latn-CS"/>
              </w:rPr>
              <w:t>AKOGNOZIJE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B53039" w:rsidP="00A0505E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13.15-14.45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B53039" w:rsidP="00A0505E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RAČUNARSKA SALA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0505E" w:rsidRPr="00151EF3" w:rsidTr="001D2249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951312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951312" w:rsidP="00A0505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10.00-13.00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951312" w:rsidP="00A0505E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2</w:t>
            </w:r>
          </w:p>
        </w:tc>
      </w:tr>
      <w:tr w:rsidR="00A0505E" w:rsidRPr="00151EF3" w:rsidTr="00485CC1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E3710C" w:rsidRDefault="00A0505E" w:rsidP="00A0505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0505E" w:rsidRPr="00151EF3" w:rsidTr="00485CC1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505E" w:rsidRPr="00151EF3" w:rsidRDefault="00A0505E" w:rsidP="00A0505E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505E" w:rsidRPr="004C3396" w:rsidRDefault="00A0505E" w:rsidP="00A0505E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E5807">
        <w:rPr>
          <w:lang w:val="sr-Latn-BA"/>
        </w:rPr>
        <w:t>20.02.2023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B74190" w:rsidRDefault="0018689B" w:rsidP="00457410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457410" w:rsidRDefault="00457410" w:rsidP="00457410">
      <w:pPr>
        <w:jc w:val="right"/>
        <w:rPr>
          <w:lang w:val="sr-Latn-BA"/>
        </w:rPr>
      </w:pPr>
    </w:p>
    <w:p w:rsidR="00457410" w:rsidRDefault="00457410" w:rsidP="00457410">
      <w:pPr>
        <w:jc w:val="right"/>
        <w:rPr>
          <w:lang w:val="sr-Latn-BA"/>
        </w:rPr>
      </w:pPr>
    </w:p>
    <w:p w:rsidR="00457410" w:rsidRDefault="00457410" w:rsidP="00457410">
      <w:pPr>
        <w:jc w:val="right"/>
        <w:rPr>
          <w:lang w:val="sr-Latn-BA"/>
        </w:rPr>
      </w:pPr>
    </w:p>
    <w:p w:rsidR="00B74190" w:rsidRDefault="00B74190" w:rsidP="004C3396">
      <w:pPr>
        <w:rPr>
          <w:lang w:val="sr-Latn-BA"/>
        </w:rPr>
      </w:pPr>
    </w:p>
    <w:p w:rsidR="00814A8E" w:rsidRDefault="00814A8E" w:rsidP="004C3396">
      <w:pPr>
        <w:rPr>
          <w:lang w:val="sr-Latn-BA"/>
        </w:rPr>
      </w:pPr>
    </w:p>
    <w:p w:rsidR="004C3396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lastRenderedPageBreak/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</w:t>
      </w:r>
      <w:r w:rsidR="002631F7">
        <w:rPr>
          <w:rFonts w:ascii="Times New Roman" w:hAnsi="Times New Roman"/>
          <w:b/>
          <w:sz w:val="24"/>
          <w:lang w:val="it-IT"/>
        </w:rPr>
        <w:t>I</w:t>
      </w:r>
      <w:r>
        <w:rPr>
          <w:rFonts w:ascii="Times New Roman" w:hAnsi="Times New Roman"/>
          <w:b/>
          <w:sz w:val="24"/>
          <w:lang w:val="it-IT"/>
        </w:rPr>
        <w:t>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2007.</w:t>
      </w:r>
    </w:p>
    <w:p w:rsidR="004C3396" w:rsidRDefault="004C3396" w:rsidP="004C3396">
      <w:pPr>
        <w:jc w:val="center"/>
        <w:rPr>
          <w:b/>
          <w:sz w:val="28"/>
          <w:szCs w:val="28"/>
          <w:lang w:val="it-IT"/>
        </w:rPr>
      </w:pPr>
    </w:p>
    <w:p w:rsidR="004C3396" w:rsidRPr="00872F1D" w:rsidRDefault="004C3396" w:rsidP="004C339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4C3396" w:rsidRPr="00872F1D" w:rsidRDefault="004C3396" w:rsidP="004C3396">
      <w:pPr>
        <w:jc w:val="center"/>
        <w:rPr>
          <w:lang w:val="it-IT"/>
        </w:rPr>
      </w:pPr>
    </w:p>
    <w:p w:rsidR="004C3396" w:rsidRPr="00872F1D" w:rsidRDefault="004C3396" w:rsidP="004C339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4C3396" w:rsidRPr="00293EE1" w:rsidTr="0009638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457410" w:rsidRPr="00151EF3" w:rsidTr="00096380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9.00-11.15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</w:rPr>
              <w:t>FARMACIJA 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07341B" w:rsidP="0009638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PO DOGOVORU SA PREDMETNIM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57410" w:rsidRPr="00151EF3" w:rsidTr="00096380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11.30-13.00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57410" w:rsidRPr="00151EF3" w:rsidTr="00096380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DIJETETIKA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13.30-15.00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 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53039" w:rsidRPr="00151EF3" w:rsidTr="00096380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53039" w:rsidRPr="00151EF3" w:rsidRDefault="00B53039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ORGANIZACIJA FARMACEUTSKE DJELATNOSTI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096380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9.30-11.00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1757F7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 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3039" w:rsidRPr="004C3396" w:rsidRDefault="00B53039" w:rsidP="00E3710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53039" w:rsidRPr="00151EF3" w:rsidTr="00A27DE6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53039" w:rsidRPr="00151EF3" w:rsidRDefault="00B53039" w:rsidP="00B5303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B53039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B53039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11.00-13.15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B5303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 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B5303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3039" w:rsidRPr="004C3396" w:rsidRDefault="00B53039" w:rsidP="00B5303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B53039" w:rsidRPr="00151EF3" w:rsidTr="00A27DE6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B53039" w:rsidRPr="00151EF3" w:rsidRDefault="00B53039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Default="001757F7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FITOTERAPIJA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Default="001757F7" w:rsidP="00096380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13.30-15.00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Default="001757F7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 MIKROSKOPIRNICA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039" w:rsidRPr="004C3396" w:rsidRDefault="00B53039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3039" w:rsidRPr="004C3396" w:rsidRDefault="00B53039" w:rsidP="00E3710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57410" w:rsidRPr="00151EF3" w:rsidTr="00096380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ETIKA I DEONTOLOGIJA U FARMACIJI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9.30-11.00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 SALA 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57410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11.00-13.15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1757F7" w:rsidRDefault="00457410" w:rsidP="00002C5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 SALA 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BE5807" w:rsidP="00BE580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ODGOVORNIM NASTAVNIKOM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57410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57410" w:rsidRPr="00151EF3" w:rsidRDefault="00457410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ANALITIKA LIJEKOVA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Default="00457410" w:rsidP="00002C59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13.30-16.00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410" w:rsidRPr="004C3396" w:rsidRDefault="00457410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FARMACIJA LABORATORIJA 2</w:t>
            </w: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BE5807" w:rsidRPr="00BE5807">
        <w:rPr>
          <w:lang w:val="sr-Latn-BA"/>
        </w:rPr>
        <w:t>20.02.2023</w:t>
      </w:r>
      <w:r w:rsidRPr="00BE5807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Default="004C3396" w:rsidP="001757F7">
      <w:pPr>
        <w:jc w:val="right"/>
        <w:rPr>
          <w:lang w:val="sr-Latn-BA"/>
        </w:rPr>
      </w:pPr>
      <w:r>
        <w:rPr>
          <w:lang w:val="sr-Latn-BA"/>
        </w:rPr>
        <w:t>Koordinator Studijskog programa farmacija                                                                                                                                                                                                      Mr ph Nebojša Mandić-Kovačević</w:t>
      </w:r>
    </w:p>
    <w:sectPr w:rsidR="004C3396" w:rsidSect="00A05C1A">
      <w:pgSz w:w="15840" w:h="12240" w:orient="landscape" w:code="1"/>
      <w:pgMar w:top="504" w:right="580" w:bottom="284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B"/>
    <w:rsid w:val="00002C59"/>
    <w:rsid w:val="00013B45"/>
    <w:rsid w:val="0001447C"/>
    <w:rsid w:val="00021447"/>
    <w:rsid w:val="000244EA"/>
    <w:rsid w:val="000524BF"/>
    <w:rsid w:val="00053678"/>
    <w:rsid w:val="0007341B"/>
    <w:rsid w:val="00094E71"/>
    <w:rsid w:val="000B05CB"/>
    <w:rsid w:val="000B1497"/>
    <w:rsid w:val="000C0D24"/>
    <w:rsid w:val="000C56A3"/>
    <w:rsid w:val="000C5EC7"/>
    <w:rsid w:val="000C6087"/>
    <w:rsid w:val="000D15A5"/>
    <w:rsid w:val="000E0CE5"/>
    <w:rsid w:val="000F301B"/>
    <w:rsid w:val="000F4A09"/>
    <w:rsid w:val="00103C86"/>
    <w:rsid w:val="00106C70"/>
    <w:rsid w:val="00112BFC"/>
    <w:rsid w:val="00113CE1"/>
    <w:rsid w:val="00113F1F"/>
    <w:rsid w:val="001216E6"/>
    <w:rsid w:val="0012315F"/>
    <w:rsid w:val="0013254A"/>
    <w:rsid w:val="0014408A"/>
    <w:rsid w:val="00144D78"/>
    <w:rsid w:val="00146E74"/>
    <w:rsid w:val="00147807"/>
    <w:rsid w:val="00151EF3"/>
    <w:rsid w:val="0015335C"/>
    <w:rsid w:val="001730E1"/>
    <w:rsid w:val="001757F7"/>
    <w:rsid w:val="001774F0"/>
    <w:rsid w:val="00180189"/>
    <w:rsid w:val="001822CD"/>
    <w:rsid w:val="00182421"/>
    <w:rsid w:val="0018689B"/>
    <w:rsid w:val="001875CB"/>
    <w:rsid w:val="001958D3"/>
    <w:rsid w:val="001A399A"/>
    <w:rsid w:val="001A46E1"/>
    <w:rsid w:val="001B0497"/>
    <w:rsid w:val="001C0482"/>
    <w:rsid w:val="001C5A2C"/>
    <w:rsid w:val="001C5D30"/>
    <w:rsid w:val="001C6750"/>
    <w:rsid w:val="001D1B29"/>
    <w:rsid w:val="001D2249"/>
    <w:rsid w:val="001D44C9"/>
    <w:rsid w:val="001E2E14"/>
    <w:rsid w:val="001E35E8"/>
    <w:rsid w:val="001E6899"/>
    <w:rsid w:val="001F0EDD"/>
    <w:rsid w:val="001F1890"/>
    <w:rsid w:val="001F1B44"/>
    <w:rsid w:val="001F2CA2"/>
    <w:rsid w:val="00201C75"/>
    <w:rsid w:val="00205295"/>
    <w:rsid w:val="0023311B"/>
    <w:rsid w:val="00233BBC"/>
    <w:rsid w:val="00240507"/>
    <w:rsid w:val="00243557"/>
    <w:rsid w:val="0024394B"/>
    <w:rsid w:val="002631F7"/>
    <w:rsid w:val="00265516"/>
    <w:rsid w:val="00265BDA"/>
    <w:rsid w:val="0026677A"/>
    <w:rsid w:val="00271824"/>
    <w:rsid w:val="00272B1B"/>
    <w:rsid w:val="0027483B"/>
    <w:rsid w:val="002757A7"/>
    <w:rsid w:val="00287BA2"/>
    <w:rsid w:val="00290B61"/>
    <w:rsid w:val="00293348"/>
    <w:rsid w:val="00293EE1"/>
    <w:rsid w:val="002949D8"/>
    <w:rsid w:val="00294A56"/>
    <w:rsid w:val="002A5D30"/>
    <w:rsid w:val="002B6264"/>
    <w:rsid w:val="002D3B23"/>
    <w:rsid w:val="002D54F9"/>
    <w:rsid w:val="002D56FB"/>
    <w:rsid w:val="002D68A2"/>
    <w:rsid w:val="002E387F"/>
    <w:rsid w:val="002F3F15"/>
    <w:rsid w:val="002F5761"/>
    <w:rsid w:val="002F62E8"/>
    <w:rsid w:val="00301ED0"/>
    <w:rsid w:val="003079C6"/>
    <w:rsid w:val="003173DB"/>
    <w:rsid w:val="00321527"/>
    <w:rsid w:val="00331A58"/>
    <w:rsid w:val="0033323E"/>
    <w:rsid w:val="00333453"/>
    <w:rsid w:val="00336B8A"/>
    <w:rsid w:val="00341B69"/>
    <w:rsid w:val="003422FA"/>
    <w:rsid w:val="00343C8E"/>
    <w:rsid w:val="003552B4"/>
    <w:rsid w:val="00356E05"/>
    <w:rsid w:val="003624B2"/>
    <w:rsid w:val="003674D5"/>
    <w:rsid w:val="00372D07"/>
    <w:rsid w:val="00387542"/>
    <w:rsid w:val="00396913"/>
    <w:rsid w:val="003A7A5F"/>
    <w:rsid w:val="003B09CB"/>
    <w:rsid w:val="003B0AB2"/>
    <w:rsid w:val="003C0FA4"/>
    <w:rsid w:val="003C32D8"/>
    <w:rsid w:val="003D2A6D"/>
    <w:rsid w:val="003D661D"/>
    <w:rsid w:val="003D7220"/>
    <w:rsid w:val="003E0929"/>
    <w:rsid w:val="003E3DF0"/>
    <w:rsid w:val="003E511E"/>
    <w:rsid w:val="003E7145"/>
    <w:rsid w:val="003F2327"/>
    <w:rsid w:val="003F4165"/>
    <w:rsid w:val="003F58FE"/>
    <w:rsid w:val="003F5FDD"/>
    <w:rsid w:val="00400281"/>
    <w:rsid w:val="004041C4"/>
    <w:rsid w:val="00406355"/>
    <w:rsid w:val="0040741B"/>
    <w:rsid w:val="004105CA"/>
    <w:rsid w:val="004137D6"/>
    <w:rsid w:val="00416768"/>
    <w:rsid w:val="00420C24"/>
    <w:rsid w:val="00422FDB"/>
    <w:rsid w:val="00425169"/>
    <w:rsid w:val="004459C7"/>
    <w:rsid w:val="00446D58"/>
    <w:rsid w:val="00457410"/>
    <w:rsid w:val="00464793"/>
    <w:rsid w:val="004819E8"/>
    <w:rsid w:val="0048366F"/>
    <w:rsid w:val="00483E1B"/>
    <w:rsid w:val="00485380"/>
    <w:rsid w:val="00485CC1"/>
    <w:rsid w:val="0048677E"/>
    <w:rsid w:val="00487E8C"/>
    <w:rsid w:val="004A32C6"/>
    <w:rsid w:val="004A418D"/>
    <w:rsid w:val="004A75B4"/>
    <w:rsid w:val="004C3396"/>
    <w:rsid w:val="004D3E79"/>
    <w:rsid w:val="004D4BC0"/>
    <w:rsid w:val="004E499E"/>
    <w:rsid w:val="00502201"/>
    <w:rsid w:val="00504F25"/>
    <w:rsid w:val="00506258"/>
    <w:rsid w:val="0050641A"/>
    <w:rsid w:val="00521EED"/>
    <w:rsid w:val="0053756F"/>
    <w:rsid w:val="00542D7B"/>
    <w:rsid w:val="0055792E"/>
    <w:rsid w:val="0056121E"/>
    <w:rsid w:val="00561E42"/>
    <w:rsid w:val="005667D2"/>
    <w:rsid w:val="005673ED"/>
    <w:rsid w:val="00571B22"/>
    <w:rsid w:val="00582967"/>
    <w:rsid w:val="00590000"/>
    <w:rsid w:val="005A047B"/>
    <w:rsid w:val="005A1B44"/>
    <w:rsid w:val="005A3D44"/>
    <w:rsid w:val="005B4B5A"/>
    <w:rsid w:val="005C13DB"/>
    <w:rsid w:val="005C1AE6"/>
    <w:rsid w:val="005C3B62"/>
    <w:rsid w:val="005D1D7E"/>
    <w:rsid w:val="005D3F14"/>
    <w:rsid w:val="005D4E95"/>
    <w:rsid w:val="005E6686"/>
    <w:rsid w:val="005F0FA9"/>
    <w:rsid w:val="005F272C"/>
    <w:rsid w:val="005F75E6"/>
    <w:rsid w:val="006027AF"/>
    <w:rsid w:val="006121FC"/>
    <w:rsid w:val="006134A5"/>
    <w:rsid w:val="00613D55"/>
    <w:rsid w:val="00621D72"/>
    <w:rsid w:val="006261D1"/>
    <w:rsid w:val="00630F2C"/>
    <w:rsid w:val="00631764"/>
    <w:rsid w:val="00631C40"/>
    <w:rsid w:val="00640594"/>
    <w:rsid w:val="00642988"/>
    <w:rsid w:val="006458C2"/>
    <w:rsid w:val="00650D4E"/>
    <w:rsid w:val="006564A3"/>
    <w:rsid w:val="0065748F"/>
    <w:rsid w:val="00661330"/>
    <w:rsid w:val="00664876"/>
    <w:rsid w:val="0067448E"/>
    <w:rsid w:val="00675663"/>
    <w:rsid w:val="00675BC4"/>
    <w:rsid w:val="00683437"/>
    <w:rsid w:val="00690CF2"/>
    <w:rsid w:val="00690D5F"/>
    <w:rsid w:val="00692CD9"/>
    <w:rsid w:val="006A00DF"/>
    <w:rsid w:val="006A5E31"/>
    <w:rsid w:val="006B1F72"/>
    <w:rsid w:val="006C064E"/>
    <w:rsid w:val="006D26BC"/>
    <w:rsid w:val="006D32CE"/>
    <w:rsid w:val="006D4F0B"/>
    <w:rsid w:val="006D6477"/>
    <w:rsid w:val="006E1A50"/>
    <w:rsid w:val="00705636"/>
    <w:rsid w:val="00705A21"/>
    <w:rsid w:val="00715900"/>
    <w:rsid w:val="00722168"/>
    <w:rsid w:val="00724894"/>
    <w:rsid w:val="0072668B"/>
    <w:rsid w:val="00736ED6"/>
    <w:rsid w:val="00737E67"/>
    <w:rsid w:val="00746C26"/>
    <w:rsid w:val="00750F20"/>
    <w:rsid w:val="00753B5A"/>
    <w:rsid w:val="0075415D"/>
    <w:rsid w:val="00756F65"/>
    <w:rsid w:val="00772E9D"/>
    <w:rsid w:val="00774B1E"/>
    <w:rsid w:val="00775AB1"/>
    <w:rsid w:val="0078317A"/>
    <w:rsid w:val="00791627"/>
    <w:rsid w:val="0079279C"/>
    <w:rsid w:val="00796DA3"/>
    <w:rsid w:val="007C34F7"/>
    <w:rsid w:val="007C3B5B"/>
    <w:rsid w:val="007D714B"/>
    <w:rsid w:val="007D7A80"/>
    <w:rsid w:val="007E5453"/>
    <w:rsid w:val="007E67A2"/>
    <w:rsid w:val="007E7FBC"/>
    <w:rsid w:val="007F32AE"/>
    <w:rsid w:val="007F6EDC"/>
    <w:rsid w:val="00805145"/>
    <w:rsid w:val="008076FF"/>
    <w:rsid w:val="00811BE6"/>
    <w:rsid w:val="00814335"/>
    <w:rsid w:val="00814A8E"/>
    <w:rsid w:val="008203AD"/>
    <w:rsid w:val="008244CF"/>
    <w:rsid w:val="0082519A"/>
    <w:rsid w:val="00826CE9"/>
    <w:rsid w:val="0082760E"/>
    <w:rsid w:val="00834CB9"/>
    <w:rsid w:val="00842C0F"/>
    <w:rsid w:val="008430FD"/>
    <w:rsid w:val="00844E85"/>
    <w:rsid w:val="00845146"/>
    <w:rsid w:val="0084744B"/>
    <w:rsid w:val="0086012B"/>
    <w:rsid w:val="00867947"/>
    <w:rsid w:val="0087136B"/>
    <w:rsid w:val="00872F1D"/>
    <w:rsid w:val="008902EA"/>
    <w:rsid w:val="00893652"/>
    <w:rsid w:val="0089467D"/>
    <w:rsid w:val="00895019"/>
    <w:rsid w:val="008961A1"/>
    <w:rsid w:val="008977F1"/>
    <w:rsid w:val="008A5242"/>
    <w:rsid w:val="008B3EF9"/>
    <w:rsid w:val="008B59AA"/>
    <w:rsid w:val="008C471A"/>
    <w:rsid w:val="008C69F2"/>
    <w:rsid w:val="008C6D90"/>
    <w:rsid w:val="008D49B3"/>
    <w:rsid w:val="008E0B7B"/>
    <w:rsid w:val="008F2E1F"/>
    <w:rsid w:val="008F4B8E"/>
    <w:rsid w:val="008F4CA1"/>
    <w:rsid w:val="008F652F"/>
    <w:rsid w:val="009026CA"/>
    <w:rsid w:val="009051FB"/>
    <w:rsid w:val="00905225"/>
    <w:rsid w:val="00907D45"/>
    <w:rsid w:val="00911E0C"/>
    <w:rsid w:val="009132CF"/>
    <w:rsid w:val="0091447D"/>
    <w:rsid w:val="00931062"/>
    <w:rsid w:val="00941856"/>
    <w:rsid w:val="00943F3A"/>
    <w:rsid w:val="00951312"/>
    <w:rsid w:val="00954B11"/>
    <w:rsid w:val="00962C83"/>
    <w:rsid w:val="00980E64"/>
    <w:rsid w:val="009822AB"/>
    <w:rsid w:val="00986B3F"/>
    <w:rsid w:val="00986F72"/>
    <w:rsid w:val="00987ADF"/>
    <w:rsid w:val="00993335"/>
    <w:rsid w:val="009A57CB"/>
    <w:rsid w:val="009B45C1"/>
    <w:rsid w:val="009C107B"/>
    <w:rsid w:val="009C3CE8"/>
    <w:rsid w:val="009C549B"/>
    <w:rsid w:val="009C5A5E"/>
    <w:rsid w:val="009D47B0"/>
    <w:rsid w:val="009E743A"/>
    <w:rsid w:val="00A0505E"/>
    <w:rsid w:val="00A05C1A"/>
    <w:rsid w:val="00A10947"/>
    <w:rsid w:val="00A25406"/>
    <w:rsid w:val="00A310D9"/>
    <w:rsid w:val="00A3218C"/>
    <w:rsid w:val="00A335C8"/>
    <w:rsid w:val="00A36322"/>
    <w:rsid w:val="00A421F4"/>
    <w:rsid w:val="00A4538B"/>
    <w:rsid w:val="00A510F7"/>
    <w:rsid w:val="00A51884"/>
    <w:rsid w:val="00A664FC"/>
    <w:rsid w:val="00A67EBF"/>
    <w:rsid w:val="00A70305"/>
    <w:rsid w:val="00A72BD3"/>
    <w:rsid w:val="00A74689"/>
    <w:rsid w:val="00A86F39"/>
    <w:rsid w:val="00A8733F"/>
    <w:rsid w:val="00A912BD"/>
    <w:rsid w:val="00A94EB0"/>
    <w:rsid w:val="00AB0BED"/>
    <w:rsid w:val="00AB14FC"/>
    <w:rsid w:val="00AB4DEF"/>
    <w:rsid w:val="00AC43CD"/>
    <w:rsid w:val="00AC49AF"/>
    <w:rsid w:val="00AC5B7B"/>
    <w:rsid w:val="00AC6DF8"/>
    <w:rsid w:val="00AD2474"/>
    <w:rsid w:val="00AD5A1D"/>
    <w:rsid w:val="00AD7178"/>
    <w:rsid w:val="00AE12BC"/>
    <w:rsid w:val="00AF026A"/>
    <w:rsid w:val="00AF56C1"/>
    <w:rsid w:val="00AF7418"/>
    <w:rsid w:val="00B04C42"/>
    <w:rsid w:val="00B07CAF"/>
    <w:rsid w:val="00B127C0"/>
    <w:rsid w:val="00B1412E"/>
    <w:rsid w:val="00B2052B"/>
    <w:rsid w:val="00B30BC1"/>
    <w:rsid w:val="00B41156"/>
    <w:rsid w:val="00B42D6E"/>
    <w:rsid w:val="00B53039"/>
    <w:rsid w:val="00B611C5"/>
    <w:rsid w:val="00B65D0F"/>
    <w:rsid w:val="00B74190"/>
    <w:rsid w:val="00B7513C"/>
    <w:rsid w:val="00B84DB5"/>
    <w:rsid w:val="00B85BD3"/>
    <w:rsid w:val="00B86F9E"/>
    <w:rsid w:val="00B8722E"/>
    <w:rsid w:val="00B90853"/>
    <w:rsid w:val="00B92322"/>
    <w:rsid w:val="00B93C5C"/>
    <w:rsid w:val="00BA127B"/>
    <w:rsid w:val="00BA586A"/>
    <w:rsid w:val="00BB3564"/>
    <w:rsid w:val="00BB3998"/>
    <w:rsid w:val="00BB7155"/>
    <w:rsid w:val="00BC7DF5"/>
    <w:rsid w:val="00BD287B"/>
    <w:rsid w:val="00BD3F27"/>
    <w:rsid w:val="00BD5FEC"/>
    <w:rsid w:val="00BE5807"/>
    <w:rsid w:val="00BF0818"/>
    <w:rsid w:val="00BF089E"/>
    <w:rsid w:val="00BF3A19"/>
    <w:rsid w:val="00C00324"/>
    <w:rsid w:val="00C11EEF"/>
    <w:rsid w:val="00C20769"/>
    <w:rsid w:val="00C41B42"/>
    <w:rsid w:val="00C50559"/>
    <w:rsid w:val="00C52E7C"/>
    <w:rsid w:val="00C57480"/>
    <w:rsid w:val="00C74E48"/>
    <w:rsid w:val="00C808BB"/>
    <w:rsid w:val="00C86412"/>
    <w:rsid w:val="00C931BB"/>
    <w:rsid w:val="00CA3F06"/>
    <w:rsid w:val="00CA56B3"/>
    <w:rsid w:val="00CB0D0B"/>
    <w:rsid w:val="00CB1E35"/>
    <w:rsid w:val="00CB2A65"/>
    <w:rsid w:val="00CB3F0E"/>
    <w:rsid w:val="00CB5089"/>
    <w:rsid w:val="00CB7469"/>
    <w:rsid w:val="00CC1C04"/>
    <w:rsid w:val="00CC6514"/>
    <w:rsid w:val="00CC6E8B"/>
    <w:rsid w:val="00CC7603"/>
    <w:rsid w:val="00CD3054"/>
    <w:rsid w:val="00CD4668"/>
    <w:rsid w:val="00CF13D3"/>
    <w:rsid w:val="00CF64EE"/>
    <w:rsid w:val="00D0269C"/>
    <w:rsid w:val="00D212F2"/>
    <w:rsid w:val="00D26EF3"/>
    <w:rsid w:val="00D277D9"/>
    <w:rsid w:val="00D30404"/>
    <w:rsid w:val="00D31332"/>
    <w:rsid w:val="00D437E8"/>
    <w:rsid w:val="00D438C3"/>
    <w:rsid w:val="00D52266"/>
    <w:rsid w:val="00D52869"/>
    <w:rsid w:val="00D671F0"/>
    <w:rsid w:val="00D743A4"/>
    <w:rsid w:val="00D7550B"/>
    <w:rsid w:val="00D76D86"/>
    <w:rsid w:val="00D77B33"/>
    <w:rsid w:val="00D83638"/>
    <w:rsid w:val="00D86787"/>
    <w:rsid w:val="00D90225"/>
    <w:rsid w:val="00D941C0"/>
    <w:rsid w:val="00DA1069"/>
    <w:rsid w:val="00DB6F89"/>
    <w:rsid w:val="00DC5A5F"/>
    <w:rsid w:val="00DC685A"/>
    <w:rsid w:val="00DD036F"/>
    <w:rsid w:val="00DD35B4"/>
    <w:rsid w:val="00DD59DA"/>
    <w:rsid w:val="00DD5B37"/>
    <w:rsid w:val="00DF1DFA"/>
    <w:rsid w:val="00DF31F3"/>
    <w:rsid w:val="00DF408A"/>
    <w:rsid w:val="00DF40A3"/>
    <w:rsid w:val="00DF47B9"/>
    <w:rsid w:val="00DF4969"/>
    <w:rsid w:val="00E03348"/>
    <w:rsid w:val="00E037AD"/>
    <w:rsid w:val="00E0450B"/>
    <w:rsid w:val="00E0598A"/>
    <w:rsid w:val="00E0751D"/>
    <w:rsid w:val="00E1352F"/>
    <w:rsid w:val="00E136DE"/>
    <w:rsid w:val="00E14C5C"/>
    <w:rsid w:val="00E1595C"/>
    <w:rsid w:val="00E15A4C"/>
    <w:rsid w:val="00E30E8C"/>
    <w:rsid w:val="00E34146"/>
    <w:rsid w:val="00E3710C"/>
    <w:rsid w:val="00E40E83"/>
    <w:rsid w:val="00E4217F"/>
    <w:rsid w:val="00E550EB"/>
    <w:rsid w:val="00E61250"/>
    <w:rsid w:val="00E74AE5"/>
    <w:rsid w:val="00E765E1"/>
    <w:rsid w:val="00E77076"/>
    <w:rsid w:val="00E85AB5"/>
    <w:rsid w:val="00E93616"/>
    <w:rsid w:val="00EA3BD7"/>
    <w:rsid w:val="00EB08E3"/>
    <w:rsid w:val="00EB2055"/>
    <w:rsid w:val="00EC2BB8"/>
    <w:rsid w:val="00EC3884"/>
    <w:rsid w:val="00EC45DD"/>
    <w:rsid w:val="00EC7409"/>
    <w:rsid w:val="00ED796E"/>
    <w:rsid w:val="00EE0ADC"/>
    <w:rsid w:val="00EE1C22"/>
    <w:rsid w:val="00EE5886"/>
    <w:rsid w:val="00EE5B4F"/>
    <w:rsid w:val="00EF1603"/>
    <w:rsid w:val="00EF6183"/>
    <w:rsid w:val="00EF653E"/>
    <w:rsid w:val="00F16E93"/>
    <w:rsid w:val="00F20C3B"/>
    <w:rsid w:val="00F3204C"/>
    <w:rsid w:val="00F35768"/>
    <w:rsid w:val="00F56D01"/>
    <w:rsid w:val="00F71521"/>
    <w:rsid w:val="00F74166"/>
    <w:rsid w:val="00F86B25"/>
    <w:rsid w:val="00F9361D"/>
    <w:rsid w:val="00F9492D"/>
    <w:rsid w:val="00FA710D"/>
    <w:rsid w:val="00FA7D15"/>
    <w:rsid w:val="00FB298B"/>
    <w:rsid w:val="00FB627C"/>
    <w:rsid w:val="00FB6354"/>
    <w:rsid w:val="00FC4D46"/>
    <w:rsid w:val="00FC7463"/>
    <w:rsid w:val="00FD30B2"/>
    <w:rsid w:val="00FD6D21"/>
    <w:rsid w:val="00FE7DD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3A9B-C20A-49E6-8F03-5736040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_New_Roman" w:hAnsi="Times_New_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_New_Roman" w:hAnsi="Times_New_Roman"/>
      <w:sz w:val="28"/>
    </w:rPr>
  </w:style>
  <w:style w:type="paragraph" w:styleId="BalloonText">
    <w:name w:val="Balloon Text"/>
    <w:basedOn w:val="Normal"/>
    <w:semiHidden/>
    <w:rsid w:val="00C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FA68-846A-48CD-9F4E-3A78045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subject/>
  <dc:creator>Sofronije</dc:creator>
  <cp:keywords/>
  <cp:lastModifiedBy>Korisnik</cp:lastModifiedBy>
  <cp:revision>2</cp:revision>
  <cp:lastPrinted>2023-02-09T12:38:00Z</cp:lastPrinted>
  <dcterms:created xsi:type="dcterms:W3CDTF">2023-02-15T10:23:00Z</dcterms:created>
  <dcterms:modified xsi:type="dcterms:W3CDTF">2023-02-15T10:23:00Z</dcterms:modified>
</cp:coreProperties>
</file>