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67A6" w14:textId="48D17C58" w:rsidR="001F4985" w:rsidRPr="00BE4692" w:rsidRDefault="00BE4692" w:rsidP="00BE4692">
      <w:pPr>
        <w:pStyle w:val="NoSpacing"/>
        <w:jc w:val="center"/>
        <w:rPr>
          <w:b/>
          <w:bCs/>
          <w:sz w:val="24"/>
          <w:szCs w:val="24"/>
          <w:u w:val="single"/>
          <w:lang w:val="sr-Latn-CS"/>
        </w:rPr>
      </w:pPr>
      <w:r w:rsidRPr="00BE4692">
        <w:rPr>
          <w:b/>
          <w:bCs/>
          <w:sz w:val="24"/>
          <w:szCs w:val="24"/>
          <w:lang w:val="sr-Latn-CS"/>
        </w:rPr>
        <w:t>GRADIVO</w:t>
      </w:r>
      <w:r w:rsidR="00AE321D" w:rsidRPr="00BE4692">
        <w:rPr>
          <w:b/>
          <w:bCs/>
          <w:sz w:val="24"/>
          <w:szCs w:val="24"/>
          <w:lang w:val="sr-Latn-CS"/>
        </w:rPr>
        <w:t xml:space="preserve"> </w:t>
      </w:r>
      <w:r w:rsidRPr="00BE4692">
        <w:rPr>
          <w:b/>
          <w:bCs/>
          <w:sz w:val="24"/>
          <w:szCs w:val="24"/>
          <w:lang w:val="sr-Latn-RS"/>
        </w:rPr>
        <w:t xml:space="preserve">ZA II </w:t>
      </w:r>
      <w:r w:rsidR="00AE321D" w:rsidRPr="00BE4692">
        <w:rPr>
          <w:b/>
          <w:bCs/>
          <w:sz w:val="24"/>
          <w:szCs w:val="24"/>
          <w:lang w:val="sr-Latn-CS"/>
        </w:rPr>
        <w:t>KOLOKVIJUM</w:t>
      </w:r>
      <w:r w:rsidRPr="00BE4692">
        <w:rPr>
          <w:b/>
          <w:bCs/>
          <w:sz w:val="24"/>
          <w:szCs w:val="24"/>
          <w:lang w:val="sr-Latn-CS"/>
        </w:rPr>
        <w:t xml:space="preserve"> (</w:t>
      </w:r>
      <w:r w:rsidR="004C4EE5" w:rsidRPr="00BE4692">
        <w:rPr>
          <w:b/>
          <w:bCs/>
          <w:sz w:val="24"/>
          <w:szCs w:val="24"/>
          <w:lang w:val="sr-Latn-CS"/>
        </w:rPr>
        <w:t>MEDICIN</w:t>
      </w:r>
      <w:r w:rsidRPr="00BE4692">
        <w:rPr>
          <w:b/>
          <w:bCs/>
          <w:sz w:val="24"/>
          <w:szCs w:val="24"/>
          <w:lang w:val="sr-Latn-CS"/>
        </w:rPr>
        <w:t>A)</w:t>
      </w:r>
      <w:r w:rsidR="004C4EE5" w:rsidRPr="00BE4692">
        <w:rPr>
          <w:b/>
          <w:bCs/>
          <w:sz w:val="24"/>
          <w:szCs w:val="24"/>
          <w:lang w:val="sr-Latn-CS"/>
        </w:rPr>
        <w:t>:</w:t>
      </w:r>
    </w:p>
    <w:p w14:paraId="157C2991" w14:textId="77777777" w:rsidR="004C4EE5" w:rsidRDefault="004C4EE5" w:rsidP="004C4EE5">
      <w:pPr>
        <w:pStyle w:val="NoSpacing"/>
        <w:rPr>
          <w:sz w:val="24"/>
          <w:szCs w:val="24"/>
          <w:lang w:val="sr-Latn-CS"/>
        </w:rPr>
      </w:pPr>
    </w:p>
    <w:p w14:paraId="5753667B" w14:textId="77777777" w:rsidR="00AE321D" w:rsidRPr="00AE321D" w:rsidRDefault="00AE321D" w:rsidP="004C4EE5">
      <w:pPr>
        <w:pStyle w:val="NoSpacing"/>
        <w:rPr>
          <w:b/>
          <w:sz w:val="24"/>
          <w:szCs w:val="24"/>
          <w:lang w:val="sr-Latn-CS"/>
        </w:rPr>
      </w:pPr>
      <w:r w:rsidRPr="00AE321D">
        <w:rPr>
          <w:b/>
          <w:sz w:val="24"/>
          <w:szCs w:val="24"/>
          <w:lang w:val="sr-Latn-CS"/>
        </w:rPr>
        <w:t>Parazitologija i mikologija:</w:t>
      </w:r>
    </w:p>
    <w:p w14:paraId="358F6F7A" w14:textId="77777777" w:rsidR="004C4EE5" w:rsidRDefault="004C4EE5" w:rsidP="00BE4692">
      <w:pPr>
        <w:pStyle w:val="NoSpacing"/>
        <w:numPr>
          <w:ilvl w:val="0"/>
          <w:numId w:val="1"/>
        </w:numPr>
        <w:ind w:left="426" w:hanging="426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Opšta parazitologija: stalni i prelazni domaćin, monokseni i heterokseni paraziti</w:t>
      </w:r>
      <w:r w:rsidR="00FB1A96">
        <w:rPr>
          <w:sz w:val="24"/>
          <w:szCs w:val="24"/>
          <w:lang w:val="sr-Latn-CS"/>
        </w:rPr>
        <w:t>; principi laboratorijske dijagnoze parazitskih bolesti</w:t>
      </w:r>
    </w:p>
    <w:p w14:paraId="5AB45949" w14:textId="77777777" w:rsidR="004C4EE5" w:rsidRPr="00BE4692" w:rsidRDefault="004C4EE5" w:rsidP="00BE4692">
      <w:pPr>
        <w:pStyle w:val="NoSpacing"/>
        <w:numPr>
          <w:ilvl w:val="0"/>
          <w:numId w:val="1"/>
        </w:numPr>
        <w:ind w:left="426" w:hanging="426"/>
        <w:rPr>
          <w:i/>
          <w:iCs/>
          <w:sz w:val="24"/>
          <w:szCs w:val="24"/>
          <w:lang w:val="sr-Latn-CS"/>
        </w:rPr>
      </w:pPr>
      <w:r w:rsidRPr="00BE4692">
        <w:rPr>
          <w:i/>
          <w:iCs/>
          <w:sz w:val="24"/>
          <w:szCs w:val="24"/>
          <w:lang w:val="sr-Latn-CS"/>
        </w:rPr>
        <w:t>Entamoeba histolytica</w:t>
      </w:r>
    </w:p>
    <w:p w14:paraId="53D227AD" w14:textId="77777777" w:rsidR="004C4EE5" w:rsidRPr="00BE4692" w:rsidRDefault="004C4EE5" w:rsidP="00BE4692">
      <w:pPr>
        <w:pStyle w:val="NoSpacing"/>
        <w:numPr>
          <w:ilvl w:val="0"/>
          <w:numId w:val="1"/>
        </w:numPr>
        <w:ind w:left="426" w:hanging="426"/>
        <w:rPr>
          <w:i/>
          <w:iCs/>
          <w:sz w:val="24"/>
          <w:szCs w:val="24"/>
          <w:lang w:val="sr-Latn-CS"/>
        </w:rPr>
      </w:pPr>
      <w:r w:rsidRPr="00BE4692">
        <w:rPr>
          <w:i/>
          <w:iCs/>
          <w:sz w:val="24"/>
          <w:szCs w:val="24"/>
          <w:lang w:val="sr-Latn-CS"/>
        </w:rPr>
        <w:t>Giardia lamblia</w:t>
      </w:r>
    </w:p>
    <w:p w14:paraId="4048EFBD" w14:textId="77777777" w:rsidR="004C4EE5" w:rsidRPr="00BE4692" w:rsidRDefault="004C4EE5" w:rsidP="00BE4692">
      <w:pPr>
        <w:pStyle w:val="NoSpacing"/>
        <w:numPr>
          <w:ilvl w:val="0"/>
          <w:numId w:val="1"/>
        </w:numPr>
        <w:ind w:left="426" w:hanging="426"/>
        <w:rPr>
          <w:i/>
          <w:iCs/>
          <w:sz w:val="24"/>
          <w:szCs w:val="24"/>
          <w:lang w:val="sr-Latn-CS"/>
        </w:rPr>
      </w:pPr>
      <w:r w:rsidRPr="00BE4692">
        <w:rPr>
          <w:i/>
          <w:iCs/>
          <w:sz w:val="24"/>
          <w:szCs w:val="24"/>
          <w:lang w:val="sr-Latn-CS"/>
        </w:rPr>
        <w:t>Trichomonas vaginalis</w:t>
      </w:r>
    </w:p>
    <w:p w14:paraId="492201F9" w14:textId="2421A1B9" w:rsidR="004C4EE5" w:rsidRPr="00BE4692" w:rsidRDefault="00BE4692" w:rsidP="00BE4692">
      <w:pPr>
        <w:pStyle w:val="NoSpacing"/>
        <w:numPr>
          <w:ilvl w:val="0"/>
          <w:numId w:val="1"/>
        </w:numPr>
        <w:ind w:left="426" w:hanging="426"/>
        <w:rPr>
          <w:i/>
          <w:iCs/>
          <w:sz w:val="24"/>
          <w:szCs w:val="24"/>
          <w:lang w:val="sr-Latn-CS"/>
        </w:rPr>
      </w:pPr>
      <w:r w:rsidRPr="00BE4692">
        <w:rPr>
          <w:i/>
          <w:iCs/>
          <w:sz w:val="24"/>
          <w:szCs w:val="24"/>
          <w:lang w:val="sr-Latn-CS"/>
        </w:rPr>
        <w:t xml:space="preserve">Genus </w:t>
      </w:r>
      <w:r w:rsidR="004C4EE5" w:rsidRPr="00BE4692">
        <w:rPr>
          <w:i/>
          <w:iCs/>
          <w:sz w:val="24"/>
          <w:szCs w:val="24"/>
          <w:lang w:val="sr-Latn-CS"/>
        </w:rPr>
        <w:t>Plasmodium</w:t>
      </w:r>
    </w:p>
    <w:p w14:paraId="38B27EE8" w14:textId="77777777" w:rsidR="004C4EE5" w:rsidRPr="00BE4692" w:rsidRDefault="004C4EE5" w:rsidP="00BE4692">
      <w:pPr>
        <w:pStyle w:val="NoSpacing"/>
        <w:numPr>
          <w:ilvl w:val="0"/>
          <w:numId w:val="1"/>
        </w:numPr>
        <w:ind w:left="426" w:hanging="426"/>
        <w:rPr>
          <w:i/>
          <w:iCs/>
          <w:sz w:val="24"/>
          <w:szCs w:val="24"/>
          <w:lang w:val="sr-Latn-CS"/>
        </w:rPr>
      </w:pPr>
      <w:r w:rsidRPr="00BE4692">
        <w:rPr>
          <w:i/>
          <w:iCs/>
          <w:sz w:val="24"/>
          <w:szCs w:val="24"/>
          <w:lang w:val="sr-Latn-CS"/>
        </w:rPr>
        <w:t>Toxoplasma gondii</w:t>
      </w:r>
    </w:p>
    <w:p w14:paraId="32BB4EC4" w14:textId="77777777" w:rsidR="004C4EE5" w:rsidRPr="00BE4692" w:rsidRDefault="004C4EE5" w:rsidP="00BE4692">
      <w:pPr>
        <w:pStyle w:val="NoSpacing"/>
        <w:numPr>
          <w:ilvl w:val="0"/>
          <w:numId w:val="1"/>
        </w:numPr>
        <w:ind w:left="426" w:hanging="426"/>
        <w:rPr>
          <w:i/>
          <w:iCs/>
          <w:sz w:val="24"/>
          <w:szCs w:val="24"/>
          <w:lang w:val="sr-Latn-CS"/>
        </w:rPr>
      </w:pPr>
      <w:r w:rsidRPr="00BE4692">
        <w:rPr>
          <w:i/>
          <w:iCs/>
          <w:sz w:val="24"/>
          <w:szCs w:val="24"/>
          <w:lang w:val="sr-Latn-CS"/>
        </w:rPr>
        <w:t>Ascaris lumbricoides</w:t>
      </w:r>
    </w:p>
    <w:p w14:paraId="174E525C" w14:textId="77777777" w:rsidR="00BE4692" w:rsidRPr="00BE4692" w:rsidRDefault="00BE4692" w:rsidP="00BE4692">
      <w:pPr>
        <w:pStyle w:val="NoSpacing"/>
        <w:numPr>
          <w:ilvl w:val="0"/>
          <w:numId w:val="1"/>
        </w:numPr>
        <w:ind w:left="426" w:hanging="426"/>
        <w:rPr>
          <w:i/>
          <w:iCs/>
          <w:sz w:val="24"/>
          <w:szCs w:val="24"/>
          <w:lang w:val="sr-Latn-CS"/>
        </w:rPr>
      </w:pPr>
      <w:r w:rsidRPr="00BE4692">
        <w:rPr>
          <w:i/>
          <w:iCs/>
          <w:sz w:val="24"/>
          <w:szCs w:val="24"/>
          <w:lang w:val="sr-Latn-CS"/>
        </w:rPr>
        <w:t>Trichuris trichiura</w:t>
      </w:r>
    </w:p>
    <w:p w14:paraId="56C98FCA" w14:textId="77777777" w:rsidR="004C4EE5" w:rsidRPr="00BE4692" w:rsidRDefault="004C4EE5" w:rsidP="00BE4692">
      <w:pPr>
        <w:pStyle w:val="NoSpacing"/>
        <w:numPr>
          <w:ilvl w:val="0"/>
          <w:numId w:val="1"/>
        </w:numPr>
        <w:ind w:left="426" w:hanging="426"/>
        <w:rPr>
          <w:i/>
          <w:iCs/>
          <w:sz w:val="24"/>
          <w:szCs w:val="24"/>
          <w:lang w:val="sr-Latn-CS"/>
        </w:rPr>
      </w:pPr>
      <w:r w:rsidRPr="00BE4692">
        <w:rPr>
          <w:i/>
          <w:iCs/>
          <w:sz w:val="24"/>
          <w:szCs w:val="24"/>
          <w:lang w:val="sr-Latn-CS"/>
        </w:rPr>
        <w:t>Enterobius vermicularis</w:t>
      </w:r>
    </w:p>
    <w:p w14:paraId="6D6B036A" w14:textId="77777777" w:rsidR="00BE4692" w:rsidRPr="00BE4692" w:rsidRDefault="00BE4692" w:rsidP="00BE4692">
      <w:pPr>
        <w:pStyle w:val="NoSpacing"/>
        <w:numPr>
          <w:ilvl w:val="0"/>
          <w:numId w:val="1"/>
        </w:numPr>
        <w:ind w:left="426" w:hanging="426"/>
        <w:rPr>
          <w:i/>
          <w:iCs/>
          <w:sz w:val="24"/>
          <w:szCs w:val="24"/>
          <w:lang w:val="sr-Latn-CS"/>
        </w:rPr>
      </w:pPr>
      <w:r w:rsidRPr="00BE4692">
        <w:rPr>
          <w:i/>
          <w:iCs/>
          <w:sz w:val="24"/>
          <w:szCs w:val="24"/>
          <w:lang w:val="sr-Latn-CS"/>
        </w:rPr>
        <w:t>Trichinella spiralis</w:t>
      </w:r>
    </w:p>
    <w:p w14:paraId="07A61E6C" w14:textId="77777777" w:rsidR="004C4EE5" w:rsidRPr="00BE4692" w:rsidRDefault="004C4EE5" w:rsidP="00BE4692">
      <w:pPr>
        <w:pStyle w:val="NoSpacing"/>
        <w:numPr>
          <w:ilvl w:val="0"/>
          <w:numId w:val="1"/>
        </w:numPr>
        <w:ind w:left="426" w:hanging="426"/>
        <w:rPr>
          <w:i/>
          <w:iCs/>
          <w:sz w:val="24"/>
          <w:szCs w:val="24"/>
          <w:lang w:val="sr-Latn-CS"/>
        </w:rPr>
      </w:pPr>
      <w:r w:rsidRPr="00BE4692">
        <w:rPr>
          <w:i/>
          <w:iCs/>
          <w:sz w:val="24"/>
          <w:szCs w:val="24"/>
          <w:lang w:val="sr-Latn-CS"/>
        </w:rPr>
        <w:t>Taenia solium; Cysticercosis</w:t>
      </w:r>
    </w:p>
    <w:p w14:paraId="0AE9C0D9" w14:textId="77777777" w:rsidR="004C4EE5" w:rsidRPr="00BE4692" w:rsidRDefault="004C4EE5" w:rsidP="00BE4692">
      <w:pPr>
        <w:pStyle w:val="NoSpacing"/>
        <w:numPr>
          <w:ilvl w:val="0"/>
          <w:numId w:val="1"/>
        </w:numPr>
        <w:ind w:left="426" w:hanging="426"/>
        <w:rPr>
          <w:i/>
          <w:iCs/>
          <w:sz w:val="24"/>
          <w:szCs w:val="24"/>
          <w:lang w:val="sr-Latn-CS"/>
        </w:rPr>
      </w:pPr>
      <w:r w:rsidRPr="00BE4692">
        <w:rPr>
          <w:i/>
          <w:iCs/>
          <w:sz w:val="24"/>
          <w:szCs w:val="24"/>
          <w:lang w:val="sr-Latn-CS"/>
        </w:rPr>
        <w:t>Taenia saginata</w:t>
      </w:r>
    </w:p>
    <w:p w14:paraId="4497ED5E" w14:textId="77777777" w:rsidR="004C4EE5" w:rsidRPr="00BE4692" w:rsidRDefault="004C4EE5" w:rsidP="00BE4692">
      <w:pPr>
        <w:pStyle w:val="NoSpacing"/>
        <w:numPr>
          <w:ilvl w:val="0"/>
          <w:numId w:val="1"/>
        </w:numPr>
        <w:ind w:left="426" w:hanging="426"/>
        <w:rPr>
          <w:i/>
          <w:iCs/>
          <w:sz w:val="24"/>
          <w:szCs w:val="24"/>
          <w:lang w:val="sr-Latn-CS"/>
        </w:rPr>
      </w:pPr>
      <w:r w:rsidRPr="00BE4692">
        <w:rPr>
          <w:i/>
          <w:iCs/>
          <w:sz w:val="24"/>
          <w:szCs w:val="24"/>
          <w:lang w:val="sr-Latn-CS"/>
        </w:rPr>
        <w:t>Echinococcus granulosus</w:t>
      </w:r>
    </w:p>
    <w:p w14:paraId="4D4171DD" w14:textId="77777777" w:rsidR="00FB1A96" w:rsidRDefault="00FB1A96" w:rsidP="00BE4692">
      <w:pPr>
        <w:pStyle w:val="NoSpacing"/>
        <w:numPr>
          <w:ilvl w:val="0"/>
          <w:numId w:val="1"/>
        </w:numPr>
        <w:ind w:left="426" w:hanging="426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Opšta mikologija: jednoćelijske i višećelijske gljive; striktno-patogene i uslovno-patogene gljive; principi laboratorijske dijagnoze mikoza; antimikogram</w:t>
      </w:r>
    </w:p>
    <w:p w14:paraId="62BA0F8A" w14:textId="77777777" w:rsidR="004C4EE5" w:rsidRDefault="004C4EE5" w:rsidP="00BE4692">
      <w:pPr>
        <w:pStyle w:val="NoSpacing"/>
        <w:numPr>
          <w:ilvl w:val="0"/>
          <w:numId w:val="1"/>
        </w:numPr>
        <w:ind w:left="426" w:hanging="426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Dermatofiti</w:t>
      </w:r>
    </w:p>
    <w:p w14:paraId="16F2FC53" w14:textId="1FF6596D" w:rsidR="004C4EE5" w:rsidRPr="00BE4692" w:rsidRDefault="00BE4692" w:rsidP="00BE4692">
      <w:pPr>
        <w:pStyle w:val="NoSpacing"/>
        <w:numPr>
          <w:ilvl w:val="0"/>
          <w:numId w:val="1"/>
        </w:numPr>
        <w:ind w:left="426" w:hanging="426"/>
        <w:rPr>
          <w:i/>
          <w:iCs/>
          <w:sz w:val="24"/>
          <w:szCs w:val="24"/>
          <w:lang w:val="sr-Latn-CS"/>
        </w:rPr>
      </w:pPr>
      <w:r w:rsidRPr="00BE4692">
        <w:rPr>
          <w:i/>
          <w:iCs/>
          <w:sz w:val="24"/>
          <w:szCs w:val="24"/>
          <w:lang w:val="sr-Latn-CS"/>
        </w:rPr>
        <w:t xml:space="preserve">Genus </w:t>
      </w:r>
      <w:r w:rsidR="004C4EE5" w:rsidRPr="00BE4692">
        <w:rPr>
          <w:i/>
          <w:iCs/>
          <w:sz w:val="24"/>
          <w:szCs w:val="24"/>
          <w:lang w:val="sr-Latn-CS"/>
        </w:rPr>
        <w:t>Candida</w:t>
      </w:r>
    </w:p>
    <w:p w14:paraId="02C6B1CE" w14:textId="77777777" w:rsidR="004C4EE5" w:rsidRPr="00BE4692" w:rsidRDefault="004C4EE5" w:rsidP="00BE4692">
      <w:pPr>
        <w:pStyle w:val="NoSpacing"/>
        <w:numPr>
          <w:ilvl w:val="0"/>
          <w:numId w:val="1"/>
        </w:numPr>
        <w:ind w:left="426" w:hanging="426"/>
        <w:rPr>
          <w:i/>
          <w:iCs/>
          <w:sz w:val="24"/>
          <w:szCs w:val="24"/>
          <w:lang w:val="sr-Latn-CS"/>
        </w:rPr>
      </w:pPr>
      <w:r w:rsidRPr="00BE4692">
        <w:rPr>
          <w:i/>
          <w:iCs/>
          <w:sz w:val="24"/>
          <w:szCs w:val="24"/>
          <w:lang w:val="sr-Latn-CS"/>
        </w:rPr>
        <w:t>Cryptococcus</w:t>
      </w:r>
      <w:r w:rsidR="005B7920" w:rsidRPr="00BE4692">
        <w:rPr>
          <w:i/>
          <w:iCs/>
          <w:sz w:val="24"/>
          <w:szCs w:val="24"/>
          <w:lang w:val="sr-Latn-CS"/>
        </w:rPr>
        <w:t xml:space="preserve"> neoformans</w:t>
      </w:r>
    </w:p>
    <w:p w14:paraId="1B9FE16A" w14:textId="77777777" w:rsidR="005B7920" w:rsidRPr="00BE4692" w:rsidRDefault="005B7920" w:rsidP="00BE4692">
      <w:pPr>
        <w:pStyle w:val="NoSpacing"/>
        <w:numPr>
          <w:ilvl w:val="0"/>
          <w:numId w:val="1"/>
        </w:numPr>
        <w:ind w:left="426" w:hanging="426"/>
        <w:rPr>
          <w:i/>
          <w:iCs/>
          <w:sz w:val="24"/>
          <w:szCs w:val="24"/>
          <w:lang w:val="sr-Latn-CS"/>
        </w:rPr>
      </w:pPr>
      <w:r w:rsidRPr="00BE4692">
        <w:rPr>
          <w:i/>
          <w:iCs/>
          <w:sz w:val="24"/>
          <w:szCs w:val="24"/>
          <w:lang w:val="sr-Latn-CS"/>
        </w:rPr>
        <w:t>Aspergillus spp.</w:t>
      </w:r>
    </w:p>
    <w:p w14:paraId="5F974E1D" w14:textId="77777777" w:rsidR="00AE321D" w:rsidRDefault="00AE321D" w:rsidP="00AE321D">
      <w:pPr>
        <w:pStyle w:val="NoSpacing"/>
        <w:ind w:left="630"/>
        <w:rPr>
          <w:sz w:val="24"/>
          <w:szCs w:val="24"/>
          <w:lang w:val="sr-Latn-CS"/>
        </w:rPr>
      </w:pPr>
    </w:p>
    <w:p w14:paraId="4A9C9EA1" w14:textId="77777777" w:rsidR="00AE321D" w:rsidRPr="00AE321D" w:rsidRDefault="00AE321D" w:rsidP="00BE4692">
      <w:pPr>
        <w:pStyle w:val="NoSpacing"/>
        <w:rPr>
          <w:b/>
          <w:sz w:val="24"/>
          <w:szCs w:val="24"/>
          <w:lang w:val="sr-Latn-CS"/>
        </w:rPr>
      </w:pPr>
      <w:r w:rsidRPr="00AE321D">
        <w:rPr>
          <w:b/>
          <w:sz w:val="24"/>
          <w:szCs w:val="24"/>
          <w:lang w:val="sr-Latn-CS"/>
        </w:rPr>
        <w:t>Opšta virusologija</w:t>
      </w:r>
    </w:p>
    <w:p w14:paraId="1D346E24" w14:textId="77777777" w:rsidR="00BE4692" w:rsidRDefault="00AE321D" w:rsidP="00142001">
      <w:pPr>
        <w:pStyle w:val="NoSpacing"/>
        <w:numPr>
          <w:ilvl w:val="0"/>
          <w:numId w:val="6"/>
        </w:numPr>
        <w:ind w:left="426"/>
        <w:rPr>
          <w:sz w:val="24"/>
          <w:szCs w:val="24"/>
          <w:lang w:val="sr-Latn-CS"/>
        </w:rPr>
      </w:pPr>
      <w:r w:rsidRPr="00BE4692">
        <w:rPr>
          <w:sz w:val="24"/>
          <w:szCs w:val="24"/>
          <w:lang w:val="sr-Latn-CS"/>
        </w:rPr>
        <w:t>Opšte osobine virusa</w:t>
      </w:r>
    </w:p>
    <w:p w14:paraId="0715AFC2" w14:textId="77777777" w:rsidR="00BE4692" w:rsidRDefault="00AE321D" w:rsidP="00142001">
      <w:pPr>
        <w:pStyle w:val="NoSpacing"/>
        <w:numPr>
          <w:ilvl w:val="0"/>
          <w:numId w:val="6"/>
        </w:numPr>
        <w:ind w:left="426"/>
        <w:rPr>
          <w:sz w:val="24"/>
          <w:szCs w:val="24"/>
          <w:lang w:val="sr-Latn-CS"/>
        </w:rPr>
      </w:pPr>
      <w:r w:rsidRPr="00BE4692">
        <w:rPr>
          <w:sz w:val="24"/>
          <w:szCs w:val="24"/>
          <w:lang w:val="sr-Latn-CS"/>
        </w:rPr>
        <w:t>Razmnožavanje virusa</w:t>
      </w:r>
    </w:p>
    <w:p w14:paraId="38C634F7" w14:textId="77777777" w:rsidR="00BE4692" w:rsidRDefault="00AE321D" w:rsidP="00142001">
      <w:pPr>
        <w:pStyle w:val="NoSpacing"/>
        <w:numPr>
          <w:ilvl w:val="0"/>
          <w:numId w:val="6"/>
        </w:numPr>
        <w:ind w:left="426"/>
        <w:rPr>
          <w:sz w:val="24"/>
          <w:szCs w:val="24"/>
          <w:lang w:val="sr-Latn-CS"/>
        </w:rPr>
      </w:pPr>
      <w:r w:rsidRPr="00BE4692">
        <w:rPr>
          <w:sz w:val="24"/>
          <w:szCs w:val="24"/>
          <w:lang w:val="sr-Latn-CS"/>
        </w:rPr>
        <w:t>Klasifikacija i nomenklatura virusa</w:t>
      </w:r>
    </w:p>
    <w:p w14:paraId="65234F0D" w14:textId="77777777" w:rsidR="00BE4692" w:rsidRDefault="00AE321D" w:rsidP="00142001">
      <w:pPr>
        <w:pStyle w:val="NoSpacing"/>
        <w:numPr>
          <w:ilvl w:val="0"/>
          <w:numId w:val="6"/>
        </w:numPr>
        <w:ind w:left="426"/>
        <w:rPr>
          <w:sz w:val="24"/>
          <w:szCs w:val="24"/>
          <w:lang w:val="sr-Latn-CS"/>
        </w:rPr>
      </w:pPr>
      <w:r w:rsidRPr="00BE4692">
        <w:rPr>
          <w:sz w:val="24"/>
          <w:szCs w:val="24"/>
          <w:lang w:val="sr-Latn-CS"/>
        </w:rPr>
        <w:t>Patogeneza virusnih infekcija</w:t>
      </w:r>
    </w:p>
    <w:p w14:paraId="50DD28E0" w14:textId="15908AA3" w:rsidR="00AE321D" w:rsidRPr="00BE4692" w:rsidRDefault="00AE321D" w:rsidP="00142001">
      <w:pPr>
        <w:pStyle w:val="NoSpacing"/>
        <w:numPr>
          <w:ilvl w:val="0"/>
          <w:numId w:val="6"/>
        </w:numPr>
        <w:ind w:left="426"/>
        <w:rPr>
          <w:sz w:val="24"/>
          <w:szCs w:val="24"/>
          <w:lang w:val="sr-Latn-CS"/>
        </w:rPr>
      </w:pPr>
      <w:r w:rsidRPr="00BE4692">
        <w:rPr>
          <w:sz w:val="24"/>
          <w:szCs w:val="24"/>
          <w:lang w:val="sr-Latn-CS"/>
        </w:rPr>
        <w:t>Laboratorijska dijagnostika virusnih infekcija</w:t>
      </w:r>
    </w:p>
    <w:p w14:paraId="4F75E7F9" w14:textId="77777777" w:rsidR="00537F30" w:rsidRPr="00142001" w:rsidRDefault="00537F30" w:rsidP="00142001">
      <w:pPr>
        <w:pStyle w:val="NoSpacing"/>
        <w:rPr>
          <w:sz w:val="24"/>
          <w:szCs w:val="24"/>
          <w:lang w:val="sr-Latn-CS"/>
        </w:rPr>
      </w:pPr>
    </w:p>
    <w:sectPr w:rsidR="00537F30" w:rsidRPr="00142001" w:rsidSect="00BE4692"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6C37" w14:textId="77777777" w:rsidR="00BD18BE" w:rsidRDefault="00BD18BE" w:rsidP="004C4EE5">
      <w:pPr>
        <w:spacing w:after="0" w:line="240" w:lineRule="auto"/>
      </w:pPr>
      <w:r>
        <w:separator/>
      </w:r>
    </w:p>
  </w:endnote>
  <w:endnote w:type="continuationSeparator" w:id="0">
    <w:p w14:paraId="3B72F68A" w14:textId="77777777" w:rsidR="00BD18BE" w:rsidRDefault="00BD18BE" w:rsidP="004C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2E31" w14:textId="77777777" w:rsidR="00BD18BE" w:rsidRDefault="00BD18BE" w:rsidP="004C4EE5">
      <w:pPr>
        <w:spacing w:after="0" w:line="240" w:lineRule="auto"/>
      </w:pPr>
      <w:r>
        <w:separator/>
      </w:r>
    </w:p>
  </w:footnote>
  <w:footnote w:type="continuationSeparator" w:id="0">
    <w:p w14:paraId="0ABF92C5" w14:textId="77777777" w:rsidR="00BD18BE" w:rsidRDefault="00BD18BE" w:rsidP="004C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598"/>
    <w:multiLevelType w:val="hybridMultilevel"/>
    <w:tmpl w:val="0C18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75609"/>
    <w:multiLevelType w:val="hybridMultilevel"/>
    <w:tmpl w:val="C4D009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16B776F"/>
    <w:multiLevelType w:val="hybridMultilevel"/>
    <w:tmpl w:val="4870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51F4C"/>
    <w:multiLevelType w:val="hybridMultilevel"/>
    <w:tmpl w:val="C4D009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B765017"/>
    <w:multiLevelType w:val="hybridMultilevel"/>
    <w:tmpl w:val="9AA8C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C0F11"/>
    <w:multiLevelType w:val="hybridMultilevel"/>
    <w:tmpl w:val="C4D009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EE5"/>
    <w:rsid w:val="00142001"/>
    <w:rsid w:val="001F3455"/>
    <w:rsid w:val="001F4985"/>
    <w:rsid w:val="00221473"/>
    <w:rsid w:val="00224ADA"/>
    <w:rsid w:val="00225276"/>
    <w:rsid w:val="00257649"/>
    <w:rsid w:val="004C4EE5"/>
    <w:rsid w:val="00537F30"/>
    <w:rsid w:val="005702EB"/>
    <w:rsid w:val="005B7920"/>
    <w:rsid w:val="005C09BC"/>
    <w:rsid w:val="006357C3"/>
    <w:rsid w:val="00694E4C"/>
    <w:rsid w:val="006F600C"/>
    <w:rsid w:val="0070252C"/>
    <w:rsid w:val="00753078"/>
    <w:rsid w:val="00856515"/>
    <w:rsid w:val="009225BF"/>
    <w:rsid w:val="009540EB"/>
    <w:rsid w:val="00987FAE"/>
    <w:rsid w:val="00A23F4E"/>
    <w:rsid w:val="00AE321D"/>
    <w:rsid w:val="00BD0D18"/>
    <w:rsid w:val="00BD18BE"/>
    <w:rsid w:val="00BE4692"/>
    <w:rsid w:val="00EA6101"/>
    <w:rsid w:val="00F54E9F"/>
    <w:rsid w:val="00F869E8"/>
    <w:rsid w:val="00F93DB4"/>
    <w:rsid w:val="00FA2623"/>
    <w:rsid w:val="00FA5C87"/>
    <w:rsid w:val="00F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829D"/>
  <w15:docId w15:val="{7FB49D6B-8E55-40A2-88C3-684C5366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E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E5"/>
  </w:style>
  <w:style w:type="paragraph" w:styleId="Footer">
    <w:name w:val="footer"/>
    <w:basedOn w:val="Normal"/>
    <w:link w:val="FooterChar"/>
    <w:uiPriority w:val="99"/>
    <w:unhideWhenUsed/>
    <w:rsid w:val="004C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Miroslav Petkovic</cp:lastModifiedBy>
  <cp:revision>4</cp:revision>
  <dcterms:created xsi:type="dcterms:W3CDTF">2018-05-14T07:23:00Z</dcterms:created>
  <dcterms:modified xsi:type="dcterms:W3CDTF">2022-04-18T20:02:00Z</dcterms:modified>
</cp:coreProperties>
</file>