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7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8714"/>
        <w:gridCol w:w="296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814" w:hRule="atLeast"/>
        </w:trPr>
        <w:tc>
          <w:tcPr>
            <w:tcW w:w="1917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drawing>
                <wp:inline distT="0" distB="0" distL="0" distR="0">
                  <wp:extent cx="1079500" cy="1079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>
              <w:rPr>
                <w:sz w:val="32"/>
                <w:szCs w:val="32"/>
                <w:lang w:val="de-DE"/>
              </w:rPr>
              <w:t xml:space="preserve"> </w:t>
            </w:r>
            <w:r>
              <w:rPr>
                <w:sz w:val="32"/>
                <w:szCs w:val="32"/>
                <w:lang w:val="sr-Cyrl-BA"/>
              </w:rPr>
              <w:t xml:space="preserve">гинекологију и акушерство </w:t>
            </w:r>
          </w:p>
          <w:p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drawing>
                <wp:inline distT="0" distB="0" distL="0" distR="0">
                  <wp:extent cx="981075" cy="1152525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tbl>
      <w:tblPr>
        <w:tblStyle w:val="5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400"/>
        <w:gridCol w:w="1600"/>
        <w:gridCol w:w="2877"/>
        <w:gridCol w:w="1280"/>
        <w:gridCol w:w="1280"/>
        <w:gridCol w:w="1280"/>
        <w:gridCol w:w="128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589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en-US"/>
              </w:rPr>
              <w:t>202</w:t>
            </w:r>
            <w:r>
              <w:rPr>
                <w:rFonts w:hint="default"/>
                <w:lang w:val="en-US"/>
              </w:rPr>
              <w:t>3</w:t>
            </w:r>
            <w:r>
              <w:rPr>
                <w:lang w:val="sr-Cyrl-BA"/>
              </w:rPr>
              <w:t>/</w:t>
            </w:r>
            <w:r>
              <w:rPr>
                <w:lang w:val="en-US"/>
              </w:rPr>
              <w:t>202</w:t>
            </w:r>
            <w:r>
              <w:rPr>
                <w:rFonts w:hint="default"/>
                <w:lang w:val="en-US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Полни одгој и планирањ</w:t>
            </w:r>
            <w:r>
              <w:rPr>
                <w:b/>
                <w:lang w:val="sr-Latn-BA"/>
              </w:rPr>
              <w:t>e</w:t>
            </w:r>
            <w:r>
              <w:rPr>
                <w:b/>
                <w:lang w:val="sr-Cyrl-BA"/>
              </w:rPr>
              <w:t xml:space="preserve"> породице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lang w:val="de-DE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Анатомија, хистологија и ембриологија полних органа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hint="default" w:eastAsia="Calibri"/>
                <w:lang w:val="en-US"/>
              </w:rPr>
              <w:t>16</w:t>
            </w:r>
            <w:r>
              <w:rPr>
                <w:rFonts w:eastAsia="Calibri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hint="default" w:eastAsia="Calibri"/>
                <w:lang w:val="sr-Cyrl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rPr>
                <w:lang w:val="hr-HR"/>
              </w:rPr>
            </w:pPr>
          </w:p>
          <w:p>
            <w:pPr>
              <w:ind w:left="120" w:hanging="120" w:hangingChars="50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Весна Ећим -Злојутро  </w:t>
            </w:r>
          </w:p>
          <w:p>
            <w:pPr>
              <w:ind w:left="57" w:righ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Репродуктивно здравље. Генетика репродукције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hr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hint="default" w:eastAsia="Calibri"/>
                <w:lang w:val="en-US"/>
              </w:rPr>
              <w:t>23</w:t>
            </w:r>
            <w:r>
              <w:rPr>
                <w:rFonts w:eastAsia="Calibri"/>
                <w:lang w:val="hr-BA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240" w:leftChars="100" w:firstLine="0" w:firstLineChars="0"/>
              <w:rPr>
                <w:lang w:val="sr-Cyrl-BA"/>
              </w:rPr>
            </w:pPr>
            <w:r>
              <w:rPr>
                <w:lang w:val="sr-Cyrl-BA"/>
              </w:rPr>
              <w:t>Доц. др Живорад Гајанин</w:t>
            </w:r>
          </w:p>
          <w:p>
            <w:pPr>
              <w:jc w:val="center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bCs/>
                <w:lang w:val="hr-HR"/>
              </w:rPr>
            </w:pPr>
            <w:r>
              <w:rPr>
                <w:bCs/>
                <w:lang w:val="sr-Cyrl-BA"/>
              </w:rPr>
              <w:t>Генетика у гинекологији, генетички поремећај у гинекологији. Детерминација секса и интерсексуализам (прави хермафридотизам, женски и мушки псеудохермафридотизам, дизгенезија гонада)</w:t>
            </w:r>
            <w:r>
              <w:rPr>
                <w:b/>
                <w:bCs/>
                <w:lang w:val="hr-HR"/>
              </w:rPr>
              <w:t xml:space="preserve">     </w:t>
            </w:r>
          </w:p>
          <w:p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hr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hint="default" w:eastAsia="Calibri"/>
                <w:lang w:val="en-US"/>
              </w:rPr>
              <w:t>30</w:t>
            </w:r>
            <w:r>
              <w:rPr>
                <w:rFonts w:eastAsia="Calibri"/>
              </w:rPr>
              <w:t>.10.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57" w:right="57"/>
              <w:rPr>
                <w:lang w:val="sr-Cyrl-BA"/>
              </w:rPr>
            </w:pP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</w:t>
            </w:r>
            <w:r>
              <w:rPr>
                <w:rFonts w:hint="default" w:eastAsia="Calibri"/>
                <w:lang w:val="sr-Cyrl-BA"/>
              </w:rPr>
              <w:t xml:space="preserve"> Церић Банићевић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 xml:space="preserve">Полни хормони жене . </w:t>
            </w:r>
          </w:p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 xml:space="preserve">Менструални циклус. </w:t>
            </w:r>
          </w:p>
          <w:p>
            <w:pPr>
              <w:ind w:left="72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hint="default" w:eastAsia="Calibri"/>
                <w:lang w:val="en-US"/>
              </w:rPr>
              <w:t>06</w:t>
            </w:r>
            <w:r>
              <w:rPr>
                <w:rFonts w:eastAsia="Calibri"/>
                <w:lang w:val="hr-BA"/>
              </w:rPr>
              <w:t>.1</w:t>
            </w:r>
            <w:r>
              <w:rPr>
                <w:rFonts w:hint="default" w:eastAsia="Calibri"/>
                <w:lang w:val="en-US"/>
              </w:rPr>
              <w:t>1</w:t>
            </w:r>
            <w:r>
              <w:rPr>
                <w:rFonts w:eastAsia="Calibri"/>
                <w:lang w:val="hr-BA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hr-BA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175" w:leftChars="23" w:right="57" w:hanging="120" w:hangingChars="50"/>
              <w:rPr>
                <w:lang w:val="sr-Cyrl-BA"/>
              </w:rPr>
            </w:pPr>
            <w:r>
              <w:rPr>
                <w:lang w:val="sr-Cyrl-BA"/>
              </w:rPr>
              <w:t>Проф. Др Весна Ећим -Злојутро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hr-HR"/>
              </w:rPr>
            </w:pPr>
            <w:r>
              <w:rPr>
                <w:bCs/>
                <w:lang w:val="sr-Cyrl-BA"/>
              </w:rPr>
              <w:t xml:space="preserve"> Поремећаји менструалног циклуса и крварења из материце</w:t>
            </w:r>
            <w:r>
              <w:rPr>
                <w:lang w:val="hr-HR"/>
              </w:rPr>
              <w:t xml:space="preserve">                                                                                     </w:t>
            </w:r>
            <w:r>
              <w:rPr>
                <w:bCs/>
                <w:lang w:val="hr-H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hint="default" w:eastAsia="Calibri"/>
                <w:lang w:val="en-US"/>
              </w:rPr>
              <w:t>13</w:t>
            </w:r>
            <w:r>
              <w:rPr>
                <w:rFonts w:eastAsia="Calibri"/>
              </w:rPr>
              <w:t>.1</w:t>
            </w:r>
            <w:r>
              <w:rPr>
                <w:rFonts w:hint="default" w:eastAsia="Calibri"/>
                <w:lang w:val="en-US"/>
              </w:rPr>
              <w:t>1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Проф. др Весна Ећим-Злојутро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Поремећај полног сазријевања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en-US"/>
              </w:rPr>
              <w:t>20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Проф. др Весна Ећим-Злојутро</w:t>
            </w:r>
          </w:p>
          <w:p>
            <w:pPr>
              <w:ind w:left="57" w:right="57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Патологија полног прохтјева (поремећаји јачине полног прохтјева, полне перверзије, нарушавање друштвених норми – инцест, силовање, блудне радње)</w:t>
            </w:r>
          </w:p>
          <w:p>
            <w:pPr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 w:eastAsia="Calibri"/>
                <w:lang w:val="en-US"/>
              </w:rPr>
              <w:t>27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Проф. др Бранка Чанчаревић Ђајић</w:t>
            </w:r>
          </w:p>
          <w:p>
            <w:pPr>
              <w:ind w:left="360"/>
              <w:rPr>
                <w:lang w:val="hr-HR"/>
              </w:rPr>
            </w:pPr>
          </w:p>
          <w:p>
            <w:pPr>
              <w:ind w:left="57" w:right="57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Брачна неплодност. Дефиниција примарног и секундарног инфертилитета.</w:t>
            </w:r>
          </w:p>
          <w:p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Узроци женског и мушког инфертилитета. Спермиограм и спермиокултура</w:t>
            </w:r>
          </w:p>
          <w:p>
            <w:pPr>
              <w:ind w:left="360"/>
              <w:rPr>
                <w:color w:val="FF0000"/>
                <w:lang w:val="hr-HR"/>
              </w:rPr>
            </w:pPr>
            <w:r>
              <w:rPr>
                <w:bCs/>
                <w:lang w:val="hr-H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eastAsia="Calibri"/>
              </w:rPr>
              <w:t>2</w:t>
            </w:r>
            <w:r>
              <w:rPr>
                <w:rFonts w:hint="default" w:eastAsia="Calibri"/>
                <w:lang w:val="sr-Cyrl-BA"/>
              </w:rPr>
              <w:t>9</w:t>
            </w:r>
            <w:r>
              <w:rPr>
                <w:rFonts w:eastAsia="Calibri"/>
              </w:rPr>
              <w:t>.11.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</w:t>
            </w:r>
            <w:r>
              <w:rPr>
                <w:rFonts w:hint="default" w:eastAsia="Calibri"/>
                <w:lang w:val="sr-Cyrl-BA"/>
              </w:rPr>
              <w:t>00</w:t>
            </w:r>
            <w:r>
              <w:rPr>
                <w:rFonts w:eastAsia="Calibri"/>
                <w:lang w:val="en-US"/>
              </w:rPr>
              <w:t xml:space="preserve"> - </w:t>
            </w:r>
            <w:r>
              <w:rPr>
                <w:rFonts w:hint="default" w:eastAsia="Calibri"/>
                <w:lang w:val="sr-Cyrl-BA"/>
              </w:rPr>
              <w:t>09</w:t>
            </w:r>
            <w:r>
              <w:rPr>
                <w:rFonts w:eastAsia="Calibri"/>
                <w:lang w:val="en-US"/>
              </w:rPr>
              <w:t>: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left="360"/>
              <w:rPr>
                <w:u w:val="single"/>
                <w:lang w:val="sr-Cyrl-BA"/>
              </w:rPr>
            </w:pPr>
            <w:r>
              <w:rPr>
                <w:bCs/>
                <w:u w:val="single"/>
                <w:lang w:val="sr-Cyrl-BA"/>
              </w:rPr>
              <w:t>Проф. др Бранка Чанчаревић Ђајић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Асистирана репродуктивна технологија. Индикације, ризик и успјешност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en-US"/>
              </w:rPr>
              <w:t>04</w:t>
            </w:r>
            <w:r>
              <w:rPr>
                <w:rFonts w:eastAsia="Calibri"/>
              </w:rPr>
              <w:t>.1</w:t>
            </w:r>
            <w:r>
              <w:rPr>
                <w:rFonts w:hint="default" w:eastAsia="Calibri"/>
                <w:lang w:val="en-US"/>
              </w:rPr>
              <w:t>2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firstLine="360" w:firstLineChars="150"/>
              <w:rPr>
                <w:lang w:val="sr-Cyrl-BA"/>
              </w:rPr>
            </w:pPr>
            <w:r>
              <w:rPr>
                <w:lang w:val="sr-Cyrl-BA"/>
              </w:rPr>
              <w:t>Проф. др Бранка Чанчаревић Ђајић</w:t>
            </w:r>
          </w:p>
          <w:p>
            <w:pPr>
              <w:rPr>
                <w:lang w:val="hr-HR"/>
              </w:rPr>
            </w:pPr>
          </w:p>
          <w:p>
            <w:pPr>
              <w:ind w:left="57" w:right="57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Планирање породице и контрацепција. Значај планирања породице. Врсте контрацепције</w:t>
            </w:r>
          </w:p>
          <w:p>
            <w:pPr>
              <w:ind w:left="720"/>
              <w:rPr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</w:t>
            </w:r>
            <w:r>
              <w:rPr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zh-CN" w:eastAsia="zh-CN"/>
              </w:rPr>
            </w:pPr>
          </w:p>
          <w:p>
            <w:pPr>
              <w:jc w:val="center"/>
              <w:rPr>
                <w:lang w:val="sr-Cyrl-BA"/>
              </w:rPr>
            </w:pPr>
            <w:r>
              <w:rPr>
                <w:rFonts w:hint="default" w:eastAsia="Calibri"/>
                <w:lang w:val="en-US"/>
              </w:rPr>
              <w:t>0</w:t>
            </w:r>
            <w:r>
              <w:rPr>
                <w:rFonts w:hint="default" w:eastAsia="Calibri"/>
                <w:lang w:val="sr-Cyrl-BA"/>
              </w:rPr>
              <w:t>6</w:t>
            </w:r>
            <w:r>
              <w:rPr>
                <w:rFonts w:eastAsia="Calibri"/>
              </w:rPr>
              <w:t>.12.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</w:t>
            </w:r>
            <w:r>
              <w:rPr>
                <w:rFonts w:hint="default" w:eastAsia="Calibri"/>
                <w:lang w:val="sr-Cyrl-BA"/>
              </w:rPr>
              <w:t>00</w:t>
            </w:r>
            <w:r>
              <w:rPr>
                <w:rFonts w:eastAsia="Calibri"/>
                <w:lang w:val="en-US"/>
              </w:rPr>
              <w:t xml:space="preserve"> - </w:t>
            </w:r>
            <w:r>
              <w:rPr>
                <w:rFonts w:hint="default" w:eastAsia="Calibri"/>
                <w:lang w:val="sr-Cyrl-BA"/>
              </w:rPr>
              <w:t>09</w:t>
            </w:r>
            <w:r>
              <w:rPr>
                <w:rFonts w:eastAsia="Calibri"/>
                <w:lang w:val="en-US"/>
              </w:rPr>
              <w:t>:</w:t>
            </w:r>
            <w:r>
              <w:rPr>
                <w:rFonts w:hint="default" w:eastAsia="Calibri"/>
                <w:lang w:val="sr-Cyrl-BA"/>
              </w:rPr>
              <w:t>3</w:t>
            </w: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/>
              <w:rPr>
                <w:lang w:val="zh-CN"/>
              </w:rPr>
            </w:pPr>
            <w:r>
              <w:rPr>
                <w:rFonts w:eastAsia="Calibri"/>
                <w:lang w:val="hr-BA"/>
              </w:rPr>
              <w:t xml:space="preserve"> </w:t>
            </w:r>
          </w:p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lang w:val="sr-Cyrl-BA"/>
              </w:rPr>
              <w:t>Проф. др Бранка Чанчаревић Ђајић</w:t>
            </w:r>
          </w:p>
          <w:p>
            <w:pPr>
              <w:ind w:left="57" w:right="57"/>
              <w:rPr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П1</w:t>
            </w:r>
            <w:r>
              <w:rPr>
                <w:lang w:val="sr-Latn-BA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Аменореја, пременструални синдром, дисменореја, диспареунија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en-US"/>
              </w:rPr>
              <w:t>11</w:t>
            </w:r>
            <w:r>
              <w:rPr>
                <w:rFonts w:eastAsia="Calibri"/>
              </w:rPr>
              <w:t>.12.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ind w:left="360"/>
              <w:rPr>
                <w:u w:val="single"/>
                <w:lang w:val="hr-HR"/>
              </w:rPr>
            </w:pPr>
          </w:p>
          <w:p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rPr>
                <w:b/>
                <w:lang w:val="hr-HR"/>
              </w:rPr>
            </w:pPr>
          </w:p>
          <w:p>
            <w:pPr>
              <w:ind w:left="240" w:leftChars="100" w:firstLine="120" w:firstLineChars="50"/>
              <w:rPr>
                <w:lang w:val="sr-Cyrl-BA"/>
              </w:rPr>
            </w:pPr>
            <w:r>
              <w:rPr>
                <w:lang w:val="sr-Cyrl-BA"/>
              </w:rPr>
              <w:t>Проф. др Драгица Драгановић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П1</w:t>
            </w:r>
            <w:r>
              <w:rPr>
                <w:lang w:val="sr-Latn-BA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Репродукција и бенигна обољења женских гениталних органа </w:t>
            </w:r>
          </w:p>
          <w:p>
            <w:pPr>
              <w:ind w:left="72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lang w:val="hr-HR"/>
              </w:rPr>
              <w:t xml:space="preserve">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rPr>
                <w:lang w:val="zh-CN"/>
              </w:rPr>
            </w:pPr>
            <w:r>
              <w:rPr>
                <w:rFonts w:hint="default" w:eastAsia="Calibri"/>
                <w:lang w:val="en-US"/>
              </w:rPr>
              <w:t>18</w:t>
            </w:r>
            <w:r>
              <w:rPr>
                <w:rFonts w:eastAsia="Calibri"/>
              </w:rPr>
              <w:t>.12</w:t>
            </w:r>
            <w:r>
              <w:rPr>
                <w:rFonts w:eastAsia="Calibri"/>
                <w:lang w:val="zh-CN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  <w:p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firstLine="120" w:firstLineChars="50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 xml:space="preserve">Доц. др </w:t>
            </w:r>
            <w:r>
              <w:rPr>
                <w:lang w:val="sr-Cyrl-BA"/>
              </w:rPr>
              <w:t>Мирослав   Поповић</w:t>
            </w:r>
            <w:r>
              <w:rPr>
                <w:lang w:val="hr-HR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>
            <w:pPr>
              <w:rPr>
                <w:b/>
                <w:lang w:val="sr-Cyrl-BA"/>
              </w:rPr>
            </w:pPr>
            <w:r>
              <w:rPr>
                <w:bCs/>
                <w:lang w:val="sr-Cyrl-BA"/>
              </w:rPr>
              <w:t xml:space="preserve"> Репродукција и малигна обољења женских гениталних органа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hint="default" w:eastAsia="Calibri"/>
                <w:lang w:val="en-US"/>
              </w:rPr>
              <w:t>25</w:t>
            </w:r>
            <w:r>
              <w:rPr>
                <w:rFonts w:eastAsia="Calibri"/>
              </w:rPr>
              <w:t>.12</w:t>
            </w:r>
            <w:r>
              <w:rPr>
                <w:rFonts w:eastAsia="Calibri"/>
                <w:lang w:val="zh-CN"/>
              </w:rPr>
              <w:t>.</w:t>
            </w:r>
            <w:r>
              <w:rPr>
                <w:rFonts w:eastAsia="Calibri"/>
                <w:lang w:val="en-US"/>
              </w:rPr>
              <w:t>202</w:t>
            </w:r>
            <w:r>
              <w:rPr>
                <w:rFonts w:hint="default" w:eastAsia="Calibri"/>
                <w:lang w:val="en-US"/>
              </w:rPr>
              <w:t>3</w:t>
            </w:r>
            <w:r>
              <w:rPr>
                <w:rFonts w:eastAsia="Calibri"/>
                <w:lang w:val="zh-CN"/>
              </w:rPr>
              <w:t>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hr-BA"/>
              </w:rPr>
            </w:pPr>
            <w:r>
              <w:rPr>
                <w:rFonts w:eastAsia="Calibri"/>
                <w:lang w:val="en-US"/>
              </w:rPr>
              <w:t>08:30 - 1</w:t>
            </w:r>
            <w:r>
              <w:rPr>
                <w:rFonts w:hint="default" w:eastAsia="Calibri"/>
                <w:lang w:val="sr-Latn-BA"/>
              </w:rPr>
              <w:t>0</w:t>
            </w:r>
            <w:r>
              <w:rPr>
                <w:rFonts w:eastAsia="Calibri"/>
                <w:lang w:val="en-US"/>
              </w:rPr>
              <w:t>:00</w:t>
            </w:r>
            <w:r>
              <w:rPr>
                <w:rFonts w:eastAsia="Calibri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firstLine="120" w:firstLineChars="50"/>
              <w:rPr>
                <w:lang w:val="sr-Cyrl-BA"/>
              </w:rPr>
            </w:pPr>
            <w:r>
              <w:rPr>
                <w:lang w:val="sr-Cyrl-BA"/>
              </w:rPr>
              <w:t>Доц. др Мирослав   Поповић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bCs/>
                <w:lang w:val="sr-Cyrl-BA"/>
              </w:rPr>
              <w:t>Синдром полицистичних јајника</w:t>
            </w:r>
          </w:p>
          <w:p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ind w:firstLine="120" w:firstLineChars="5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08.01.2024.</w:t>
            </w:r>
          </w:p>
        </w:tc>
        <w:tc>
          <w:tcPr>
            <w:tcW w:w="1531" w:type="dxa"/>
            <w:vAlign w:val="center"/>
          </w:tcPr>
          <w:p>
            <w:pPr>
              <w:jc w:val="both"/>
              <w:rPr>
                <w:lang w:val="sr-Cyrl-BA"/>
              </w:rPr>
            </w:pPr>
            <w:r>
              <w:rPr>
                <w:rFonts w:eastAsia="Calibri"/>
                <w:strike w:val="0"/>
                <w:dstrike w:val="0"/>
                <w:lang w:val="en-US"/>
              </w:rPr>
              <w:t>08:30 - 1</w:t>
            </w:r>
            <w:r>
              <w:rPr>
                <w:rFonts w:hint="default" w:eastAsia="Calibri"/>
                <w:strike w:val="0"/>
                <w:dstrike w:val="0"/>
                <w:lang w:val="sr-Latn-BA"/>
              </w:rPr>
              <w:t>0</w:t>
            </w:r>
            <w:r>
              <w:rPr>
                <w:rFonts w:eastAsia="Calibri"/>
                <w:strike w:val="0"/>
                <w:dstrike w:val="0"/>
                <w:lang w:val="en-US"/>
              </w:rPr>
              <w:t>:00</w:t>
            </w:r>
            <w:r>
              <w:rPr>
                <w:rFonts w:eastAsia="Calibri"/>
                <w:strike w:val="0"/>
                <w:dstrike w:val="0"/>
                <w:lang w:val="zh-CN"/>
              </w:rPr>
              <w:t xml:space="preserve"> </w:t>
            </w:r>
            <w:r>
              <w:rPr>
                <w:rFonts w:eastAsia="Calibri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ind w:firstLine="240" w:firstLineChars="100"/>
              <w:rPr>
                <w:lang w:val="sr-Cyrl-BA"/>
              </w:rPr>
            </w:pPr>
            <w:r>
              <w:rPr>
                <w:rFonts w:eastAsia="Calibri"/>
                <w:lang w:val="hr-HR"/>
              </w:rPr>
              <w:t xml:space="preserve">Доц. др </w:t>
            </w:r>
            <w:r>
              <w:rPr>
                <w:rFonts w:eastAsia="Calibri"/>
                <w:lang w:val="sr-Cyrl-BA"/>
              </w:rPr>
              <w:t>Арнела</w:t>
            </w:r>
            <w:r>
              <w:rPr>
                <w:rFonts w:hint="default" w:eastAsia="Calibri"/>
                <w:lang w:val="sr-Cyrl-BA"/>
              </w:rPr>
              <w:t xml:space="preserve"> Церић Банићевић</w:t>
            </w:r>
            <w:r>
              <w:rPr>
                <w:lang w:val="sr-Cyrl-B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>
            <w:pPr>
              <w:rPr>
                <w:bCs/>
                <w:lang w:val="sr-Cyrl-BA"/>
              </w:rPr>
            </w:pPr>
            <w:r>
              <w:rPr>
                <w:lang w:val="sr-Cyrl-BA"/>
              </w:rPr>
              <w:t>Климактеријум, менопауза и постменопауза</w:t>
            </w:r>
          </w:p>
          <w:p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</w:t>
            </w:r>
            <w:r>
              <w:rPr>
                <w:b/>
                <w:lang w:val="hr-HR"/>
              </w:rPr>
              <w:t xml:space="preserve">                                                                           </w:t>
            </w:r>
            <w:r>
              <w:rPr>
                <w:lang w:val="hr-HR"/>
              </w:rPr>
              <w:t xml:space="preserve">                      </w:t>
            </w:r>
            <w:r>
              <w:rPr>
                <w:b/>
                <w:lang w:val="hr-HR"/>
              </w:rPr>
              <w:t xml:space="preserve">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>
            <w:pPr>
              <w:ind w:left="57" w:leftChars="0"/>
              <w:rPr>
                <w:lang w:val="sr-Cyrl-BA"/>
              </w:rPr>
            </w:pPr>
            <w:r>
              <w:rPr>
                <w:rFonts w:eastAsia="Calibri"/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>
            <w:pPr>
              <w:jc w:val="both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 15.01.2024.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rFonts w:eastAsia="Calibri"/>
                <w:strike/>
                <w:dstrike w:val="0"/>
                <w:lang w:val="en-US"/>
              </w:rPr>
              <w:t>0</w:t>
            </w:r>
            <w:r>
              <w:rPr>
                <w:rFonts w:eastAsia="Calibri"/>
                <w:strike w:val="0"/>
                <w:dstrike w:val="0"/>
                <w:lang w:val="en-US"/>
              </w:rPr>
              <w:t>8:30 - 1</w:t>
            </w:r>
            <w:r>
              <w:rPr>
                <w:rFonts w:hint="default" w:eastAsia="Calibri"/>
                <w:strike w:val="0"/>
                <w:dstrike w:val="0"/>
                <w:lang w:val="sr-Latn-BA"/>
              </w:rPr>
              <w:t>0</w:t>
            </w:r>
            <w:r>
              <w:rPr>
                <w:rFonts w:eastAsia="Calibri"/>
                <w:strike w:val="0"/>
                <w:dstrike w:val="0"/>
                <w:lang w:val="en-US"/>
              </w:rPr>
              <w:t>:00</w:t>
            </w:r>
            <w:r>
              <w:rPr>
                <w:rFonts w:eastAsia="Calibri"/>
                <w:strike w:val="0"/>
                <w:dstrike w:val="0"/>
                <w:lang w:val="zh-CN"/>
              </w:rPr>
              <w:t xml:space="preserve"> </w:t>
            </w:r>
            <w:r>
              <w:rPr>
                <w:rFonts w:eastAsia="Calibri"/>
                <w:strike/>
                <w:dstrike w:val="0"/>
              </w:rPr>
              <w:t>h</w:t>
            </w:r>
          </w:p>
        </w:tc>
        <w:tc>
          <w:tcPr>
            <w:tcW w:w="1588" w:type="dxa"/>
            <w:vAlign w:val="center"/>
          </w:tcPr>
          <w:p>
            <w:pPr>
              <w:ind w:right="57" w:rightChars="0"/>
              <w:rPr>
                <w:rFonts w:hint="default"/>
                <w:lang w:val="sr-Cyrl-BA"/>
              </w:rPr>
            </w:pPr>
            <w:r>
              <w:rPr>
                <w:rFonts w:eastAsia="Calibri"/>
                <w:lang w:val="hr-BA"/>
              </w:rPr>
              <w:t xml:space="preserve"> </w:t>
            </w:r>
            <w:r>
              <w:rPr>
                <w:rFonts w:eastAsia="Calibri"/>
                <w:lang w:val="sr-Cyrl-BA"/>
              </w:rPr>
              <w:t>ГАК</w:t>
            </w:r>
          </w:p>
        </w:tc>
        <w:tc>
          <w:tcPr>
            <w:tcW w:w="379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rPr>
                <w:b/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 xml:space="preserve"> Доц.др Мирослав Поповић</w:t>
            </w:r>
          </w:p>
          <w:p>
            <w:pPr>
              <w:ind w:right="57"/>
              <w:rPr>
                <w:lang w:val="sr-Cyrl-BA"/>
              </w:rPr>
            </w:pPr>
          </w:p>
        </w:tc>
      </w:tr>
    </w:tbl>
    <w:p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  <w:bookmarkStart w:id="0" w:name="_GoBack"/>
      <w:bookmarkEnd w:id="0"/>
    </w:p>
    <w:p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5"/>
        <w:tblW w:w="14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566"/>
        <w:gridCol w:w="1523"/>
        <w:gridCol w:w="9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8D8D8" w:themeFill="background1" w:themeFillShade="D9"/>
            <w:vAlign w:val="center"/>
          </w:tcPr>
          <w:p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lang w:val="sr-Cyrl-BA"/>
              </w:rPr>
              <w:t>ТВ</w:t>
            </w:r>
            <w:r>
              <w:rPr>
                <w:lang w:val="hr-BA"/>
              </w:rPr>
              <w:t xml:space="preserve">  и  ПР</w:t>
            </w:r>
          </w:p>
        </w:tc>
        <w:tc>
          <w:tcPr>
            <w:tcW w:w="9913" w:type="dxa"/>
            <w:vMerge w:val="restart"/>
            <w:vAlign w:val="center"/>
          </w:tcPr>
          <w:p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-У договору са водитељима, студенти се распоређују на одјељења.</w:t>
            </w:r>
          </w:p>
          <w:p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>
              <w:rPr>
                <w:rFonts w:cs="Times New Roman"/>
                <w:szCs w:val="24"/>
                <w:lang w:val="sr-Cyrl-BA"/>
              </w:rPr>
              <w:t>-На одјељењима добијају одређене задатке и упутства, те учествују у:</w:t>
            </w:r>
            <w:r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</w:p>
          <w:p>
            <w:pPr>
              <w:ind w:left="720"/>
              <w:rPr>
                <w:rFonts w:cs="Times New Roman"/>
                <w:szCs w:val="18"/>
                <w:lang w:val="hr-BA"/>
              </w:rPr>
            </w:pPr>
            <w:r>
              <w:rPr>
                <w:rFonts w:cs="Times New Roman"/>
                <w:szCs w:val="18"/>
                <w:lang w:val="sr-Cyrl-BA"/>
              </w:rPr>
              <w:t>-</w:t>
            </w:r>
            <w:r>
              <w:rPr>
                <w:rFonts w:cs="Times New Roman"/>
                <w:szCs w:val="18"/>
                <w:lang w:val="hr-BA"/>
              </w:rPr>
              <w:t>Студенти у породилишту присуствују вагиналном породјају и породјају царским резом у операционој сали.</w:t>
            </w:r>
          </w:p>
          <w:p>
            <w:pPr>
              <w:ind w:left="720"/>
              <w:rPr>
                <w:rFonts w:cs="Times New Roman"/>
                <w:szCs w:val="18"/>
                <w:lang w:val="hr-BA"/>
              </w:rPr>
            </w:pPr>
            <w:r>
              <w:rPr>
                <w:rFonts w:cs="Times New Roman"/>
                <w:szCs w:val="18"/>
                <w:lang w:val="sr-Cyrl-BA"/>
              </w:rPr>
              <w:t>-</w:t>
            </w:r>
            <w:r>
              <w:rPr>
                <w:rFonts w:cs="Times New Roman"/>
                <w:szCs w:val="18"/>
                <w:lang w:val="hr-BA"/>
              </w:rPr>
              <w:t>На одјељењу бабињара превијање оператвне ране, у дјечијој соби присуствују вакцинацији и давању терапије новородјенчету. Као и преглед новородјенчета при пријему.</w:t>
            </w:r>
          </w:p>
          <w:p>
            <w:pPr>
              <w:ind w:left="720"/>
              <w:rPr>
                <w:rFonts w:cs="Times New Roman"/>
                <w:szCs w:val="18"/>
                <w:lang w:val="hr-BA"/>
              </w:rPr>
            </w:pPr>
            <w:r>
              <w:rPr>
                <w:rFonts w:cs="Times New Roman"/>
                <w:szCs w:val="18"/>
                <w:lang w:val="sr-Cyrl-BA"/>
              </w:rPr>
              <w:t>-</w:t>
            </w:r>
            <w:r>
              <w:rPr>
                <w:rFonts w:cs="Times New Roman"/>
                <w:szCs w:val="18"/>
                <w:lang w:val="hr-BA"/>
              </w:rPr>
              <w:t>У Дневној болници асистирају код интервенција и покажу им се инструменти.</w:t>
            </w:r>
          </w:p>
          <w:p>
            <w:pPr>
              <w:ind w:left="720"/>
              <w:rPr>
                <w:rFonts w:asciiTheme="minorHAnsi" w:hAnsiTheme="minorHAnsi"/>
                <w:sz w:val="20"/>
                <w:szCs w:val="18"/>
                <w:lang w:val="hr-BA"/>
              </w:rPr>
            </w:pPr>
            <w:r>
              <w:rPr>
                <w:rFonts w:cs="Times New Roman"/>
                <w:szCs w:val="18"/>
                <w:lang w:val="sr-Cyrl-BA"/>
              </w:rPr>
              <w:t>-</w:t>
            </w:r>
            <w:r>
              <w:rPr>
                <w:rFonts w:cs="Times New Roman"/>
                <w:szCs w:val="18"/>
                <w:lang w:val="hr-BA"/>
              </w:rPr>
              <w:t>Перинатологија подразумијева амбулантни преглед, амниоскопија ,учествовање у раду код укључивања ЦТГ-а, ЕКГ-а ,вадјења крви, слушање КЧС феталним монитором.</w:t>
            </w:r>
          </w:p>
          <w:p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>
              <w:rPr>
                <w:rFonts w:cs="Courier New" w:asciiTheme="minorHAnsi" w:hAnsiTheme="minorHAnsi"/>
                <w:color w:val="000000"/>
                <w:sz w:val="18"/>
                <w:szCs w:val="18"/>
                <w:lang w:val="hr-BA"/>
              </w:rPr>
              <w:br w:type="textWrapping"/>
            </w:r>
          </w:p>
          <w:p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  <w:r>
              <w:rPr>
                <w:lang w:val="hr-BA"/>
              </w:rPr>
              <w:t xml:space="preserve">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rFonts w:asciiTheme="minorHAnsi" w:hAnsiTheme="minorHAnsi"/>
                <w:sz w:val="18"/>
                <w:szCs w:val="18"/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 w:val="continue"/>
            <w:vAlign w:val="center"/>
          </w:tcPr>
          <w:p>
            <w:pPr>
              <w:ind w:left="57"/>
              <w:rPr>
                <w:lang w:val="hr-BA"/>
              </w:rPr>
            </w:pPr>
          </w:p>
        </w:tc>
      </w:tr>
    </w:tbl>
    <w:p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вјежба,ПВ – Практична вјежба</w:t>
      </w:r>
    </w:p>
    <w:p>
      <w:pPr>
        <w:rPr>
          <w:lang w:val="sr-Cyrl-BA"/>
        </w:rPr>
      </w:pPr>
    </w:p>
    <w:p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  <w:r>
        <w:rPr>
          <w:b/>
          <w:color w:val="FF0000"/>
          <w:sz w:val="28"/>
          <w:szCs w:val="28"/>
          <w:lang w:val="sr-Cyrl-BA"/>
        </w:rPr>
        <w:t>РАСПОРЕД ВЈЕЖБИ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BA"/>
        </w:rPr>
        <w:t>АСИСТЕНТИ</w:t>
      </w:r>
    </w:p>
    <w:p>
      <w:pPr>
        <w:spacing w:before="80"/>
        <w:rPr>
          <w:sz w:val="20"/>
          <w:szCs w:val="20"/>
          <w:lang w:val="sr-Cyrl-BA"/>
        </w:rPr>
      </w:pPr>
    </w:p>
    <w:p>
      <w:pPr>
        <w:spacing w:before="80"/>
        <w:rPr>
          <w:rFonts w:hint="default"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sr-Cyrl-BA"/>
        </w:rPr>
        <w:t>Напомена</w:t>
      </w:r>
      <w:r>
        <w:rPr>
          <w:rFonts w:hint="default"/>
          <w:b/>
          <w:bCs/>
          <w:sz w:val="20"/>
          <w:szCs w:val="20"/>
          <w:lang w:val="sr-Cyrl-BA"/>
        </w:rPr>
        <w:t xml:space="preserve"> </w:t>
      </w:r>
      <w:r>
        <w:rPr>
          <w:rFonts w:hint="default"/>
          <w:b/>
          <w:bCs/>
          <w:sz w:val="20"/>
          <w:szCs w:val="20"/>
          <w:lang w:val="en-US"/>
        </w:rPr>
        <w:t xml:space="preserve">: </w:t>
      </w:r>
      <w:r>
        <w:rPr>
          <w:rFonts w:hint="default"/>
          <w:b/>
          <w:bCs/>
          <w:sz w:val="20"/>
          <w:szCs w:val="20"/>
          <w:lang w:val="sr-Cyrl-BA"/>
        </w:rPr>
        <w:t xml:space="preserve"> Вјежбе ће бити реализоване по договору са водитељима</w:t>
      </w:r>
      <w:r>
        <w:rPr>
          <w:rFonts w:hint="default"/>
          <w:b/>
          <w:bCs/>
          <w:sz w:val="20"/>
          <w:szCs w:val="20"/>
          <w:lang w:val="en-US"/>
        </w:rPr>
        <w:t xml:space="preserve"> / </w:t>
      </w:r>
      <w:r>
        <w:rPr>
          <w:rFonts w:hint="default"/>
          <w:b/>
          <w:bCs/>
          <w:sz w:val="20"/>
          <w:szCs w:val="20"/>
          <w:lang w:val="sr-Cyrl-BA"/>
        </w:rPr>
        <w:t>наставницима по упису студената</w:t>
      </w:r>
      <w:r>
        <w:rPr>
          <w:rFonts w:hint="default"/>
          <w:b/>
          <w:bCs/>
          <w:sz w:val="20"/>
          <w:szCs w:val="20"/>
          <w:lang w:val="en-US"/>
        </w:rPr>
        <w:t>.</w:t>
      </w:r>
    </w:p>
    <w:p>
      <w:pPr>
        <w:spacing w:before="80"/>
        <w:rPr>
          <w:sz w:val="20"/>
          <w:szCs w:val="20"/>
          <w:lang w:val="sr-Cyrl-BA"/>
        </w:rPr>
      </w:pPr>
    </w:p>
    <w:p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                                                                                                              Проф. др Бранка Чанчаревић Ђајић</w:t>
      </w:r>
    </w:p>
    <w:p>
      <w:pPr>
        <w:spacing w:before="240"/>
        <w:rPr>
          <w:b/>
          <w:lang w:val="sr-Cyrl-BA"/>
        </w:rPr>
      </w:pPr>
    </w:p>
    <w:sectPr>
      <w:pgSz w:w="16834" w:h="11909" w:orient="landscape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5E33"/>
    <w:rsid w:val="001A0DFC"/>
    <w:rsid w:val="001A515F"/>
    <w:rsid w:val="001A7910"/>
    <w:rsid w:val="001C4E21"/>
    <w:rsid w:val="001C6D5E"/>
    <w:rsid w:val="001D797C"/>
    <w:rsid w:val="001E2CDA"/>
    <w:rsid w:val="001E5339"/>
    <w:rsid w:val="001F54CD"/>
    <w:rsid w:val="00222C39"/>
    <w:rsid w:val="002267CB"/>
    <w:rsid w:val="00244662"/>
    <w:rsid w:val="00272A6E"/>
    <w:rsid w:val="00274F5F"/>
    <w:rsid w:val="00286061"/>
    <w:rsid w:val="00290BF5"/>
    <w:rsid w:val="002A255C"/>
    <w:rsid w:val="002A7CDA"/>
    <w:rsid w:val="002B6CFB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D97"/>
    <w:rsid w:val="0039351A"/>
    <w:rsid w:val="003D3CF9"/>
    <w:rsid w:val="003E5B86"/>
    <w:rsid w:val="00403A83"/>
    <w:rsid w:val="004317B5"/>
    <w:rsid w:val="00435620"/>
    <w:rsid w:val="00437DA8"/>
    <w:rsid w:val="0045130C"/>
    <w:rsid w:val="004546E7"/>
    <w:rsid w:val="0047374D"/>
    <w:rsid w:val="0047553F"/>
    <w:rsid w:val="004C42D7"/>
    <w:rsid w:val="004D33FD"/>
    <w:rsid w:val="004E293E"/>
    <w:rsid w:val="004F11A0"/>
    <w:rsid w:val="00522F27"/>
    <w:rsid w:val="005256BD"/>
    <w:rsid w:val="005373B7"/>
    <w:rsid w:val="005544B6"/>
    <w:rsid w:val="005611BA"/>
    <w:rsid w:val="00580890"/>
    <w:rsid w:val="00585386"/>
    <w:rsid w:val="005C2D67"/>
    <w:rsid w:val="005E0F98"/>
    <w:rsid w:val="00625F82"/>
    <w:rsid w:val="0063737B"/>
    <w:rsid w:val="00640EE0"/>
    <w:rsid w:val="006415EA"/>
    <w:rsid w:val="00671250"/>
    <w:rsid w:val="00685B50"/>
    <w:rsid w:val="006966C4"/>
    <w:rsid w:val="006A7989"/>
    <w:rsid w:val="006B3AE7"/>
    <w:rsid w:val="00703E30"/>
    <w:rsid w:val="00716F27"/>
    <w:rsid w:val="00726DA6"/>
    <w:rsid w:val="00776321"/>
    <w:rsid w:val="007B5EDC"/>
    <w:rsid w:val="007C5BA7"/>
    <w:rsid w:val="007E33CC"/>
    <w:rsid w:val="007F04AF"/>
    <w:rsid w:val="007F421A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26A4"/>
    <w:rsid w:val="009D2069"/>
    <w:rsid w:val="009F0721"/>
    <w:rsid w:val="00A108A1"/>
    <w:rsid w:val="00A1523F"/>
    <w:rsid w:val="00A36DA5"/>
    <w:rsid w:val="00A41A78"/>
    <w:rsid w:val="00A56021"/>
    <w:rsid w:val="00A63D1D"/>
    <w:rsid w:val="00AB1D3C"/>
    <w:rsid w:val="00AC7FE5"/>
    <w:rsid w:val="00AD589E"/>
    <w:rsid w:val="00AE47FD"/>
    <w:rsid w:val="00AF51D8"/>
    <w:rsid w:val="00B26EC8"/>
    <w:rsid w:val="00B53AE0"/>
    <w:rsid w:val="00B95E01"/>
    <w:rsid w:val="00BF283C"/>
    <w:rsid w:val="00C062EC"/>
    <w:rsid w:val="00C14C97"/>
    <w:rsid w:val="00C20DD0"/>
    <w:rsid w:val="00C24C81"/>
    <w:rsid w:val="00C41E6E"/>
    <w:rsid w:val="00C446E5"/>
    <w:rsid w:val="00C46F8C"/>
    <w:rsid w:val="00C566DD"/>
    <w:rsid w:val="00C66660"/>
    <w:rsid w:val="00CA4416"/>
    <w:rsid w:val="00CD526B"/>
    <w:rsid w:val="00CE0254"/>
    <w:rsid w:val="00CE32EA"/>
    <w:rsid w:val="00CE523E"/>
    <w:rsid w:val="00CF547A"/>
    <w:rsid w:val="00D06990"/>
    <w:rsid w:val="00D353C0"/>
    <w:rsid w:val="00D4268B"/>
    <w:rsid w:val="00D72E93"/>
    <w:rsid w:val="00D760C7"/>
    <w:rsid w:val="00D858B1"/>
    <w:rsid w:val="00D87A3F"/>
    <w:rsid w:val="00DA43F6"/>
    <w:rsid w:val="00DA6128"/>
    <w:rsid w:val="00DA6290"/>
    <w:rsid w:val="00DB1817"/>
    <w:rsid w:val="00DC0C72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8DA"/>
    <w:rsid w:val="00F4384F"/>
    <w:rsid w:val="00F47ACA"/>
    <w:rsid w:val="00F5288B"/>
    <w:rsid w:val="00F811ED"/>
    <w:rsid w:val="00F83E38"/>
    <w:rsid w:val="00F85F42"/>
    <w:rsid w:val="00FA469F"/>
    <w:rsid w:val="00FB7617"/>
    <w:rsid w:val="00FD78F9"/>
    <w:rsid w:val="00FE3FCC"/>
    <w:rsid w:val="038F2CD1"/>
    <w:rsid w:val="047D35BE"/>
    <w:rsid w:val="05661935"/>
    <w:rsid w:val="08154014"/>
    <w:rsid w:val="0EE74E80"/>
    <w:rsid w:val="188772AF"/>
    <w:rsid w:val="23395533"/>
    <w:rsid w:val="247229D1"/>
    <w:rsid w:val="2719364A"/>
    <w:rsid w:val="2C4E3F00"/>
    <w:rsid w:val="2D9B39ED"/>
    <w:rsid w:val="2DD24E9A"/>
    <w:rsid w:val="2EA06A2D"/>
    <w:rsid w:val="33460EB9"/>
    <w:rsid w:val="35143379"/>
    <w:rsid w:val="38411A62"/>
    <w:rsid w:val="3E6E0DF9"/>
    <w:rsid w:val="46041A6E"/>
    <w:rsid w:val="478942BA"/>
    <w:rsid w:val="47C04496"/>
    <w:rsid w:val="4A22142F"/>
    <w:rsid w:val="4E633612"/>
    <w:rsid w:val="50C6531B"/>
    <w:rsid w:val="5E9206D9"/>
    <w:rsid w:val="621A5155"/>
    <w:rsid w:val="62B352A4"/>
    <w:rsid w:val="639234D6"/>
    <w:rsid w:val="63EC1A9B"/>
    <w:rsid w:val="650F68B7"/>
    <w:rsid w:val="68403EA3"/>
    <w:rsid w:val="6D551749"/>
    <w:rsid w:val="74F626A4"/>
    <w:rsid w:val="7A893FAE"/>
    <w:rsid w:val="7FA84630"/>
    <w:rsid w:val="7FD03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920</Words>
  <Characters>5246</Characters>
  <Lines>43</Lines>
  <Paragraphs>12</Paragraphs>
  <TotalTime>2</TotalTime>
  <ScaleCrop>false</ScaleCrop>
  <LinksUpToDate>false</LinksUpToDate>
  <CharactersWithSpaces>6154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2020-12-27T15:09:00Z</dcterms:created>
  <dc:creator>Strain Posavljak</dc:creator>
  <cp:lastModifiedBy>viko2</cp:lastModifiedBy>
  <dcterms:modified xsi:type="dcterms:W3CDTF">2023-10-10T23:04:55Z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9CC4ED3040244410ABFCBD4B0A3BD54A</vt:lpwstr>
  </property>
</Properties>
</file>