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99C2" w14:textId="62F502AF" w:rsidR="005973EE" w:rsidRDefault="007871E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ISPITNA PITANJA </w:t>
      </w:r>
      <w:r w:rsidR="008960B2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IZ 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INTERN</w:t>
      </w:r>
      <w:r w:rsidR="008960B2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E 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 MEDICIN</w:t>
      </w:r>
      <w:r w:rsidR="008960B2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 ZA  STUDENTE </w:t>
      </w:r>
    </w:p>
    <w:p w14:paraId="0F1F970C" w14:textId="77777777" w:rsidR="005973EE" w:rsidRDefault="007871E1">
      <w:pPr>
        <w:pStyle w:val="Body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DENTALNE MEDICINE  2024</w:t>
      </w:r>
    </w:p>
    <w:p w14:paraId="53137266" w14:textId="77777777" w:rsidR="00C73070" w:rsidRDefault="00C73070">
      <w:pPr>
        <w:pStyle w:val="Body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435550B6" w14:textId="77777777" w:rsidR="00C73070" w:rsidRDefault="00C73070">
      <w:pPr>
        <w:pStyle w:val="Body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5AB33F95" w14:textId="77777777" w:rsidR="00C73070" w:rsidRPr="008648BC" w:rsidRDefault="00C73070" w:rsidP="00C7307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648BC">
        <w:rPr>
          <w:rFonts w:ascii="Times New Roman" w:hAnsi="Times New Roman"/>
          <w:b/>
          <w:bCs/>
          <w:color w:val="auto"/>
          <w:sz w:val="24"/>
          <w:szCs w:val="24"/>
        </w:rPr>
        <w:t>KARDIOLOGIJA</w:t>
      </w:r>
    </w:p>
    <w:p w14:paraId="299B0E1F" w14:textId="77777777" w:rsidR="00C73070" w:rsidRDefault="00C73070" w:rsidP="00C7307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3C7990AE" w14:textId="77777777" w:rsidR="00C73070" w:rsidRDefault="00C73070" w:rsidP="00C73070">
      <w:pPr>
        <w:pStyle w:val="Body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Invazivna dijagnostika u kardiologiji</w:t>
      </w:r>
    </w:p>
    <w:p w14:paraId="1EB03FC0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Neinvazivna dijagnostika u kardiologiji</w:t>
      </w:r>
    </w:p>
    <w:p w14:paraId="6A8A68BD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Stabilna angina pektoris</w:t>
      </w:r>
    </w:p>
    <w:p w14:paraId="5AE0F925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Koronarna bolest</w:t>
      </w:r>
    </w:p>
    <w:p w14:paraId="03C2DC28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Tamponada srca</w:t>
      </w:r>
    </w:p>
    <w:p w14:paraId="6584AA98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Akutni koronarni sindrom </w:t>
      </w:r>
    </w:p>
    <w:p w14:paraId="2D916EAC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Miokarditis</w:t>
      </w:r>
    </w:p>
    <w:p w14:paraId="3F4F9413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Arterijska hipertenzija</w:t>
      </w:r>
    </w:p>
    <w:p w14:paraId="6AF083B4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Infektivni endokarditis </w:t>
      </w:r>
    </w:p>
    <w:p w14:paraId="27F97253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Plućna tromboembolija</w:t>
      </w:r>
    </w:p>
    <w:p w14:paraId="27A39D37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Kardiomiopatije </w:t>
      </w:r>
    </w:p>
    <w:p w14:paraId="4AD31043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Stečene srčane mane</w:t>
      </w:r>
    </w:p>
    <w:p w14:paraId="1E23A68B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Disekantna aneurizma aorte (Disekcija aorte)</w:t>
      </w:r>
    </w:p>
    <w:p w14:paraId="58B8F1EB" w14:textId="77777777" w:rsidR="00C73070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Atrijalna fibrilacija</w:t>
      </w:r>
    </w:p>
    <w:p w14:paraId="4A25B2E4" w14:textId="77777777" w:rsidR="00C73070" w:rsidRPr="008648BC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Bolesti perikarda</w:t>
      </w:r>
    </w:p>
    <w:p w14:paraId="234CAB99" w14:textId="77777777" w:rsidR="00C73070" w:rsidRPr="006B6960" w:rsidRDefault="00C73070" w:rsidP="00C73070">
      <w:pPr>
        <w:pStyle w:val="Body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656A817" w14:textId="77777777" w:rsidR="00C73070" w:rsidRPr="006B6960" w:rsidRDefault="00C73070">
      <w:pPr>
        <w:pStyle w:val="Body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43FB6A2" w14:textId="6263CB49" w:rsidR="005973EE" w:rsidRPr="006B6960" w:rsidRDefault="007871E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96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ENDOKRINOLOGIJA </w:t>
      </w:r>
      <w:r w:rsidR="006B6960" w:rsidRPr="006B6960">
        <w:rPr>
          <w:rFonts w:ascii="Times New Roman" w:hAnsi="Times New Roman"/>
          <w:b/>
          <w:bCs/>
          <w:sz w:val="24"/>
          <w:szCs w:val="24"/>
          <w:lang w:val="es-ES_tradnl"/>
        </w:rPr>
        <w:t>I BOLESTI  METABOLIZMA</w:t>
      </w:r>
    </w:p>
    <w:p w14:paraId="4B4E4EE0" w14:textId="77777777" w:rsidR="005973EE" w:rsidRDefault="005973E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634C21E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1.Diabetes mellitus</w:t>
      </w:r>
    </w:p>
    <w:p w14:paraId="0107AB1B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2. Akutne komplikacije diabetes mellitusa</w:t>
      </w:r>
    </w:p>
    <w:p w14:paraId="1E3BD2BF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3. Hroni</w:t>
      </w: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č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ne komplikacije diabetes mellitusa </w:t>
      </w:r>
    </w:p>
    <w:p w14:paraId="7810BC1B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it-IT"/>
        </w:rPr>
        <w:t xml:space="preserve">4. Acromegalia </w:t>
      </w:r>
    </w:p>
    <w:p w14:paraId="350D5188" w14:textId="77777777" w:rsidR="005973EE" w:rsidRDefault="007871E1">
      <w:pPr>
        <w:pStyle w:val="Body"/>
        <w:tabs>
          <w:tab w:val="left" w:pos="3804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5. Diabetes insipidus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ab/>
      </w:r>
    </w:p>
    <w:p w14:paraId="5AFD980F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it-IT"/>
        </w:rPr>
        <w:t xml:space="preserve">6. Hipertireoza </w:t>
      </w:r>
    </w:p>
    <w:p w14:paraId="4DBF667E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it-IT"/>
        </w:rPr>
        <w:t>7. Hipotireoza</w:t>
      </w:r>
    </w:p>
    <w:p w14:paraId="42CBD0F5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8. Tireoiditisi</w:t>
      </w:r>
    </w:p>
    <w:p w14:paraId="201C1109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9. Ku</w:t>
      </w: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š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ingova sindrom</w:t>
      </w:r>
    </w:p>
    <w:p w14:paraId="6FC64B6D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it-IT"/>
        </w:rPr>
        <w:t xml:space="preserve">10. Morbus Addison </w:t>
      </w:r>
    </w:p>
    <w:p w14:paraId="2548878A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lastRenderedPageBreak/>
        <w:t xml:space="preserve">11.Hiperparatireoidizam </w:t>
      </w:r>
    </w:p>
    <w:p w14:paraId="6A84852F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12. Feohromocitom </w:t>
      </w:r>
    </w:p>
    <w:p w14:paraId="78F643EC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13. Primarni hiperaldosteronizam</w:t>
      </w: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Konov sindrom</w:t>
      </w:r>
    </w:p>
    <w:p w14:paraId="1A98AB80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14. Osteoporoza</w:t>
      </w:r>
    </w:p>
    <w:p w14:paraId="6DF7FD3A" w14:textId="77777777" w:rsidR="005973EE" w:rsidRDefault="007871E1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15. Bolesti </w:t>
      </w: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ž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enskih gonada</w:t>
      </w:r>
    </w:p>
    <w:p w14:paraId="5DBA8EF5" w14:textId="77777777" w:rsidR="005973EE" w:rsidRDefault="007871E1">
      <w:pPr>
        <w:pStyle w:val="Body"/>
        <w:rPr>
          <w:rFonts w:ascii="Times New Roman" w:hAnsi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16. Bolesti mu</w:t>
      </w: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š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kih gonada</w:t>
      </w:r>
    </w:p>
    <w:p w14:paraId="294BFA9F" w14:textId="77777777" w:rsidR="00C73070" w:rsidRDefault="00C73070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90B34A1" w14:textId="77777777" w:rsidR="005973EE" w:rsidRDefault="007871E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NEFROLOGIJA</w:t>
      </w:r>
    </w:p>
    <w:p w14:paraId="1DEEE659" w14:textId="77777777" w:rsidR="005973EE" w:rsidRDefault="005973E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07A059" w14:textId="0EBCAB3F" w:rsidR="005973EE" w:rsidRDefault="00C73070" w:rsidP="00C73070">
      <w:pPr>
        <w:pStyle w:val="Body"/>
        <w:spacing w:after="0" w:line="240" w:lineRule="auto"/>
        <w:ind w:lef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 1.     Nefrotski sindrom</w:t>
      </w:r>
    </w:p>
    <w:p w14:paraId="4C9F6321" w14:textId="5134B0A5" w:rsidR="005973EE" w:rsidRDefault="00C73070" w:rsidP="00C73070">
      <w:pPr>
        <w:pStyle w:val="Body"/>
        <w:spacing w:after="0" w:line="240" w:lineRule="auto"/>
        <w:ind w:lef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 2.  Infekcije urinarnog trakta</w:t>
      </w:r>
    </w:p>
    <w:p w14:paraId="19AAB8F0" w14:textId="2D39489B" w:rsidR="005973EE" w:rsidRDefault="00C73070" w:rsidP="00C73070">
      <w:pPr>
        <w:pStyle w:val="Body"/>
        <w:spacing w:after="0"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3.   Nefrolitijaza</w:t>
      </w:r>
    </w:p>
    <w:p w14:paraId="4585A1C2" w14:textId="2C892BF0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Akutna bubrežna insuficijencija</w:t>
      </w:r>
    </w:p>
    <w:p w14:paraId="329B6FC3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Hronič</w:t>
      </w:r>
      <w:r>
        <w:rPr>
          <w:rFonts w:ascii="Times New Roman" w:hAnsi="Times New Roman"/>
          <w:color w:val="FF0000"/>
          <w:sz w:val="24"/>
          <w:szCs w:val="24"/>
          <w:u w:color="FF0000"/>
          <w:lang w:val="es-ES_tradnl"/>
        </w:rPr>
        <w:t>na bubre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žna insuficijencija</w:t>
      </w:r>
    </w:p>
    <w:p w14:paraId="101B4EFB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Glomerulonefritisi</w:t>
      </w:r>
    </w:p>
    <w:p w14:paraId="02B19D13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it-IT"/>
        </w:rPr>
        <w:t>Hemoliti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čko uremijski sindrom</w:t>
      </w:r>
    </w:p>
    <w:p w14:paraId="72E3839E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Policisit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čna bolest bubrega</w:t>
      </w:r>
    </w:p>
    <w:p w14:paraId="1D3D3A91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Hipertenzivan bolest bubrega (Nefroangioskleroza)</w:t>
      </w:r>
    </w:p>
    <w:p w14:paraId="50FC81F3" w14:textId="77777777" w:rsidR="005973EE" w:rsidRDefault="007871E1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Metode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zamjene bubrežne funkcije</w:t>
      </w:r>
    </w:p>
    <w:p w14:paraId="021226BD" w14:textId="77777777" w:rsidR="005973EE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4E3E0" w14:textId="77777777" w:rsidR="005973EE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6B93A" w14:textId="77777777" w:rsidR="005973EE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CE766" w14:textId="77777777" w:rsidR="005973EE" w:rsidRDefault="007871E1">
      <w:pPr>
        <w:pStyle w:val="Body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GASTROENTEROLOGIJA</w:t>
      </w:r>
    </w:p>
    <w:p w14:paraId="13C5FB51" w14:textId="77777777" w:rsidR="005973EE" w:rsidRDefault="005973EE">
      <w:pPr>
        <w:pStyle w:val="Body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2D46FBF0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Gastroezofagealna refluksna bolest jednjaka </w:t>
      </w:r>
    </w:p>
    <w:p w14:paraId="173BF1C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Karcinom jednjaka</w:t>
      </w:r>
    </w:p>
    <w:p w14:paraId="71B7B6C9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Gastritis</w:t>
      </w:r>
    </w:p>
    <w:p w14:paraId="2FEC2625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s-ES_tradnl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es-ES_tradnl"/>
        </w:rPr>
        <w:t>Pepti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čki ulkus </w:t>
      </w:r>
    </w:p>
    <w:p w14:paraId="11802D4A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Karcinom želudca</w:t>
      </w:r>
    </w:p>
    <w:p w14:paraId="7D562D2C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Akutno krvarenje iz gornjih i donjih partija digestivnog trakta </w:t>
      </w:r>
    </w:p>
    <w:p w14:paraId="6E0FE126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Hronični virusni hepatitis</w:t>
      </w:r>
    </w:p>
    <w:p w14:paraId="723D6BD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Ciroza jetre </w:t>
      </w:r>
    </w:p>
    <w:p w14:paraId="395FB6E8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fr-FR"/>
        </w:rPr>
        <w:t xml:space="preserve">Ascites </w:t>
      </w:r>
    </w:p>
    <w:p w14:paraId="27F8AFFC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Ž</w:t>
      </w:r>
      <w:r>
        <w:rPr>
          <w:rFonts w:ascii="Times New Roman" w:hAnsi="Times New Roman"/>
          <w:color w:val="FF0000"/>
          <w:sz w:val="24"/>
          <w:szCs w:val="24"/>
          <w:u w:color="FF0000"/>
          <w:lang w:val="nl-NL"/>
        </w:rPr>
        <w:t>utica (ikterus)</w:t>
      </w:r>
    </w:p>
    <w:p w14:paraId="0A8417E3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Karcinom jetre</w:t>
      </w:r>
    </w:p>
    <w:p w14:paraId="089521EE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Holelitijaza</w:t>
      </w:r>
    </w:p>
    <w:p w14:paraId="5C435F5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Akutni i hronični pankreatitis </w:t>
      </w:r>
    </w:p>
    <w:p w14:paraId="1FAE133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Karcinom pankreasa</w:t>
      </w:r>
    </w:p>
    <w:p w14:paraId="74248ADC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Celijakija</w:t>
      </w:r>
    </w:p>
    <w:p w14:paraId="38EFFE40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Ulcerozni kolitis</w:t>
      </w:r>
    </w:p>
    <w:p w14:paraId="69F9BF7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Kronova bolest</w:t>
      </w:r>
    </w:p>
    <w:p w14:paraId="2D33B08B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Sindrom iritabilnog kolona</w:t>
      </w:r>
    </w:p>
    <w:p w14:paraId="33089CB0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Divertikuloza kolona</w:t>
      </w:r>
    </w:p>
    <w:p w14:paraId="6C6FDDC2" w14:textId="77777777" w:rsidR="005973EE" w:rsidRDefault="007871E1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Karcinom kolona</w:t>
      </w:r>
    </w:p>
    <w:p w14:paraId="1A9B42CE" w14:textId="77777777" w:rsidR="005973EE" w:rsidRDefault="005973EE">
      <w:pPr>
        <w:pStyle w:val="Bod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15E9EE5" w14:textId="77777777" w:rsidR="005973EE" w:rsidRDefault="005973EE">
      <w:pPr>
        <w:pStyle w:val="Bod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7EA4E4A5" w14:textId="77777777" w:rsidR="000E4D28" w:rsidRPr="008648BC" w:rsidRDefault="000E4D28" w:rsidP="000E4D28">
      <w:pPr>
        <w:ind w:left="360"/>
        <w:rPr>
          <w:b/>
          <w:sz w:val="22"/>
          <w:szCs w:val="22"/>
          <w:lang w:val="sr-Latn-RS"/>
        </w:rPr>
      </w:pPr>
      <w:r w:rsidRPr="008648BC">
        <w:rPr>
          <w:b/>
          <w:lang w:val="sr-Latn-RS"/>
        </w:rPr>
        <w:t>PULMOLOGIJA</w:t>
      </w:r>
    </w:p>
    <w:p w14:paraId="16E48D8C" w14:textId="77777777" w:rsidR="000E4D28" w:rsidRPr="008648BC" w:rsidRDefault="000E4D28" w:rsidP="000E4D28">
      <w:pPr>
        <w:ind w:left="360"/>
        <w:rPr>
          <w:color w:val="FF0000"/>
          <w:lang w:val="sr-Latn-RS"/>
        </w:rPr>
      </w:pPr>
    </w:p>
    <w:p w14:paraId="5916F439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Bolesti gornjih disajnih puteva</w:t>
      </w:r>
    </w:p>
    <w:p w14:paraId="60A409AB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Tuberkuloza pluća</w:t>
      </w:r>
    </w:p>
    <w:p w14:paraId="1013D298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Apsces pluća</w:t>
      </w:r>
    </w:p>
    <w:p w14:paraId="6382D327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Pneumonije</w:t>
      </w:r>
    </w:p>
    <w:p w14:paraId="2CEB7961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Pleuritis</w:t>
      </w:r>
    </w:p>
    <w:p w14:paraId="609C3B87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Bronhiektazije</w:t>
      </w:r>
    </w:p>
    <w:p w14:paraId="64A49A35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Intersticijalne bolesti pluća i sarkodoza</w:t>
      </w:r>
    </w:p>
    <w:p w14:paraId="19BCE03D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Tumori pluća</w:t>
      </w:r>
    </w:p>
    <w:p w14:paraId="7DF336BC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Cistična fibroza</w:t>
      </w:r>
    </w:p>
    <w:p w14:paraId="7687BB70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Akutni respiratorni distres sindrom</w:t>
      </w:r>
    </w:p>
    <w:p w14:paraId="502E9C51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Respiratorna insuficijencija</w:t>
      </w:r>
    </w:p>
    <w:p w14:paraId="272FA72B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RS"/>
        </w:rPr>
      </w:pPr>
      <w:r w:rsidRPr="008648BC">
        <w:rPr>
          <w:color w:val="FF0000"/>
          <w:lang w:val="sr-Latn-RS"/>
        </w:rPr>
        <w:t>Bronhalna astma</w:t>
      </w:r>
    </w:p>
    <w:p w14:paraId="6A2CEAFE" w14:textId="77777777" w:rsidR="000E4D28" w:rsidRPr="008648BC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  <w:lang w:val="sr-Latn-CS"/>
        </w:rPr>
      </w:pPr>
      <w:r w:rsidRPr="008648BC">
        <w:rPr>
          <w:color w:val="FF0000"/>
          <w:lang w:val="sr-Latn-RS"/>
        </w:rPr>
        <w:t>Hronična opstruktivna bolest pluća</w:t>
      </w:r>
    </w:p>
    <w:p w14:paraId="58401253" w14:textId="77777777" w:rsidR="000E4D28" w:rsidRPr="008648BC" w:rsidRDefault="000E4D28" w:rsidP="000E4D28">
      <w:pPr>
        <w:rPr>
          <w:color w:val="FF0000"/>
        </w:rPr>
      </w:pPr>
    </w:p>
    <w:p w14:paraId="36028AAA" w14:textId="77777777" w:rsidR="005973EE" w:rsidRPr="008648BC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1A8E5C93" w14:textId="77777777" w:rsidR="005973EE" w:rsidRPr="008648BC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62822B72" w14:textId="77777777" w:rsidR="005973EE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36C9AF86" w14:textId="77777777" w:rsidR="005973EE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38223D38" w14:textId="62948525" w:rsidR="008648BC" w:rsidRPr="008648BC" w:rsidRDefault="008648BC" w:rsidP="008648BC">
      <w:pPr>
        <w:pStyle w:val="Body"/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648BC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REUMATOLOGIJA</w:t>
      </w:r>
    </w:p>
    <w:p w14:paraId="3796353E" w14:textId="77777777" w:rsidR="005973EE" w:rsidRDefault="005973EE">
      <w:pPr>
        <w:pStyle w:val="Body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368082EE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1.Reakcije preosjetljivosti</w:t>
      </w:r>
    </w:p>
    <w:p w14:paraId="7B2BBB13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2.Opšte karakteristike i medicinski značaj sistemskih bolesti vezivnog tkiva</w:t>
      </w:r>
    </w:p>
    <w:p w14:paraId="57B4C734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3. Nuspojave terapije kortikosteroidima</w:t>
      </w:r>
    </w:p>
    <w:p w14:paraId="4D4B071B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4.Reumatoidni artritis</w:t>
      </w:r>
    </w:p>
    <w:p w14:paraId="525C8241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5.Reaktivni artritisi</w:t>
      </w:r>
    </w:p>
    <w:p w14:paraId="41FDE396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6.Psorijazni artritis</w:t>
      </w:r>
    </w:p>
    <w:p w14:paraId="4410C184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7.Seronegativne artropatije</w:t>
      </w:r>
    </w:p>
    <w:p w14:paraId="51DCBE7E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8.Urični artritisi</w:t>
      </w:r>
    </w:p>
    <w:p w14:paraId="1C84C3F0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9.Infekcijski artritisi, osteomijelitisi</w:t>
      </w:r>
    </w:p>
    <w:p w14:paraId="2C5D91B3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10.Ankilozantni spondilitis</w:t>
      </w:r>
    </w:p>
    <w:p w14:paraId="1CAB4CC2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11.Skleroderma, sistemska skleroza</w:t>
      </w:r>
    </w:p>
    <w:p w14:paraId="72AC61F3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12.Osteoporoza</w:t>
      </w:r>
    </w:p>
    <w:p w14:paraId="5A369F50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13.Dermatomiozitis</w:t>
      </w:r>
    </w:p>
    <w:p w14:paraId="7C8A9999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14.Sistemski eritemski lupus</w:t>
      </w:r>
    </w:p>
    <w:p w14:paraId="6C33851B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15.Syndrome antiphospholipidum</w:t>
      </w:r>
    </w:p>
    <w:p w14:paraId="0F8646D6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16.Prevencija bakterijskog endokarditisa</w:t>
      </w:r>
    </w:p>
    <w:p w14:paraId="2D58341E" w14:textId="77777777" w:rsidR="008648BC" w:rsidRPr="008648BC" w:rsidRDefault="008648BC" w:rsidP="008648BC">
      <w:pPr>
        <w:rPr>
          <w:color w:val="FF0000"/>
          <w:lang w:val="sr-Latn-CS"/>
        </w:rPr>
      </w:pPr>
      <w:r w:rsidRPr="008648BC">
        <w:rPr>
          <w:color w:val="FF0000"/>
          <w:lang w:val="sr-Latn-CS"/>
        </w:rPr>
        <w:t>17.Mehanizmi autoimunosti</w:t>
      </w:r>
    </w:p>
    <w:p w14:paraId="2BD43B77" w14:textId="77777777" w:rsidR="008648BC" w:rsidRPr="008648BC" w:rsidRDefault="008648BC" w:rsidP="008648BC">
      <w:pPr>
        <w:rPr>
          <w:color w:val="FF0000"/>
          <w:lang w:val="sr-Latn-CS"/>
        </w:rPr>
      </w:pPr>
    </w:p>
    <w:p w14:paraId="07FA1289" w14:textId="77777777" w:rsidR="008648BC" w:rsidRPr="008648BC" w:rsidRDefault="008648BC" w:rsidP="008648BC">
      <w:pPr>
        <w:rPr>
          <w:color w:val="FF0000"/>
          <w:lang w:val="sr-Latn-CS"/>
        </w:rPr>
      </w:pPr>
    </w:p>
    <w:p w14:paraId="18856032" w14:textId="09A327FF" w:rsidR="005973EE" w:rsidRDefault="008648BC">
      <w:pPr>
        <w:pStyle w:val="Body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648BC">
        <w:rPr>
          <w:rFonts w:ascii="Times New Roman" w:hAnsi="Times New Roman" w:cs="Times New Roman"/>
          <w:b/>
          <w:bCs/>
          <w:sz w:val="28"/>
          <w:szCs w:val="28"/>
        </w:rPr>
        <w:t>HEMATOLOGIJA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B2F352" w14:textId="77777777" w:rsidR="006B6960" w:rsidRPr="006F579D" w:rsidRDefault="006B6960" w:rsidP="006B6960">
      <w:pPr>
        <w:rPr>
          <w:b/>
          <w:color w:val="FF0000"/>
        </w:rPr>
      </w:pPr>
    </w:p>
    <w:p w14:paraId="0C58732E" w14:textId="581FF4A8" w:rsidR="006B6960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>
        <w:rPr>
          <w:color w:val="FF0000"/>
        </w:rPr>
        <w:t xml:space="preserve">Anemije-podjela , klinička  slika  , dijagnostika </w:t>
      </w:r>
    </w:p>
    <w:p w14:paraId="21A4462B" w14:textId="3F5A7572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Megaloblastna anemija</w:t>
      </w:r>
    </w:p>
    <w:p w14:paraId="36249D10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Sideropenijska anemija</w:t>
      </w:r>
    </w:p>
    <w:p w14:paraId="35AA468E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Aplastična anemija</w:t>
      </w:r>
    </w:p>
    <w:p w14:paraId="18104E0F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Anemija hronične bolesti</w:t>
      </w:r>
    </w:p>
    <w:p w14:paraId="76AE8A3A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Akutna mijeloična leukemija</w:t>
      </w:r>
    </w:p>
    <w:p w14:paraId="20F9CC3B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Hronična mijeloična leukemija</w:t>
      </w:r>
    </w:p>
    <w:p w14:paraId="2A1CC256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Nehočkinski limfom</w:t>
      </w:r>
    </w:p>
    <w:p w14:paraId="2C581AFC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Hočkinov limfom</w:t>
      </w:r>
    </w:p>
    <w:p w14:paraId="4B1002CC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Hronična limfatična leukamija</w:t>
      </w:r>
    </w:p>
    <w:p w14:paraId="4048305D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Akutna limfoblastna leukemija</w:t>
      </w:r>
    </w:p>
    <w:p w14:paraId="2C743AF9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Multipli mijelom</w:t>
      </w:r>
    </w:p>
    <w:p w14:paraId="6AF45D87" w14:textId="547A3C53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Hemofilija A</w:t>
      </w:r>
      <w:r>
        <w:rPr>
          <w:color w:val="FF0000"/>
        </w:rPr>
        <w:t xml:space="preserve"> I B</w:t>
      </w:r>
    </w:p>
    <w:p w14:paraId="29B5F60B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Akutna idiopatska trombocitopenija</w:t>
      </w:r>
    </w:p>
    <w:p w14:paraId="44ACDA9D" w14:textId="77777777" w:rsidR="006B6960" w:rsidRPr="006F579D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 w:rsidRPr="006F579D">
        <w:rPr>
          <w:color w:val="FF0000"/>
        </w:rPr>
        <w:t>Hronična idiopatska trombocitopenija</w:t>
      </w:r>
    </w:p>
    <w:p w14:paraId="364B91FA" w14:textId="77777777" w:rsidR="006B6960" w:rsidRPr="006F579D" w:rsidRDefault="006B6960" w:rsidP="006B6960">
      <w:pPr>
        <w:ind w:left="360"/>
        <w:rPr>
          <w:color w:val="FF0000"/>
        </w:rPr>
      </w:pPr>
    </w:p>
    <w:p w14:paraId="0C2BEE9A" w14:textId="77777777" w:rsidR="006B6960" w:rsidRPr="006F579D" w:rsidRDefault="006B6960" w:rsidP="006B6960">
      <w:pPr>
        <w:rPr>
          <w:color w:val="FF0000"/>
        </w:rPr>
      </w:pPr>
    </w:p>
    <w:p w14:paraId="62218479" w14:textId="77777777" w:rsidR="006B6960" w:rsidRDefault="006B6960">
      <w:pPr>
        <w:pStyle w:val="Body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237DF" w14:textId="77777777" w:rsidR="006B6960" w:rsidRPr="008648BC" w:rsidRDefault="006B6960">
      <w:pPr>
        <w:pStyle w:val="Body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6960" w:rsidRPr="008648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5DF0" w14:textId="77777777" w:rsidR="007871E1" w:rsidRDefault="007871E1">
      <w:r>
        <w:separator/>
      </w:r>
    </w:p>
  </w:endnote>
  <w:endnote w:type="continuationSeparator" w:id="0">
    <w:p w14:paraId="460BA7CF" w14:textId="77777777" w:rsidR="007871E1" w:rsidRDefault="0078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65E7" w14:textId="77777777" w:rsidR="005973EE" w:rsidRDefault="005973E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B570" w14:textId="77777777" w:rsidR="007871E1" w:rsidRDefault="007871E1">
      <w:r>
        <w:separator/>
      </w:r>
    </w:p>
  </w:footnote>
  <w:footnote w:type="continuationSeparator" w:id="0">
    <w:p w14:paraId="6DD3313C" w14:textId="77777777" w:rsidR="007871E1" w:rsidRDefault="0078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EE48" w14:textId="77777777" w:rsidR="005973EE" w:rsidRDefault="005973E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0B9"/>
    <w:multiLevelType w:val="hybridMultilevel"/>
    <w:tmpl w:val="C2ACEA86"/>
    <w:numStyleLink w:val="ImportedStyle1"/>
  </w:abstractNum>
  <w:abstractNum w:abstractNumId="1">
    <w:nsid w:val="1B775944"/>
    <w:multiLevelType w:val="hybridMultilevel"/>
    <w:tmpl w:val="C2ACEA86"/>
    <w:styleLink w:val="ImportedStyle1"/>
    <w:lvl w:ilvl="0" w:tplc="B632398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0A82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CCBA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0EAD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861F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2795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A6A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0DC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AD80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2023A9"/>
    <w:multiLevelType w:val="hybridMultilevel"/>
    <w:tmpl w:val="F6D61B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62DA9"/>
    <w:multiLevelType w:val="hybridMultilevel"/>
    <w:tmpl w:val="C01437CC"/>
    <w:numStyleLink w:val="ImportedStyle2"/>
  </w:abstractNum>
  <w:abstractNum w:abstractNumId="4">
    <w:nsid w:val="605F7772"/>
    <w:multiLevelType w:val="hybridMultilevel"/>
    <w:tmpl w:val="42AE8A22"/>
    <w:lvl w:ilvl="0" w:tplc="6B5E91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20" w:hanging="360"/>
      </w:pPr>
    </w:lvl>
    <w:lvl w:ilvl="2" w:tplc="181A001B" w:tentative="1">
      <w:start w:val="1"/>
      <w:numFmt w:val="lowerRoman"/>
      <w:lvlText w:val="%3."/>
      <w:lvlJc w:val="right"/>
      <w:pPr>
        <w:ind w:left="2340" w:hanging="180"/>
      </w:pPr>
    </w:lvl>
    <w:lvl w:ilvl="3" w:tplc="181A000F" w:tentative="1">
      <w:start w:val="1"/>
      <w:numFmt w:val="decimal"/>
      <w:lvlText w:val="%4."/>
      <w:lvlJc w:val="left"/>
      <w:pPr>
        <w:ind w:left="3060" w:hanging="360"/>
      </w:pPr>
    </w:lvl>
    <w:lvl w:ilvl="4" w:tplc="181A0019" w:tentative="1">
      <w:start w:val="1"/>
      <w:numFmt w:val="lowerLetter"/>
      <w:lvlText w:val="%5."/>
      <w:lvlJc w:val="left"/>
      <w:pPr>
        <w:ind w:left="3780" w:hanging="360"/>
      </w:pPr>
    </w:lvl>
    <w:lvl w:ilvl="5" w:tplc="181A001B" w:tentative="1">
      <w:start w:val="1"/>
      <w:numFmt w:val="lowerRoman"/>
      <w:lvlText w:val="%6."/>
      <w:lvlJc w:val="right"/>
      <w:pPr>
        <w:ind w:left="4500" w:hanging="180"/>
      </w:pPr>
    </w:lvl>
    <w:lvl w:ilvl="6" w:tplc="181A000F" w:tentative="1">
      <w:start w:val="1"/>
      <w:numFmt w:val="decimal"/>
      <w:lvlText w:val="%7."/>
      <w:lvlJc w:val="left"/>
      <w:pPr>
        <w:ind w:left="5220" w:hanging="360"/>
      </w:pPr>
    </w:lvl>
    <w:lvl w:ilvl="7" w:tplc="181A0019" w:tentative="1">
      <w:start w:val="1"/>
      <w:numFmt w:val="lowerLetter"/>
      <w:lvlText w:val="%8."/>
      <w:lvlJc w:val="left"/>
      <w:pPr>
        <w:ind w:left="5940" w:hanging="360"/>
      </w:pPr>
    </w:lvl>
    <w:lvl w:ilvl="8" w:tplc="1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401E0"/>
    <w:multiLevelType w:val="hybridMultilevel"/>
    <w:tmpl w:val="7D605B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F6B87"/>
    <w:multiLevelType w:val="hybridMultilevel"/>
    <w:tmpl w:val="C01437CC"/>
    <w:styleLink w:val="ImportedStyle2"/>
    <w:lvl w:ilvl="0" w:tplc="11F090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23C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4ADA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4907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2C57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499C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C68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824F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E02A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E"/>
    <w:rsid w:val="000E4D28"/>
    <w:rsid w:val="00227A84"/>
    <w:rsid w:val="00294B14"/>
    <w:rsid w:val="003C3998"/>
    <w:rsid w:val="00460AEE"/>
    <w:rsid w:val="005973EE"/>
    <w:rsid w:val="006B6960"/>
    <w:rsid w:val="007871E1"/>
    <w:rsid w:val="00835116"/>
    <w:rsid w:val="0085002D"/>
    <w:rsid w:val="008648BC"/>
    <w:rsid w:val="008960B2"/>
    <w:rsid w:val="00AF48ED"/>
    <w:rsid w:val="00B95A6A"/>
    <w:rsid w:val="00BB1737"/>
    <w:rsid w:val="00C73070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9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2024-01-28T21:56:00Z</dcterms:created>
  <dcterms:modified xsi:type="dcterms:W3CDTF">2024-01-28T21:57:00Z</dcterms:modified>
</cp:coreProperties>
</file>