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A3FB" w14:textId="0EDE418C" w:rsidR="00B76FB3" w:rsidRDefault="00B76FB3" w:rsidP="00BF5F8F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BE4692">
        <w:rPr>
          <w:b/>
          <w:bCs/>
          <w:sz w:val="24"/>
          <w:szCs w:val="24"/>
        </w:rPr>
        <w:t xml:space="preserve">ГРАДИВО ЗА КОЛОКВИЈУМ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lang w:val="sr-Cyrl-RS"/>
        </w:rPr>
        <w:t xml:space="preserve">СТУДИЈСКИ ПРОГРАМ </w:t>
      </w:r>
      <w:r w:rsidRPr="00BE4692">
        <w:rPr>
          <w:b/>
          <w:bCs/>
          <w:sz w:val="24"/>
          <w:szCs w:val="24"/>
        </w:rPr>
        <w:t>МЕДИЦИНА (2023_2024)</w:t>
      </w:r>
    </w:p>
    <w:p w14:paraId="78D2A301" w14:textId="77777777" w:rsidR="00B76FB3" w:rsidRPr="00BE4692" w:rsidRDefault="00B76FB3" w:rsidP="00BF5F8F">
      <w:pPr>
        <w:pStyle w:val="NoSpacing"/>
        <w:jc w:val="center"/>
        <w:rPr>
          <w:b/>
          <w:bCs/>
          <w:sz w:val="24"/>
          <w:szCs w:val="24"/>
          <w:u w:val="single"/>
          <w:lang w:val="sr-Latn-CS"/>
        </w:rPr>
      </w:pPr>
    </w:p>
    <w:p w14:paraId="4760606E" w14:textId="5FF407AE" w:rsidR="0070771F" w:rsidRPr="0070771F" w:rsidRDefault="0070771F" w:rsidP="0070771F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Општа микробиологија, специјална бактериологија</w:t>
      </w:r>
    </w:p>
    <w:p w14:paraId="6D3F5326" w14:textId="77777777" w:rsidR="0070771F" w:rsidRPr="001D45F5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sz w:val="20"/>
          <w:lang w:val="sr-Cyrl-CS"/>
        </w:rPr>
        <w:t>Грађа бактеријске ћелије</w:t>
      </w:r>
      <w:r w:rsidRPr="008542B0">
        <w:rPr>
          <w:sz w:val="20"/>
          <w:lang w:val="sr-Cyrl-CS"/>
        </w:rPr>
        <w:t xml:space="preserve">. </w:t>
      </w:r>
      <w:r>
        <w:rPr>
          <w:sz w:val="20"/>
          <w:lang w:val="sr-Cyrl-CS"/>
        </w:rPr>
        <w:t xml:space="preserve">Таксономија и класификација бактерија. </w:t>
      </w:r>
    </w:p>
    <w:p w14:paraId="3165BB30" w14:textId="77777777" w:rsidR="0070771F" w:rsidRPr="001D45F5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sz w:val="20"/>
          <w:lang w:val="sr-Cyrl-CS"/>
        </w:rPr>
        <w:t>Бактеријски геном и пренос генетског материјала.</w:t>
      </w:r>
    </w:p>
    <w:p w14:paraId="26CAE6F2" w14:textId="59CC5CFF" w:rsidR="0070771F" w:rsidRPr="008542B0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sz w:val="20"/>
          <w:lang w:val="sr-Cyrl-CS"/>
        </w:rPr>
        <w:t>Патогеност и чиниоци вируленције бактерија</w:t>
      </w:r>
      <w:r w:rsidRPr="008542B0">
        <w:rPr>
          <w:sz w:val="20"/>
          <w:lang w:val="sr-Cyrl-CS"/>
        </w:rPr>
        <w:t>.</w:t>
      </w:r>
    </w:p>
    <w:p w14:paraId="510AA8D5" w14:textId="2AF21D4F" w:rsidR="0070771F" w:rsidRPr="00E74639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sz w:val="20"/>
          <w:lang w:val="sr-Cyrl-CS"/>
        </w:rPr>
        <w:t>Механизми деловања антибиотика и хемиотерапеутика</w:t>
      </w:r>
      <w:r w:rsidRPr="001D4A3E">
        <w:rPr>
          <w:sz w:val="20"/>
          <w:lang w:val="sr-Latn-BA"/>
        </w:rPr>
        <w:t xml:space="preserve">. </w:t>
      </w:r>
      <w:r>
        <w:rPr>
          <w:sz w:val="20"/>
          <w:lang w:val="sr-Cyrl-RS"/>
        </w:rPr>
        <w:t>Мехнизми отпорности бактерија на антибиотике и хемиотерапеутике.</w:t>
      </w:r>
    </w:p>
    <w:p w14:paraId="20FBC1D5" w14:textId="7F854590" w:rsidR="0070771F" w:rsidRPr="001D45F5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 w:rsidRPr="001D45F5">
        <w:rPr>
          <w:i/>
          <w:sz w:val="20"/>
        </w:rPr>
        <w:t>Staphylococcus</w:t>
      </w:r>
      <w:r>
        <w:rPr>
          <w:sz w:val="20"/>
        </w:rPr>
        <w:t>.</w:t>
      </w:r>
    </w:p>
    <w:p w14:paraId="7547C2AC" w14:textId="36CA9DDF" w:rsidR="0070771F" w:rsidRPr="001D45F5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Streptococcus</w:t>
      </w:r>
      <w:r>
        <w:rPr>
          <w:sz w:val="20"/>
        </w:rPr>
        <w:t>.</w:t>
      </w:r>
    </w:p>
    <w:p w14:paraId="5D042676" w14:textId="161757E5" w:rsidR="0070771F" w:rsidRPr="001D45F5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Neisseria</w:t>
      </w:r>
      <w:r>
        <w:rPr>
          <w:sz w:val="20"/>
        </w:rPr>
        <w:t>.</w:t>
      </w:r>
    </w:p>
    <w:p w14:paraId="03445EF4" w14:textId="1893A48A" w:rsidR="0070771F" w:rsidRPr="001D45F5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Enterobacteriaceae</w:t>
      </w:r>
      <w:r>
        <w:rPr>
          <w:sz w:val="20"/>
        </w:rPr>
        <w:t>.</w:t>
      </w:r>
    </w:p>
    <w:p w14:paraId="70FB6132" w14:textId="731C0C62" w:rsidR="0070771F" w:rsidRPr="001D45F5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Mycobacterium</w:t>
      </w:r>
      <w:r>
        <w:rPr>
          <w:sz w:val="20"/>
        </w:rPr>
        <w:t>.</w:t>
      </w:r>
    </w:p>
    <w:p w14:paraId="76CCC1F6" w14:textId="16140C08" w:rsidR="0070771F" w:rsidRPr="001D45F5" w:rsidRDefault="0070771F" w:rsidP="0070771F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Clostridium</w:t>
      </w:r>
      <w:r>
        <w:rPr>
          <w:sz w:val="20"/>
        </w:rPr>
        <w:t>.</w:t>
      </w:r>
    </w:p>
    <w:p w14:paraId="58FBB5BB" w14:textId="77777777" w:rsidR="0070771F" w:rsidRDefault="0070771F" w:rsidP="0070771F">
      <w:pPr>
        <w:pStyle w:val="ListParagraph"/>
        <w:rPr>
          <w:sz w:val="20"/>
          <w:lang w:val="sr-Cyrl-CS"/>
        </w:rPr>
      </w:pPr>
    </w:p>
    <w:p w14:paraId="4B77B12E" w14:textId="729E40BB" w:rsidR="0070771F" w:rsidRPr="0070771F" w:rsidRDefault="0070771F" w:rsidP="0070771F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Имунологија</w:t>
      </w:r>
    </w:p>
    <w:p w14:paraId="4A735CB3" w14:textId="77777777" w:rsidR="00EA4D43" w:rsidRPr="008542B0" w:rsidRDefault="00EA4D43" w:rsidP="00EA4D43">
      <w:pPr>
        <w:pStyle w:val="ListParagraph"/>
        <w:numPr>
          <w:ilvl w:val="0"/>
          <w:numId w:val="11"/>
        </w:numPr>
        <w:rPr>
          <w:sz w:val="20"/>
          <w:lang w:val="sr-Latn-BA"/>
        </w:rPr>
      </w:pPr>
      <w:r w:rsidRPr="008542B0">
        <w:rPr>
          <w:sz w:val="20"/>
          <w:lang w:val="sr-Cyrl-CS"/>
        </w:rPr>
        <w:t>Урођена имуност. Препознавање микроорганизама од стране ћелија урођене имуности. Компоненте урођене имуности- целуларне (фагоцитне ћелије, НК ћелије) и хуморалне.</w:t>
      </w:r>
      <w:r w:rsidRPr="008542B0">
        <w:rPr>
          <w:sz w:val="20"/>
          <w:lang w:val="sr-Latn-BA"/>
        </w:rPr>
        <w:t xml:space="preserve"> </w:t>
      </w:r>
    </w:p>
    <w:p w14:paraId="46B81EDC" w14:textId="269B7CA9" w:rsidR="00EA4D43" w:rsidRPr="001D4A3E" w:rsidRDefault="00EA4D43" w:rsidP="00EA4D43">
      <w:pPr>
        <w:pStyle w:val="ListParagraph"/>
        <w:numPr>
          <w:ilvl w:val="0"/>
          <w:numId w:val="11"/>
        </w:numPr>
        <w:rPr>
          <w:sz w:val="20"/>
          <w:lang w:val="sr-Latn-BA"/>
        </w:rPr>
      </w:pPr>
      <w:r w:rsidRPr="001D4A3E">
        <w:rPr>
          <w:sz w:val="20"/>
          <w:lang w:val="sr-Cyrl-CS"/>
        </w:rPr>
        <w:t xml:space="preserve">Препознавање антигена и активација наивних Т лимфоцита. </w:t>
      </w:r>
      <w:r>
        <w:rPr>
          <w:sz w:val="20"/>
          <w:lang w:val="sr-Cyrl-CS"/>
        </w:rPr>
        <w:t>Извршне</w:t>
      </w:r>
      <w:r w:rsidRPr="001D4A3E">
        <w:rPr>
          <w:sz w:val="20"/>
          <w:lang w:val="sr-Cyrl-CS"/>
        </w:rPr>
        <w:t xml:space="preserve"> функције помоћничких </w:t>
      </w:r>
      <w:r w:rsidRPr="001D4A3E">
        <w:rPr>
          <w:sz w:val="20"/>
          <w:lang w:val="sr-Latn-BA"/>
        </w:rPr>
        <w:t>CD4+ T-</w:t>
      </w:r>
      <w:r w:rsidRPr="001D4A3E">
        <w:rPr>
          <w:sz w:val="20"/>
          <w:lang w:val="sr-Cyrl-CS"/>
        </w:rPr>
        <w:t>лимфоцита</w:t>
      </w:r>
      <w:r w:rsidRPr="001D4A3E">
        <w:rPr>
          <w:sz w:val="20"/>
          <w:lang w:val="sr-Latn-BA"/>
        </w:rPr>
        <w:t xml:space="preserve"> (</w:t>
      </w:r>
      <w:r w:rsidRPr="001D4A3E">
        <w:rPr>
          <w:sz w:val="20"/>
          <w:lang w:val="sr-Cyrl-CS"/>
        </w:rPr>
        <w:t>улога</w:t>
      </w:r>
      <w:r w:rsidRPr="001D4A3E">
        <w:rPr>
          <w:sz w:val="20"/>
          <w:lang w:val="sr-Latn-BA"/>
        </w:rPr>
        <w:t xml:space="preserve"> TH1, TH2 i TH17 </w:t>
      </w:r>
      <w:r w:rsidRPr="001D4A3E">
        <w:rPr>
          <w:sz w:val="20"/>
          <w:lang w:val="sr-Cyrl-CS"/>
        </w:rPr>
        <w:t>ћелија у имунском одговору</w:t>
      </w:r>
      <w:r w:rsidRPr="001D4A3E">
        <w:rPr>
          <w:sz w:val="20"/>
          <w:lang w:val="sr-Latn-BA"/>
        </w:rPr>
        <w:t xml:space="preserve">). </w:t>
      </w:r>
      <w:r>
        <w:rPr>
          <w:sz w:val="20"/>
          <w:lang w:val="sr-Cyrl-CS"/>
        </w:rPr>
        <w:t>Извршне</w:t>
      </w:r>
      <w:r w:rsidRPr="001D4A3E">
        <w:rPr>
          <w:sz w:val="20"/>
          <w:lang w:val="sr-Cyrl-CS"/>
        </w:rPr>
        <w:t xml:space="preserve"> функције цитотоксичних </w:t>
      </w:r>
      <w:r w:rsidRPr="001D4A3E">
        <w:rPr>
          <w:sz w:val="20"/>
          <w:lang w:val="sr-Latn-BA"/>
        </w:rPr>
        <w:t>CD8+ T-</w:t>
      </w:r>
      <w:r w:rsidRPr="001D4A3E">
        <w:rPr>
          <w:sz w:val="20"/>
          <w:lang w:val="sr-Cyrl-CS"/>
        </w:rPr>
        <w:t>лимфоцита</w:t>
      </w:r>
      <w:r w:rsidRPr="001D4A3E">
        <w:rPr>
          <w:sz w:val="20"/>
          <w:lang w:val="sr-Latn-BA"/>
        </w:rPr>
        <w:t xml:space="preserve">. </w:t>
      </w:r>
    </w:p>
    <w:p w14:paraId="2084C3FA" w14:textId="42349183" w:rsidR="00EA4D43" w:rsidRPr="001D4A3E" w:rsidRDefault="00EA4D43" w:rsidP="00EA4D43">
      <w:pPr>
        <w:pStyle w:val="ListParagraph"/>
        <w:numPr>
          <w:ilvl w:val="0"/>
          <w:numId w:val="11"/>
        </w:numPr>
        <w:rPr>
          <w:sz w:val="20"/>
          <w:lang w:val="sr-Latn-BA"/>
        </w:rPr>
      </w:pPr>
      <w:r w:rsidRPr="001D4A3E">
        <w:rPr>
          <w:sz w:val="20"/>
          <w:lang w:val="sr-Latn-BA"/>
        </w:rPr>
        <w:t>B-</w:t>
      </w:r>
      <w:r w:rsidRPr="001D4A3E">
        <w:rPr>
          <w:sz w:val="20"/>
          <w:lang w:val="sr-Cyrl-CS"/>
        </w:rPr>
        <w:t xml:space="preserve">лимфоцити: активација, диференцијација и </w:t>
      </w:r>
      <w:r>
        <w:rPr>
          <w:sz w:val="20"/>
          <w:lang w:val="sr-Cyrl-CS"/>
        </w:rPr>
        <w:t>извршне</w:t>
      </w:r>
      <w:r w:rsidRPr="001D4A3E">
        <w:rPr>
          <w:sz w:val="20"/>
          <w:lang w:val="sr-Cyrl-CS"/>
        </w:rPr>
        <w:t xml:space="preserve"> функције. Хуморални одговор на Т</w:t>
      </w:r>
      <w:r>
        <w:rPr>
          <w:sz w:val="20"/>
          <w:lang w:val="sr-Cyrl-CS"/>
        </w:rPr>
        <w:t>-</w:t>
      </w:r>
      <w:r w:rsidRPr="001D4A3E">
        <w:rPr>
          <w:sz w:val="20"/>
          <w:lang w:val="sr-Cyrl-CS"/>
        </w:rPr>
        <w:t>независне и Т</w:t>
      </w:r>
      <w:r>
        <w:rPr>
          <w:sz w:val="20"/>
          <w:lang w:val="sr-Cyrl-CS"/>
        </w:rPr>
        <w:t>-</w:t>
      </w:r>
      <w:r w:rsidRPr="001D4A3E">
        <w:rPr>
          <w:sz w:val="20"/>
          <w:lang w:val="sr-Cyrl-CS"/>
        </w:rPr>
        <w:t xml:space="preserve">зависне антигене. </w:t>
      </w:r>
      <w:r>
        <w:rPr>
          <w:sz w:val="20"/>
          <w:lang w:val="sr-Cyrl-CS"/>
        </w:rPr>
        <w:t>Извршне</w:t>
      </w:r>
      <w:r w:rsidRPr="001D4A3E">
        <w:rPr>
          <w:sz w:val="20"/>
          <w:lang w:val="sr-Cyrl-CS"/>
        </w:rPr>
        <w:t xml:space="preserve"> функције антитела. Функције антитела на посебним анатомским местима (мукозна и неонатална имуност). </w:t>
      </w:r>
    </w:p>
    <w:p w14:paraId="205F106F" w14:textId="77777777" w:rsidR="00EA4D43" w:rsidRPr="001D4A3E" w:rsidRDefault="00EA4D43" w:rsidP="00EA4D43">
      <w:pPr>
        <w:pStyle w:val="ListParagraph"/>
        <w:numPr>
          <w:ilvl w:val="0"/>
          <w:numId w:val="11"/>
        </w:numPr>
        <w:rPr>
          <w:sz w:val="20"/>
          <w:lang w:val="sr-Latn-BA"/>
        </w:rPr>
      </w:pPr>
      <w:r w:rsidRPr="001D4A3E">
        <w:rPr>
          <w:sz w:val="20"/>
          <w:lang w:val="sr-Cyrl-CS"/>
        </w:rPr>
        <w:t xml:space="preserve">Основни механизми одбране против интрацелуларних и екстрацелуларних бактеријских инфекција. </w:t>
      </w:r>
    </w:p>
    <w:p w14:paraId="02F2AB07" w14:textId="71F24864" w:rsidR="00EA4D43" w:rsidRDefault="00EA4D43" w:rsidP="00EA4D43">
      <w:pPr>
        <w:pStyle w:val="ListParagraph"/>
        <w:rPr>
          <w:sz w:val="20"/>
          <w:lang w:val="sr-Cyrl-CS"/>
        </w:rPr>
      </w:pPr>
      <w:r w:rsidRPr="001D4A3E">
        <w:rPr>
          <w:sz w:val="20"/>
          <w:lang w:val="sr-Cyrl-CS"/>
        </w:rPr>
        <w:t>Основни механизми одбране против вирусних, гљивичних и паразитарних инфекција.</w:t>
      </w:r>
    </w:p>
    <w:sectPr w:rsidR="00EA4D43" w:rsidSect="00BE4692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4075" w14:textId="77777777" w:rsidR="006F383B" w:rsidRDefault="006F383B" w:rsidP="004C4EE5">
      <w:pPr>
        <w:spacing w:after="0" w:line="240" w:lineRule="auto"/>
      </w:pPr>
      <w:r>
        <w:separator/>
      </w:r>
    </w:p>
  </w:endnote>
  <w:endnote w:type="continuationSeparator" w:id="0">
    <w:p w14:paraId="57008693" w14:textId="77777777" w:rsidR="006F383B" w:rsidRDefault="006F383B" w:rsidP="004C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1AC" w14:textId="77777777" w:rsidR="006F383B" w:rsidRDefault="006F383B" w:rsidP="004C4EE5">
      <w:pPr>
        <w:spacing w:after="0" w:line="240" w:lineRule="auto"/>
      </w:pPr>
      <w:r>
        <w:separator/>
      </w:r>
    </w:p>
  </w:footnote>
  <w:footnote w:type="continuationSeparator" w:id="0">
    <w:p w14:paraId="440453C1" w14:textId="77777777" w:rsidR="006F383B" w:rsidRDefault="006F383B" w:rsidP="004C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98"/>
    <w:multiLevelType w:val="hybridMultilevel"/>
    <w:tmpl w:val="0C18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3640"/>
    <w:multiLevelType w:val="hybridMultilevel"/>
    <w:tmpl w:val="8B384370"/>
    <w:lvl w:ilvl="0" w:tplc="807EC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78A4"/>
    <w:multiLevelType w:val="multilevel"/>
    <w:tmpl w:val="2236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BD6FBC"/>
    <w:multiLevelType w:val="multilevel"/>
    <w:tmpl w:val="ADBC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575609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16B776F"/>
    <w:multiLevelType w:val="hybridMultilevel"/>
    <w:tmpl w:val="4870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460"/>
    <w:multiLevelType w:val="hybridMultilevel"/>
    <w:tmpl w:val="8B384370"/>
    <w:lvl w:ilvl="0" w:tplc="807EC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51F4C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B765017"/>
    <w:multiLevelType w:val="hybridMultilevel"/>
    <w:tmpl w:val="9AA8C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556E2"/>
    <w:multiLevelType w:val="hybridMultilevel"/>
    <w:tmpl w:val="8B384370"/>
    <w:lvl w:ilvl="0" w:tplc="807EC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F11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E5"/>
    <w:rsid w:val="00023354"/>
    <w:rsid w:val="00142001"/>
    <w:rsid w:val="001F3455"/>
    <w:rsid w:val="001F4985"/>
    <w:rsid w:val="00221473"/>
    <w:rsid w:val="00224ADA"/>
    <w:rsid w:val="00225276"/>
    <w:rsid w:val="00257649"/>
    <w:rsid w:val="004C4EE5"/>
    <w:rsid w:val="00537F30"/>
    <w:rsid w:val="005702EB"/>
    <w:rsid w:val="005B7920"/>
    <w:rsid w:val="005C09BC"/>
    <w:rsid w:val="006357C3"/>
    <w:rsid w:val="00694E4C"/>
    <w:rsid w:val="006F383B"/>
    <w:rsid w:val="006F600C"/>
    <w:rsid w:val="0070252C"/>
    <w:rsid w:val="0070771F"/>
    <w:rsid w:val="00753078"/>
    <w:rsid w:val="007A3AEF"/>
    <w:rsid w:val="00856515"/>
    <w:rsid w:val="009225BF"/>
    <w:rsid w:val="009540EB"/>
    <w:rsid w:val="00987FAE"/>
    <w:rsid w:val="00A009CB"/>
    <w:rsid w:val="00A23F4E"/>
    <w:rsid w:val="00AE321D"/>
    <w:rsid w:val="00B76FB3"/>
    <w:rsid w:val="00BD0D18"/>
    <w:rsid w:val="00BD18BE"/>
    <w:rsid w:val="00BE4692"/>
    <w:rsid w:val="00BF5112"/>
    <w:rsid w:val="00EA4D43"/>
    <w:rsid w:val="00EA6101"/>
    <w:rsid w:val="00F54E9F"/>
    <w:rsid w:val="00F869E8"/>
    <w:rsid w:val="00F93DB4"/>
    <w:rsid w:val="00FA2623"/>
    <w:rsid w:val="00FA5C87"/>
    <w:rsid w:val="00FB1A9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E829D"/>
  <w15:docId w15:val="{7FB49D6B-8E55-40A2-88C3-684C5366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E5"/>
  </w:style>
  <w:style w:type="paragraph" w:styleId="Footer">
    <w:name w:val="footer"/>
    <w:basedOn w:val="Normal"/>
    <w:link w:val="FooterChar"/>
    <w:uiPriority w:val="99"/>
    <w:unhideWhenUsed/>
    <w:rsid w:val="004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E5"/>
  </w:style>
  <w:style w:type="paragraph" w:styleId="ListParagraph">
    <w:name w:val="List Paragraph"/>
    <w:basedOn w:val="Normal"/>
    <w:uiPriority w:val="34"/>
    <w:qFormat/>
    <w:rsid w:val="0070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1138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Miroslav Petkovic</cp:lastModifiedBy>
  <cp:revision>8</cp:revision>
  <dcterms:created xsi:type="dcterms:W3CDTF">2024-01-11T13:20:00Z</dcterms:created>
  <dcterms:modified xsi:type="dcterms:W3CDTF">2024-01-11T13:52:00Z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13e4396b843d7f966daf7d9ada3a1e4910cba444cae219ac6aeeeb1002d67db1</vt:lpwstr>
  </property>
</Properties>
</file>