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8B2CA" w14:textId="77777777" w:rsidR="00A0615F" w:rsidRDefault="00A0615F" w:rsidP="00A0615F">
      <w:pPr>
        <w:jc w:val="center"/>
        <w:rPr>
          <w:b/>
        </w:rPr>
      </w:pPr>
      <w:r w:rsidRPr="0075665C">
        <w:rPr>
          <w:b/>
        </w:rPr>
        <w:t>ТЕМЕ СЕМИНАРА</w:t>
      </w:r>
      <w:r>
        <w:rPr>
          <w:b/>
        </w:rPr>
        <w:t xml:space="preserve"> ИЗ </w:t>
      </w:r>
      <w:r w:rsidRPr="007D73EC">
        <w:rPr>
          <w:b/>
          <w:u w:val="single"/>
        </w:rPr>
        <w:t>ЦЕНТРАЛНОГ НЕРВНОГ СИСТЕМА</w:t>
      </w:r>
      <w:r w:rsidRPr="0075665C">
        <w:rPr>
          <w:b/>
        </w:rPr>
        <w:t xml:space="preserve"> </w:t>
      </w:r>
    </w:p>
    <w:p w14:paraId="584FBAD6" w14:textId="77777777" w:rsidR="00A0615F" w:rsidRDefault="00A0615F" w:rsidP="00A0615F">
      <w:pPr>
        <w:jc w:val="center"/>
        <w:rPr>
          <w:b/>
        </w:rPr>
      </w:pPr>
      <w:r w:rsidRPr="0075665C">
        <w:rPr>
          <w:b/>
        </w:rPr>
        <w:t>ЗА СТУДЕНТЕ МЕДИЦИНЕ</w:t>
      </w:r>
    </w:p>
    <w:p w14:paraId="05BF7A37" w14:textId="77777777" w:rsidR="00FB7DCC" w:rsidRPr="005552FE" w:rsidRDefault="00A0615F" w:rsidP="005552FE">
      <w:pPr>
        <w:jc w:val="center"/>
        <w:rPr>
          <w:b/>
          <w:lang w:val="sr-Cyrl-RS"/>
        </w:rPr>
      </w:pPr>
      <w:proofErr w:type="spellStart"/>
      <w:r w:rsidRPr="0075665C">
        <w:rPr>
          <w:b/>
        </w:rPr>
        <w:t>Датум</w:t>
      </w:r>
      <w:proofErr w:type="spellEnd"/>
      <w:r w:rsidRPr="0075665C">
        <w:rPr>
          <w:b/>
        </w:rPr>
        <w:t xml:space="preserve"> </w:t>
      </w:r>
      <w:proofErr w:type="spellStart"/>
      <w:r w:rsidRPr="0075665C">
        <w:rPr>
          <w:b/>
        </w:rPr>
        <w:t>одржавања</w:t>
      </w:r>
      <w:proofErr w:type="spellEnd"/>
      <w:r w:rsidR="00412689">
        <w:rPr>
          <w:b/>
          <w:lang w:val="sr-Cyrl-BA"/>
        </w:rPr>
        <w:t xml:space="preserve"> </w:t>
      </w:r>
      <w:r w:rsidR="00412689">
        <w:rPr>
          <w:lang w:val="sr-Cyrl-RS"/>
        </w:rPr>
        <w:t>15.05.2024. и 16.05.2024</w:t>
      </w:r>
      <w:r>
        <w:t xml:space="preserve">. </w:t>
      </w:r>
      <w:proofErr w:type="spellStart"/>
      <w:proofErr w:type="gramStart"/>
      <w:r>
        <w:t>год.у</w:t>
      </w:r>
      <w:proofErr w:type="spellEnd"/>
      <w:proofErr w:type="gramEnd"/>
      <w:r>
        <w:t xml:space="preserve"> </w:t>
      </w:r>
      <w:proofErr w:type="spellStart"/>
      <w:r>
        <w:t>терминима</w:t>
      </w:r>
      <w:proofErr w:type="spellEnd"/>
      <w:r>
        <w:t xml:space="preserve"> </w:t>
      </w:r>
      <w:r>
        <w:rPr>
          <w:lang w:val="sr-Cyrl-RS"/>
        </w:rPr>
        <w:t>вјежби</w:t>
      </w:r>
    </w:p>
    <w:p w14:paraId="1DC0349F" w14:textId="77777777" w:rsidR="00FB7DCC" w:rsidRPr="00E216EC" w:rsidRDefault="00FB7DCC" w:rsidP="001E13AA">
      <w:pPr>
        <w:pStyle w:val="NoSpacing"/>
        <w:jc w:val="center"/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4815"/>
        <w:gridCol w:w="4678"/>
      </w:tblGrid>
      <w:tr w:rsidR="001E13AA" w14:paraId="280AECD0" w14:textId="77777777" w:rsidTr="006D200D">
        <w:tc>
          <w:tcPr>
            <w:tcW w:w="4815" w:type="dxa"/>
            <w:shd w:val="clear" w:color="auto" w:fill="BFBFBF" w:themeFill="background1" w:themeFillShade="BF"/>
          </w:tcPr>
          <w:p w14:paraId="71AF8AC8" w14:textId="77777777" w:rsidR="001E13AA" w:rsidRPr="0075665C" w:rsidRDefault="001E13AA" w:rsidP="00A52C74">
            <w:pPr>
              <w:jc w:val="center"/>
              <w:rPr>
                <w:b/>
              </w:rPr>
            </w:pPr>
            <w:proofErr w:type="spellStart"/>
            <w:r w:rsidRPr="0075665C">
              <w:rPr>
                <w:b/>
              </w:rPr>
              <w:t>Студент</w:t>
            </w:r>
            <w:proofErr w:type="spellEnd"/>
            <w:r w:rsidRPr="0075665C">
              <w:rPr>
                <w:b/>
              </w:rPr>
              <w:t xml:space="preserve"> </w:t>
            </w:r>
            <w:proofErr w:type="spellStart"/>
            <w:r w:rsidRPr="0075665C">
              <w:rPr>
                <w:b/>
              </w:rPr>
              <w:t>који</w:t>
            </w:r>
            <w:proofErr w:type="spellEnd"/>
            <w:r w:rsidRPr="0075665C">
              <w:rPr>
                <w:b/>
              </w:rPr>
              <w:t xml:space="preserve"> </w:t>
            </w:r>
            <w:proofErr w:type="spellStart"/>
            <w:r w:rsidRPr="0075665C">
              <w:rPr>
                <w:b/>
              </w:rPr>
              <w:t>излаже</w:t>
            </w:r>
            <w:proofErr w:type="spellEnd"/>
            <w:r w:rsidRPr="0075665C">
              <w:rPr>
                <w:b/>
              </w:rPr>
              <w:t xml:space="preserve"> </w:t>
            </w:r>
            <w:proofErr w:type="spellStart"/>
            <w:r w:rsidRPr="0075665C">
              <w:rPr>
                <w:b/>
              </w:rPr>
              <w:t>семинар</w:t>
            </w:r>
            <w:proofErr w:type="spellEnd"/>
          </w:p>
        </w:tc>
        <w:tc>
          <w:tcPr>
            <w:tcW w:w="4678" w:type="dxa"/>
            <w:shd w:val="clear" w:color="auto" w:fill="BFBFBF" w:themeFill="background1" w:themeFillShade="BF"/>
          </w:tcPr>
          <w:p w14:paraId="766BFE62" w14:textId="77777777" w:rsidR="001E13AA" w:rsidRPr="0075665C" w:rsidRDefault="001E13AA" w:rsidP="00A52C74">
            <w:pPr>
              <w:jc w:val="center"/>
              <w:rPr>
                <w:b/>
              </w:rPr>
            </w:pPr>
            <w:proofErr w:type="spellStart"/>
            <w:r w:rsidRPr="0075665C">
              <w:rPr>
                <w:b/>
              </w:rPr>
              <w:t>Тема</w:t>
            </w:r>
            <w:proofErr w:type="spellEnd"/>
          </w:p>
        </w:tc>
      </w:tr>
      <w:tr w:rsidR="001E13AA" w14:paraId="356C9AD6" w14:textId="77777777" w:rsidTr="006D200D">
        <w:tc>
          <w:tcPr>
            <w:tcW w:w="4815" w:type="dxa"/>
          </w:tcPr>
          <w:p w14:paraId="462BC11A" w14:textId="77777777" w:rsidR="005552FE" w:rsidRDefault="00412689" w:rsidP="005C16D4">
            <w:pPr>
              <w:pStyle w:val="NoSpacing"/>
              <w:rPr>
                <w:lang w:val="sr-Cyrl-BA"/>
              </w:rPr>
            </w:pPr>
            <w:r>
              <w:rPr>
                <w:lang w:val="sr-Cyrl-BA"/>
              </w:rPr>
              <w:t>Гвозден Нађа</w:t>
            </w:r>
          </w:p>
          <w:p w14:paraId="179BDE9C" w14:textId="77777777" w:rsidR="00412689" w:rsidRDefault="00412689" w:rsidP="005C16D4">
            <w:pPr>
              <w:pStyle w:val="NoSpacing"/>
              <w:rPr>
                <w:lang w:val="sr-Cyrl-BA"/>
              </w:rPr>
            </w:pPr>
            <w:r>
              <w:rPr>
                <w:lang w:val="sr-Cyrl-BA"/>
              </w:rPr>
              <w:t>Керезовић Теодора</w:t>
            </w:r>
          </w:p>
          <w:p w14:paraId="51B7CA2E" w14:textId="77777777" w:rsidR="00412689" w:rsidRDefault="00412689" w:rsidP="005C16D4">
            <w:pPr>
              <w:pStyle w:val="NoSpacing"/>
              <w:rPr>
                <w:lang w:val="sr-Cyrl-BA"/>
              </w:rPr>
            </w:pPr>
            <w:r>
              <w:rPr>
                <w:lang w:val="sr-Cyrl-BA"/>
              </w:rPr>
              <w:t>Марковић Милана</w:t>
            </w:r>
          </w:p>
          <w:p w14:paraId="12D439CE" w14:textId="77777777" w:rsidR="00412689" w:rsidRDefault="00412689" w:rsidP="005C16D4">
            <w:pPr>
              <w:pStyle w:val="NoSpacing"/>
              <w:rPr>
                <w:lang w:val="sr-Cyrl-BA"/>
              </w:rPr>
            </w:pPr>
            <w:r>
              <w:rPr>
                <w:lang w:val="sr-Cyrl-BA"/>
              </w:rPr>
              <w:t>Радић Милана</w:t>
            </w:r>
          </w:p>
          <w:p w14:paraId="72BA474F" w14:textId="77777777" w:rsidR="00412689" w:rsidRPr="009057C0" w:rsidRDefault="00412689" w:rsidP="005C16D4">
            <w:pPr>
              <w:pStyle w:val="NoSpacing"/>
              <w:rPr>
                <w:lang w:val="sr-Cyrl-BA"/>
              </w:rPr>
            </w:pPr>
            <w:r>
              <w:rPr>
                <w:lang w:val="sr-Cyrl-BA"/>
              </w:rPr>
              <w:t>Чатаковић Јасмин</w:t>
            </w:r>
          </w:p>
        </w:tc>
        <w:tc>
          <w:tcPr>
            <w:tcW w:w="4678" w:type="dxa"/>
          </w:tcPr>
          <w:p w14:paraId="6F4E99BB" w14:textId="77777777" w:rsidR="001E13AA" w:rsidRDefault="001E13AA" w:rsidP="00A52C74">
            <w:pPr>
              <w:pStyle w:val="NoSpacing"/>
            </w:pPr>
            <w:r>
              <w:rPr>
                <w:lang w:val="sr-Latn-CS"/>
              </w:rPr>
              <w:t>Мождано стабло – грађа,</w:t>
            </w:r>
            <w:r>
              <w:rPr>
                <w:lang w:val="sr-Cyrl-CS"/>
              </w:rPr>
              <w:t xml:space="preserve"> </w:t>
            </w:r>
            <w:r w:rsidRPr="00294F86">
              <w:rPr>
                <w:b/>
                <w:lang w:val="sr-Cyrl-CS"/>
              </w:rPr>
              <w:t>једра кранијалних живаца</w:t>
            </w:r>
          </w:p>
        </w:tc>
      </w:tr>
      <w:tr w:rsidR="001E13AA" w14:paraId="3B0EC0BD" w14:textId="77777777" w:rsidTr="006D200D">
        <w:tc>
          <w:tcPr>
            <w:tcW w:w="4815" w:type="dxa"/>
          </w:tcPr>
          <w:p w14:paraId="227CDFFB" w14:textId="77777777" w:rsidR="005552FE" w:rsidRDefault="00412689" w:rsidP="005552FE">
            <w:pPr>
              <w:pStyle w:val="NoSpacing"/>
              <w:rPr>
                <w:lang w:val="sr-Cyrl-BA"/>
              </w:rPr>
            </w:pPr>
            <w:r>
              <w:rPr>
                <w:lang w:val="sr-Cyrl-BA"/>
              </w:rPr>
              <w:t>Глигоревић Драган</w:t>
            </w:r>
          </w:p>
          <w:p w14:paraId="2BA96AAA" w14:textId="77777777" w:rsidR="00412689" w:rsidRDefault="00412689" w:rsidP="005552FE">
            <w:pPr>
              <w:pStyle w:val="NoSpacing"/>
              <w:rPr>
                <w:lang w:val="sr-Cyrl-BA"/>
              </w:rPr>
            </w:pPr>
            <w:r>
              <w:rPr>
                <w:lang w:val="sr-Cyrl-BA"/>
              </w:rPr>
              <w:t>Керезовић Филип</w:t>
            </w:r>
          </w:p>
          <w:p w14:paraId="1D6DC45E" w14:textId="77777777" w:rsidR="00412689" w:rsidRDefault="00412689" w:rsidP="005552FE">
            <w:pPr>
              <w:pStyle w:val="NoSpacing"/>
              <w:rPr>
                <w:lang w:val="sr-Cyrl-BA"/>
              </w:rPr>
            </w:pPr>
            <w:r>
              <w:rPr>
                <w:lang w:val="sr-Cyrl-BA"/>
              </w:rPr>
              <w:t>Медић Павле</w:t>
            </w:r>
          </w:p>
          <w:p w14:paraId="1712FE00" w14:textId="77777777" w:rsidR="00412689" w:rsidRDefault="00412689" w:rsidP="005552FE">
            <w:pPr>
              <w:pStyle w:val="NoSpacing"/>
              <w:rPr>
                <w:lang w:val="sr-Cyrl-BA"/>
              </w:rPr>
            </w:pPr>
            <w:r>
              <w:rPr>
                <w:lang w:val="sr-Cyrl-BA"/>
              </w:rPr>
              <w:t>Радовановић Ивана</w:t>
            </w:r>
          </w:p>
          <w:p w14:paraId="4EA71426" w14:textId="77777777" w:rsidR="00412689" w:rsidRPr="009057C0" w:rsidRDefault="00412689" w:rsidP="005552FE">
            <w:pPr>
              <w:pStyle w:val="NoSpacing"/>
              <w:rPr>
                <w:lang w:val="sr-Cyrl-BA"/>
              </w:rPr>
            </w:pPr>
            <w:r>
              <w:rPr>
                <w:lang w:val="sr-Cyrl-BA"/>
              </w:rPr>
              <w:t>Шавија Тамара</w:t>
            </w:r>
          </w:p>
        </w:tc>
        <w:tc>
          <w:tcPr>
            <w:tcW w:w="4678" w:type="dxa"/>
          </w:tcPr>
          <w:p w14:paraId="7ABCE0F3" w14:textId="77777777" w:rsidR="001E13AA" w:rsidRPr="0075665C" w:rsidRDefault="001E13AA" w:rsidP="00A52C74">
            <w:pPr>
              <w:pStyle w:val="NoSpacing"/>
            </w:pPr>
            <w:r>
              <w:rPr>
                <w:lang w:val="sr-Latn-CS"/>
              </w:rPr>
              <w:t>Мождано стабло – грађа</w:t>
            </w:r>
            <w:r>
              <w:rPr>
                <w:lang w:val="sr-Cyrl-CS"/>
              </w:rPr>
              <w:t xml:space="preserve">, </w:t>
            </w:r>
            <w:r w:rsidRPr="00294F86">
              <w:rPr>
                <w:b/>
                <w:lang w:val="sr-Cyrl-CS"/>
              </w:rPr>
              <w:t>ретикуларна формација</w:t>
            </w:r>
          </w:p>
        </w:tc>
      </w:tr>
      <w:tr w:rsidR="001E13AA" w14:paraId="6CCE826D" w14:textId="77777777" w:rsidTr="006D200D">
        <w:tc>
          <w:tcPr>
            <w:tcW w:w="4815" w:type="dxa"/>
          </w:tcPr>
          <w:p w14:paraId="4004F33E" w14:textId="77777777" w:rsidR="005552FE" w:rsidRDefault="00412689" w:rsidP="005C16D4">
            <w:pPr>
              <w:pStyle w:val="NoSpacing"/>
              <w:rPr>
                <w:lang w:val="sr-Cyrl-BA"/>
              </w:rPr>
            </w:pPr>
            <w:r>
              <w:rPr>
                <w:lang w:val="sr-Cyrl-BA"/>
              </w:rPr>
              <w:t>Глишић Сара</w:t>
            </w:r>
          </w:p>
          <w:p w14:paraId="18F47089" w14:textId="77777777" w:rsidR="00412689" w:rsidRDefault="00412689" w:rsidP="005C16D4">
            <w:pPr>
              <w:pStyle w:val="NoSpacing"/>
              <w:rPr>
                <w:lang w:val="sr-Cyrl-BA"/>
              </w:rPr>
            </w:pPr>
            <w:r>
              <w:rPr>
                <w:lang w:val="sr-Cyrl-BA"/>
              </w:rPr>
              <w:t>Килибарда Сара</w:t>
            </w:r>
          </w:p>
          <w:p w14:paraId="748DF788" w14:textId="77777777" w:rsidR="00412689" w:rsidRDefault="00412689" w:rsidP="005C16D4">
            <w:pPr>
              <w:pStyle w:val="NoSpacing"/>
              <w:rPr>
                <w:lang w:val="sr-Cyrl-BA"/>
              </w:rPr>
            </w:pPr>
            <w:r>
              <w:rPr>
                <w:lang w:val="sr-Cyrl-BA"/>
              </w:rPr>
              <w:t>Микић Владимир</w:t>
            </w:r>
          </w:p>
          <w:p w14:paraId="055E0C5A" w14:textId="77777777" w:rsidR="00412689" w:rsidRDefault="00412689" w:rsidP="005C16D4">
            <w:pPr>
              <w:pStyle w:val="NoSpacing"/>
              <w:rPr>
                <w:lang w:val="sr-Cyrl-BA"/>
              </w:rPr>
            </w:pPr>
            <w:r>
              <w:rPr>
                <w:lang w:val="sr-Cyrl-BA"/>
              </w:rPr>
              <w:t>Рајић Наташа</w:t>
            </w:r>
          </w:p>
          <w:p w14:paraId="040C9A90" w14:textId="77777777" w:rsidR="00412689" w:rsidRPr="009057C0" w:rsidRDefault="00412689" w:rsidP="005C16D4">
            <w:pPr>
              <w:pStyle w:val="NoSpacing"/>
              <w:rPr>
                <w:lang w:val="sr-Cyrl-BA"/>
              </w:rPr>
            </w:pPr>
            <w:r>
              <w:rPr>
                <w:lang w:val="sr-Cyrl-BA"/>
              </w:rPr>
              <w:t>Шурлан Андреа</w:t>
            </w:r>
          </w:p>
        </w:tc>
        <w:tc>
          <w:tcPr>
            <w:tcW w:w="4678" w:type="dxa"/>
          </w:tcPr>
          <w:p w14:paraId="72922CD3" w14:textId="77777777" w:rsidR="001E13AA" w:rsidRDefault="001E13AA" w:rsidP="00A52C74">
            <w:pPr>
              <w:pStyle w:val="NoSpacing"/>
            </w:pPr>
            <w:r>
              <w:rPr>
                <w:lang w:val="sr-Latn-CS"/>
              </w:rPr>
              <w:t>Мождано стабло – грађа</w:t>
            </w:r>
            <w:r>
              <w:rPr>
                <w:lang w:val="sr-Cyrl-CS"/>
              </w:rPr>
              <w:t xml:space="preserve">, </w:t>
            </w:r>
            <w:r w:rsidRPr="00294F86">
              <w:rPr>
                <w:b/>
                <w:lang w:val="sr-Cyrl-CS"/>
              </w:rPr>
              <w:t>релејна једра</w:t>
            </w:r>
          </w:p>
        </w:tc>
      </w:tr>
      <w:tr w:rsidR="001E13AA" w14:paraId="605CC163" w14:textId="77777777" w:rsidTr="006D200D">
        <w:tc>
          <w:tcPr>
            <w:tcW w:w="4815" w:type="dxa"/>
          </w:tcPr>
          <w:p w14:paraId="496E7F77" w14:textId="77777777" w:rsidR="009653ED" w:rsidRDefault="00412689" w:rsidP="005C16D4">
            <w:pPr>
              <w:pStyle w:val="NoSpacing"/>
              <w:rPr>
                <w:lang w:val="sr-Cyrl-BA"/>
              </w:rPr>
            </w:pPr>
            <w:r>
              <w:rPr>
                <w:lang w:val="sr-Cyrl-BA"/>
              </w:rPr>
              <w:t>Гудало Марија</w:t>
            </w:r>
          </w:p>
          <w:p w14:paraId="2F1CD96A" w14:textId="77777777" w:rsidR="00412689" w:rsidRDefault="00412689" w:rsidP="005C16D4">
            <w:pPr>
              <w:pStyle w:val="NoSpacing"/>
              <w:rPr>
                <w:lang w:val="sr-Cyrl-BA"/>
              </w:rPr>
            </w:pPr>
            <w:r>
              <w:rPr>
                <w:lang w:val="sr-Cyrl-BA"/>
              </w:rPr>
              <w:t>Ковачевић Елма</w:t>
            </w:r>
          </w:p>
          <w:p w14:paraId="00CD818B" w14:textId="77777777" w:rsidR="00412689" w:rsidRDefault="00412689" w:rsidP="005C16D4">
            <w:pPr>
              <w:pStyle w:val="NoSpacing"/>
              <w:rPr>
                <w:lang w:val="sr-Cyrl-BA"/>
              </w:rPr>
            </w:pPr>
            <w:r>
              <w:rPr>
                <w:lang w:val="sr-Cyrl-BA"/>
              </w:rPr>
              <w:t>Микић Лука</w:t>
            </w:r>
          </w:p>
          <w:p w14:paraId="66EF504A" w14:textId="77777777" w:rsidR="00412689" w:rsidRDefault="00412689" w:rsidP="005C16D4">
            <w:pPr>
              <w:pStyle w:val="NoSpacing"/>
              <w:rPr>
                <w:lang w:val="sr-Cyrl-BA"/>
              </w:rPr>
            </w:pPr>
            <w:r>
              <w:rPr>
                <w:lang w:val="sr-Cyrl-BA"/>
              </w:rPr>
              <w:t>Рац Драгана</w:t>
            </w:r>
          </w:p>
          <w:p w14:paraId="05E819D4" w14:textId="77777777" w:rsidR="00412689" w:rsidRPr="00A42CC7" w:rsidRDefault="00412689" w:rsidP="005C16D4">
            <w:pPr>
              <w:pStyle w:val="NoSpacing"/>
              <w:rPr>
                <w:lang w:val="sr-Cyrl-BA"/>
              </w:rPr>
            </w:pPr>
            <w:r>
              <w:rPr>
                <w:lang w:val="sr-Cyrl-BA"/>
              </w:rPr>
              <w:t>Павловић Марија</w:t>
            </w:r>
          </w:p>
        </w:tc>
        <w:tc>
          <w:tcPr>
            <w:tcW w:w="4678" w:type="dxa"/>
          </w:tcPr>
          <w:p w14:paraId="34338B05" w14:textId="77777777" w:rsidR="001E13AA" w:rsidRDefault="001E13AA" w:rsidP="00A52C74">
            <w:pPr>
              <w:pStyle w:val="NoSpacing"/>
              <w:rPr>
                <w:lang w:val="sr-Latn-CS"/>
              </w:rPr>
            </w:pPr>
            <w:r>
              <w:rPr>
                <w:lang w:val="sr-Latn-CS"/>
              </w:rPr>
              <w:t>Неуротрансмитери</w:t>
            </w:r>
          </w:p>
          <w:p w14:paraId="386910B7" w14:textId="77777777" w:rsidR="008678B6" w:rsidRDefault="008678B6" w:rsidP="00A52C74">
            <w:pPr>
              <w:pStyle w:val="NoSpacing"/>
              <w:rPr>
                <w:lang w:val="sr-Cyrl-CS"/>
              </w:rPr>
            </w:pPr>
          </w:p>
          <w:p w14:paraId="31B3046A" w14:textId="77777777" w:rsidR="005552FE" w:rsidRDefault="005552FE" w:rsidP="005552FE">
            <w:pPr>
              <w:pStyle w:val="NoSpacing"/>
              <w:rPr>
                <w:lang w:val="sr-Cyrl-CS"/>
              </w:rPr>
            </w:pPr>
            <w:r>
              <w:rPr>
                <w:lang w:val="sr-Cyrl-CS"/>
              </w:rPr>
              <w:t>Аутономни нервни систем</w:t>
            </w:r>
          </w:p>
          <w:p w14:paraId="3BBD185F" w14:textId="77777777" w:rsidR="001E13AA" w:rsidRDefault="001E13AA" w:rsidP="00A52C74">
            <w:pPr>
              <w:pStyle w:val="NoSpacing"/>
            </w:pPr>
          </w:p>
        </w:tc>
      </w:tr>
      <w:tr w:rsidR="001E13AA" w14:paraId="29134A3F" w14:textId="77777777" w:rsidTr="006D200D">
        <w:tc>
          <w:tcPr>
            <w:tcW w:w="4815" w:type="dxa"/>
          </w:tcPr>
          <w:p w14:paraId="6173DABD" w14:textId="77777777" w:rsidR="001E13AA" w:rsidRDefault="00412689" w:rsidP="005C16D4">
            <w:pPr>
              <w:pStyle w:val="NoSpacing"/>
              <w:rPr>
                <w:lang w:val="sr-Cyrl-BA"/>
              </w:rPr>
            </w:pPr>
            <w:r>
              <w:rPr>
                <w:lang w:val="sr-Cyrl-BA"/>
              </w:rPr>
              <w:t>Деспот Стефан</w:t>
            </w:r>
          </w:p>
          <w:p w14:paraId="349B7474" w14:textId="77777777" w:rsidR="00412689" w:rsidRDefault="00412689" w:rsidP="005C16D4">
            <w:pPr>
              <w:pStyle w:val="NoSpacing"/>
              <w:rPr>
                <w:lang w:val="sr-Cyrl-BA"/>
              </w:rPr>
            </w:pPr>
            <w:r>
              <w:rPr>
                <w:lang w:val="sr-Cyrl-BA"/>
              </w:rPr>
              <w:t>Ковчалија Петар</w:t>
            </w:r>
          </w:p>
          <w:p w14:paraId="4ACF6047" w14:textId="77777777" w:rsidR="00412689" w:rsidRDefault="00412689" w:rsidP="005C16D4">
            <w:pPr>
              <w:pStyle w:val="NoSpacing"/>
              <w:rPr>
                <w:lang w:val="sr-Cyrl-BA"/>
              </w:rPr>
            </w:pPr>
            <w:r>
              <w:rPr>
                <w:lang w:val="sr-Cyrl-BA"/>
              </w:rPr>
              <w:t>Микић Матеа</w:t>
            </w:r>
          </w:p>
          <w:p w14:paraId="10AD7157" w14:textId="77777777" w:rsidR="00412689" w:rsidRDefault="00412689" w:rsidP="005C16D4">
            <w:pPr>
              <w:pStyle w:val="NoSpacing"/>
              <w:rPr>
                <w:lang w:val="sr-Cyrl-BA"/>
              </w:rPr>
            </w:pPr>
            <w:r>
              <w:rPr>
                <w:lang w:val="sr-Cyrl-BA"/>
              </w:rPr>
              <w:t>Рибић Зинајда</w:t>
            </w:r>
          </w:p>
          <w:p w14:paraId="68E1DF82" w14:textId="77777777" w:rsidR="00412689" w:rsidRPr="009057C0" w:rsidRDefault="00412689" w:rsidP="005C16D4">
            <w:pPr>
              <w:pStyle w:val="NoSpacing"/>
              <w:rPr>
                <w:lang w:val="sr-Cyrl-BA"/>
              </w:rPr>
            </w:pPr>
            <w:r>
              <w:rPr>
                <w:lang w:val="sr-Cyrl-BA"/>
              </w:rPr>
              <w:t>Борковић Катарина</w:t>
            </w:r>
          </w:p>
        </w:tc>
        <w:tc>
          <w:tcPr>
            <w:tcW w:w="4678" w:type="dxa"/>
          </w:tcPr>
          <w:p w14:paraId="3C487450" w14:textId="77777777" w:rsidR="008678B6" w:rsidRDefault="008678B6" w:rsidP="005552FE">
            <w:pPr>
              <w:pStyle w:val="NoSpacing"/>
              <w:rPr>
                <w:lang w:val="sr-Cyrl-CS"/>
              </w:rPr>
            </w:pPr>
          </w:p>
          <w:p w14:paraId="42A30518" w14:textId="77777777" w:rsidR="008678B6" w:rsidRDefault="008678B6" w:rsidP="008678B6">
            <w:pPr>
              <w:pStyle w:val="NoSpacing"/>
              <w:rPr>
                <w:lang w:val="sr-Cyrl-CS"/>
              </w:rPr>
            </w:pPr>
            <w:r>
              <w:rPr>
                <w:lang w:val="sr-Cyrl-CS"/>
              </w:rPr>
              <w:t>Екстрапирамидни моторни систем</w:t>
            </w:r>
          </w:p>
          <w:p w14:paraId="03073001" w14:textId="77777777" w:rsidR="008678B6" w:rsidRDefault="008678B6" w:rsidP="008678B6">
            <w:pPr>
              <w:pStyle w:val="NoSpacing"/>
              <w:rPr>
                <w:lang w:val="sr-Cyrl-CS"/>
              </w:rPr>
            </w:pPr>
          </w:p>
          <w:p w14:paraId="45C95860" w14:textId="77777777" w:rsidR="008678B6" w:rsidRDefault="008678B6" w:rsidP="008678B6">
            <w:pPr>
              <w:pStyle w:val="NoSpacing"/>
              <w:rPr>
                <w:lang w:val="sr-Cyrl-CS"/>
              </w:rPr>
            </w:pPr>
            <w:r>
              <w:rPr>
                <w:lang w:val="sr-Cyrl-CS"/>
              </w:rPr>
              <w:t>Лимбички систем</w:t>
            </w:r>
          </w:p>
          <w:p w14:paraId="585035B0" w14:textId="77777777" w:rsidR="008678B6" w:rsidRDefault="008678B6" w:rsidP="005552FE">
            <w:pPr>
              <w:pStyle w:val="NoSpacing"/>
              <w:rPr>
                <w:lang w:val="sr-Cyrl-CS"/>
              </w:rPr>
            </w:pPr>
          </w:p>
          <w:p w14:paraId="1828977A" w14:textId="77777777" w:rsidR="005552FE" w:rsidRDefault="005552FE" w:rsidP="005552FE">
            <w:pPr>
              <w:pStyle w:val="NoSpacing"/>
              <w:rPr>
                <w:lang w:val="sr-Cyrl-CS"/>
              </w:rPr>
            </w:pPr>
          </w:p>
          <w:p w14:paraId="6847E46E" w14:textId="77777777" w:rsidR="001E13AA" w:rsidRDefault="001E13AA" w:rsidP="00A52C74">
            <w:pPr>
              <w:pStyle w:val="NoSpacing"/>
            </w:pPr>
          </w:p>
        </w:tc>
      </w:tr>
      <w:tr w:rsidR="001E13AA" w14:paraId="570B5246" w14:textId="77777777" w:rsidTr="006D200D">
        <w:tc>
          <w:tcPr>
            <w:tcW w:w="4815" w:type="dxa"/>
          </w:tcPr>
          <w:p w14:paraId="64141725" w14:textId="77777777" w:rsidR="009653ED" w:rsidRDefault="00412689" w:rsidP="005C16D4">
            <w:pPr>
              <w:pStyle w:val="NoSpacing"/>
              <w:rPr>
                <w:lang w:val="sr-Cyrl-BA"/>
              </w:rPr>
            </w:pPr>
            <w:r>
              <w:rPr>
                <w:lang w:val="sr-Cyrl-BA"/>
              </w:rPr>
              <w:t>Докић Данило</w:t>
            </w:r>
          </w:p>
          <w:p w14:paraId="71C8D27C" w14:textId="77777777" w:rsidR="00412689" w:rsidRDefault="00412689" w:rsidP="005C16D4">
            <w:pPr>
              <w:pStyle w:val="NoSpacing"/>
              <w:rPr>
                <w:lang w:val="sr-Cyrl-BA"/>
              </w:rPr>
            </w:pPr>
            <w:r>
              <w:rPr>
                <w:lang w:val="sr-Cyrl-BA"/>
              </w:rPr>
              <w:t>Комљеновић Софија</w:t>
            </w:r>
          </w:p>
          <w:p w14:paraId="403FDC67" w14:textId="77777777" w:rsidR="00412689" w:rsidRDefault="00412689" w:rsidP="005C16D4">
            <w:pPr>
              <w:pStyle w:val="NoSpacing"/>
              <w:rPr>
                <w:lang w:val="sr-Cyrl-BA"/>
              </w:rPr>
            </w:pPr>
            <w:r>
              <w:rPr>
                <w:lang w:val="sr-Cyrl-BA"/>
              </w:rPr>
              <w:t>Милетић Огњен</w:t>
            </w:r>
          </w:p>
          <w:p w14:paraId="6CF730E9" w14:textId="77777777" w:rsidR="00412689" w:rsidRDefault="00412689" w:rsidP="005C16D4">
            <w:pPr>
              <w:pStyle w:val="NoSpacing"/>
              <w:rPr>
                <w:lang w:val="sr-Cyrl-BA"/>
              </w:rPr>
            </w:pPr>
            <w:r>
              <w:rPr>
                <w:lang w:val="sr-Cyrl-BA"/>
              </w:rPr>
              <w:t>Савић Тина</w:t>
            </w:r>
          </w:p>
          <w:p w14:paraId="621C3E26" w14:textId="77777777" w:rsidR="00412689" w:rsidRPr="00434C3E" w:rsidRDefault="00412689" w:rsidP="005C16D4">
            <w:pPr>
              <w:pStyle w:val="NoSpacing"/>
              <w:rPr>
                <w:lang w:val="sr-Cyrl-BA"/>
              </w:rPr>
            </w:pPr>
            <w:r>
              <w:rPr>
                <w:lang w:val="sr-Cyrl-BA"/>
              </w:rPr>
              <w:t>Радетић Драгиша</w:t>
            </w:r>
          </w:p>
        </w:tc>
        <w:tc>
          <w:tcPr>
            <w:tcW w:w="4678" w:type="dxa"/>
          </w:tcPr>
          <w:p w14:paraId="70891A08" w14:textId="77777777" w:rsidR="008678B6" w:rsidRDefault="008678B6" w:rsidP="008678B6">
            <w:pPr>
              <w:pStyle w:val="NoSpacing"/>
              <w:rPr>
                <w:lang w:val="sr-Cyrl-CS"/>
              </w:rPr>
            </w:pPr>
            <w:r>
              <w:rPr>
                <w:lang w:val="sr-Cyrl-CS"/>
              </w:rPr>
              <w:t>Васкуларизација мозга</w:t>
            </w:r>
          </w:p>
          <w:p w14:paraId="56B8AA21" w14:textId="77777777" w:rsidR="008678B6" w:rsidRDefault="008678B6" w:rsidP="005552FE">
            <w:pPr>
              <w:pStyle w:val="NoSpacing"/>
              <w:rPr>
                <w:lang w:val="sr-Cyrl-CS"/>
              </w:rPr>
            </w:pPr>
          </w:p>
          <w:p w14:paraId="05638C55" w14:textId="77777777" w:rsidR="001E13AA" w:rsidRDefault="005552FE" w:rsidP="005552FE">
            <w:pPr>
              <w:pStyle w:val="NoSpacing"/>
              <w:rPr>
                <w:lang w:val="sr-Cyrl-CS"/>
              </w:rPr>
            </w:pPr>
            <w:r>
              <w:rPr>
                <w:lang w:val="sr-Cyrl-CS"/>
              </w:rPr>
              <w:t>Функционална анатомија коре великог мозга</w:t>
            </w:r>
          </w:p>
        </w:tc>
      </w:tr>
    </w:tbl>
    <w:p w14:paraId="68602683" w14:textId="77777777" w:rsidR="001E13AA" w:rsidRDefault="001E13AA" w:rsidP="001E13AA"/>
    <w:p w14:paraId="4BB25CAF" w14:textId="77777777" w:rsidR="00166FF4" w:rsidRDefault="00166FF4" w:rsidP="001E13AA"/>
    <w:p w14:paraId="149A9166" w14:textId="77777777" w:rsidR="00166FF4" w:rsidRDefault="00166FF4" w:rsidP="001E13AA"/>
    <w:p w14:paraId="08C8B825" w14:textId="77777777" w:rsidR="00166FF4" w:rsidRDefault="00166FF4" w:rsidP="001E13AA"/>
    <w:p w14:paraId="174D1EDD" w14:textId="77777777" w:rsidR="001E13AA" w:rsidRDefault="001E13AA" w:rsidP="001E13AA">
      <w:pPr>
        <w:pStyle w:val="NoSpacing"/>
        <w:rPr>
          <w:b/>
        </w:rPr>
      </w:pPr>
      <w:r w:rsidRPr="007D6997">
        <w:rPr>
          <w:b/>
        </w:rPr>
        <w:t>ЛИТЕРАТУРА ЗА СЕМИНАР:</w:t>
      </w:r>
    </w:p>
    <w:p w14:paraId="04A5B957" w14:textId="77777777" w:rsidR="00412689" w:rsidRPr="007D6997" w:rsidRDefault="00412689" w:rsidP="001E13AA">
      <w:pPr>
        <w:pStyle w:val="NoSpacing"/>
        <w:rPr>
          <w:b/>
        </w:rPr>
      </w:pPr>
    </w:p>
    <w:p w14:paraId="64C3E2CB" w14:textId="77777777" w:rsidR="001E13AA" w:rsidRDefault="001E13AA" w:rsidP="001E13AA">
      <w:pPr>
        <w:pStyle w:val="NoSpacing"/>
        <w:rPr>
          <w:lang w:val="sr-Cyrl-CS"/>
        </w:rPr>
      </w:pPr>
      <w:r>
        <w:rPr>
          <w:lang w:val="sr-Cyrl-CS"/>
        </w:rPr>
        <w:t>1. Гудовић Р, Кривокућа З, Анатомија ЦНС за студенте стоматологије. Нови Сад 2003</w:t>
      </w:r>
    </w:p>
    <w:p w14:paraId="49E07BAF" w14:textId="77777777" w:rsidR="001E13AA" w:rsidRDefault="001E13AA" w:rsidP="001E13AA">
      <w:pPr>
        <w:pStyle w:val="NoSpacing"/>
        <w:rPr>
          <w:lang w:val="sr-Cyrl-CS"/>
        </w:rPr>
      </w:pPr>
      <w:r>
        <w:rPr>
          <w:lang w:val="sr-Cyrl-CS"/>
        </w:rPr>
        <w:t>2. Вујашковић Г и сарадници. Анатомија ЦНС за студенте стоматологије. Београд 2002.</w:t>
      </w:r>
    </w:p>
    <w:p w14:paraId="43F5BEAB" w14:textId="77777777" w:rsidR="001E13AA" w:rsidRDefault="001E13AA" w:rsidP="001E13AA">
      <w:pPr>
        <w:pStyle w:val="NoSpacing"/>
        <w:rPr>
          <w:lang w:val="sr-Cyrl-CS"/>
        </w:rPr>
      </w:pPr>
      <w:r>
        <w:rPr>
          <w:lang w:val="sr-Cyrl-CS"/>
        </w:rPr>
        <w:t>3. Илић А и аутори. Анатомија ЦНС. Савремена администрација, Београд. 2004.</w:t>
      </w:r>
    </w:p>
    <w:p w14:paraId="45A074A5" w14:textId="77777777" w:rsidR="001E13AA" w:rsidRDefault="001E13AA" w:rsidP="001E13AA">
      <w:pPr>
        <w:pStyle w:val="NoSpacing"/>
        <w:rPr>
          <w:lang w:val="sr-Cyrl-CS"/>
        </w:rPr>
      </w:pPr>
      <w:r>
        <w:rPr>
          <w:lang w:val="sr-Cyrl-CS"/>
        </w:rPr>
        <w:t>4. Малобабић С. Основни принципи функционалне неуроанатомије. Медицински факултет Београд 2007.</w:t>
      </w:r>
    </w:p>
    <w:p w14:paraId="37A7C591" w14:textId="77777777" w:rsidR="001E13AA" w:rsidRDefault="001E13AA" w:rsidP="001E13AA">
      <w:pPr>
        <w:pStyle w:val="NoSpacing"/>
        <w:rPr>
          <w:lang w:val="sr-Cyrl-CS"/>
        </w:rPr>
      </w:pPr>
      <w:r>
        <w:rPr>
          <w:lang w:val="sr-Cyrl-CS"/>
        </w:rPr>
        <w:t>5. Ђорђевић З. Функционална анатомија нервног система, Ниш 1999.</w:t>
      </w:r>
    </w:p>
    <w:p w14:paraId="3A532D88" w14:textId="77777777" w:rsidR="001E13AA" w:rsidRDefault="001E13AA" w:rsidP="001E13AA">
      <w:pPr>
        <w:pStyle w:val="NoSpacing"/>
        <w:rPr>
          <w:lang w:val="sr-Cyrl-CS"/>
        </w:rPr>
      </w:pPr>
      <w:r>
        <w:rPr>
          <w:lang w:val="sr-Cyrl-CS"/>
        </w:rPr>
        <w:t xml:space="preserve">6. Интернет </w:t>
      </w:r>
    </w:p>
    <w:p w14:paraId="24069CCA" w14:textId="77777777" w:rsidR="001E13AA" w:rsidRDefault="001E13AA" w:rsidP="001E13AA">
      <w:pPr>
        <w:pStyle w:val="NoSpacing"/>
      </w:pPr>
    </w:p>
    <w:p w14:paraId="2CB9B7D1" w14:textId="77777777" w:rsidR="00532858" w:rsidRDefault="00532858"/>
    <w:sectPr w:rsidR="00532858" w:rsidSect="00C94A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13AA"/>
    <w:rsid w:val="00166FF4"/>
    <w:rsid w:val="001E13AA"/>
    <w:rsid w:val="00412689"/>
    <w:rsid w:val="00444A6E"/>
    <w:rsid w:val="004669D7"/>
    <w:rsid w:val="00532858"/>
    <w:rsid w:val="005552FE"/>
    <w:rsid w:val="005C16D4"/>
    <w:rsid w:val="005C71C1"/>
    <w:rsid w:val="005D573B"/>
    <w:rsid w:val="00617273"/>
    <w:rsid w:val="006D200D"/>
    <w:rsid w:val="007A2562"/>
    <w:rsid w:val="007E6CE9"/>
    <w:rsid w:val="00825C0A"/>
    <w:rsid w:val="008678B6"/>
    <w:rsid w:val="00896D86"/>
    <w:rsid w:val="008A0649"/>
    <w:rsid w:val="00900E01"/>
    <w:rsid w:val="009057C0"/>
    <w:rsid w:val="009653ED"/>
    <w:rsid w:val="009A3CCD"/>
    <w:rsid w:val="00A0615F"/>
    <w:rsid w:val="00A42CC7"/>
    <w:rsid w:val="00B401A5"/>
    <w:rsid w:val="00C94AFC"/>
    <w:rsid w:val="00D273B5"/>
    <w:rsid w:val="00DC5178"/>
    <w:rsid w:val="00F45417"/>
    <w:rsid w:val="00FB7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89759"/>
  <w15:chartTrackingRefBased/>
  <w15:docId w15:val="{1ECF7BE9-CB4D-40E9-A793-2F27D7E6B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13AA"/>
    <w:pPr>
      <w:spacing w:after="200" w:line="276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13AA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E13AA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25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PC</cp:lastModifiedBy>
  <cp:revision>2</cp:revision>
  <dcterms:created xsi:type="dcterms:W3CDTF">2024-02-20T11:07:00Z</dcterms:created>
  <dcterms:modified xsi:type="dcterms:W3CDTF">2024-02-20T11:07:00Z</dcterms:modified>
</cp:coreProperties>
</file>