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oordinatnamreatabele"/>
        <w:tblW w:w="14572" w:type="dxa"/>
        <w:tblCellMar>
          <w:left w:w="9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B120CE">
        <w:trPr>
          <w:trHeight w:val="1814"/>
        </w:trPr>
        <w:tc>
          <w:tcPr>
            <w:tcW w:w="28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20CE" w:rsidRDefault="00BD505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0135" cy="10801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20CE" w:rsidRDefault="00BD505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sr-Latn"/>
              </w:rPr>
              <w:t>УНИВЕРЗИТЕТ У БАЊОЈ ЛУЦИ</w:t>
            </w:r>
          </w:p>
          <w:p w:rsidR="00B120CE" w:rsidRDefault="00BD5054">
            <w:pPr>
              <w:jc w:val="center"/>
              <w:rPr>
                <w:lang w:val="sr-Latn"/>
              </w:rPr>
            </w:pPr>
            <w:r>
              <w:rPr>
                <w:sz w:val="32"/>
                <w:szCs w:val="32"/>
                <w:lang w:val="sr-Latn"/>
              </w:rPr>
              <w:t>МЕДИЦИНСКИ ФАКУЛТЕТ</w:t>
            </w:r>
          </w:p>
          <w:p w:rsidR="00B120CE" w:rsidRDefault="00BD5054">
            <w:pPr>
              <w:spacing w:before="120"/>
              <w:jc w:val="center"/>
              <w:rPr>
                <w:lang w:val="sr-Latn"/>
              </w:rPr>
            </w:pPr>
            <w:r>
              <w:rPr>
                <w:sz w:val="32"/>
                <w:szCs w:val="32"/>
                <w:lang w:val="sr-Latn"/>
              </w:rPr>
              <w:t>Катедра за сестринство</w:t>
            </w:r>
          </w:p>
          <w:p w:rsidR="00B120CE" w:rsidRDefault="00BD5054">
            <w:pPr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" behindDoc="1" locked="0" layoutInCell="1" allowOverlap="1">
                  <wp:simplePos x="0" y="0"/>
                  <wp:positionH relativeFrom="column">
                    <wp:posOffset>6129020</wp:posOffset>
                  </wp:positionH>
                  <wp:positionV relativeFrom="paragraph">
                    <wp:posOffset>-776605</wp:posOffset>
                  </wp:positionV>
                  <wp:extent cx="805180" cy="94361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20CE" w:rsidRDefault="00BD5054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33020</wp:posOffset>
                  </wp:positionV>
                  <wp:extent cx="1080135" cy="1080135"/>
                  <wp:effectExtent l="0" t="0" r="0" b="0"/>
                  <wp:wrapSquare wrapText="largest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120CE" w:rsidRDefault="00B120CE">
      <w:pPr>
        <w:rPr>
          <w:lang w:val="ru-RU"/>
        </w:rPr>
      </w:pPr>
    </w:p>
    <w:tbl>
      <w:tblPr>
        <w:tblStyle w:val="Koordinatnamreatabele"/>
        <w:tblW w:w="14558" w:type="dxa"/>
        <w:tblInd w:w="-90" w:type="dxa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2400"/>
        <w:gridCol w:w="1600"/>
        <w:gridCol w:w="2876"/>
        <w:gridCol w:w="1280"/>
        <w:gridCol w:w="1280"/>
        <w:gridCol w:w="1279"/>
        <w:gridCol w:w="1280"/>
        <w:gridCol w:w="1281"/>
      </w:tblGrid>
      <w:tr w:rsidR="00B120CE">
        <w:tc>
          <w:tcPr>
            <w:tcW w:w="128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Школска година</w:t>
            </w:r>
          </w:p>
        </w:tc>
        <w:tc>
          <w:tcPr>
            <w:tcW w:w="2399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ind w:left="57" w:right="57"/>
              <w:rPr>
                <w:b/>
              </w:rPr>
            </w:pPr>
            <w:r>
              <w:rPr>
                <w:b/>
                <w:lang w:val="sr-Latn"/>
              </w:rPr>
              <w:t>Предмет</w:t>
            </w:r>
          </w:p>
        </w:tc>
        <w:tc>
          <w:tcPr>
            <w:tcW w:w="160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Шифра предмета</w:t>
            </w:r>
          </w:p>
        </w:tc>
        <w:tc>
          <w:tcPr>
            <w:tcW w:w="2876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ind w:left="57" w:right="57"/>
              <w:rPr>
                <w:b/>
              </w:rPr>
            </w:pPr>
            <w:r>
              <w:rPr>
                <w:b/>
                <w:lang w:val="sr-Latn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Година студија</w:t>
            </w:r>
          </w:p>
        </w:tc>
        <w:tc>
          <w:tcPr>
            <w:tcW w:w="1279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Број студената</w:t>
            </w:r>
          </w:p>
        </w:tc>
        <w:tc>
          <w:tcPr>
            <w:tcW w:w="128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вјежбе</w:t>
            </w:r>
            <w:proofErr w:type="spellEnd"/>
          </w:p>
        </w:tc>
      </w:tr>
      <w:tr w:rsidR="00B120CE">
        <w:tc>
          <w:tcPr>
            <w:tcW w:w="1281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</w:pPr>
            <w:r>
              <w:rPr>
                <w:lang w:val="sr-Latn"/>
              </w:rPr>
              <w:t>20</w:t>
            </w:r>
            <w:r>
              <w:t>24</w:t>
            </w:r>
            <w:r>
              <w:rPr>
                <w:lang w:val="sr-Latn"/>
              </w:rPr>
              <w:t>/20</w:t>
            </w:r>
            <w:r>
              <w:t>25</w:t>
            </w:r>
            <w:r>
              <w:rPr>
                <w:lang w:val="sr-Latn"/>
              </w:rPr>
              <w:t>.</w:t>
            </w:r>
          </w:p>
        </w:tc>
        <w:tc>
          <w:tcPr>
            <w:tcW w:w="2399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  <w:lang w:val="sr-Latn"/>
              </w:rPr>
              <w:t>Увод у здравствену његу</w:t>
            </w:r>
          </w:p>
          <w:p w:rsidR="00B120CE" w:rsidRDefault="00BD5054">
            <w:pPr>
              <w:ind w:left="57" w:right="57"/>
              <w:rPr>
                <w:b/>
                <w:bCs/>
              </w:rPr>
            </w:pPr>
            <w:r>
              <w:rPr>
                <w:b/>
                <w:bCs/>
                <w:lang w:val="sr-Latn"/>
              </w:rPr>
              <w:t xml:space="preserve">- </w:t>
            </w:r>
            <w:r>
              <w:rPr>
                <w:sz w:val="20"/>
                <w:szCs w:val="20"/>
                <w:lang w:val="sr-Latn"/>
              </w:rPr>
              <w:t>сестрински процеси и докумнтација</w:t>
            </w:r>
          </w:p>
          <w:p w:rsidR="00B120CE" w:rsidRDefault="00BD5054">
            <w:pPr>
              <w:ind w:left="57" w:right="57"/>
              <w:rPr>
                <w:b/>
                <w:bCs/>
                <w:sz w:val="22"/>
              </w:rPr>
            </w:pPr>
            <w:r>
              <w:rPr>
                <w:sz w:val="20"/>
                <w:szCs w:val="20"/>
                <w:lang w:val="sr-Latn"/>
              </w:rPr>
              <w:t>- сестр. теорије и концепти и наука у сестринству</w:t>
            </w:r>
          </w:p>
        </w:tc>
        <w:tc>
          <w:tcPr>
            <w:tcW w:w="1600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</w:pPr>
            <w:r>
              <w:rPr>
                <w:color w:val="000000"/>
                <w:szCs w:val="24"/>
              </w:rPr>
              <w:t>ОБА18УЗЊ</w:t>
            </w:r>
          </w:p>
        </w:tc>
        <w:tc>
          <w:tcPr>
            <w:tcW w:w="2876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ind w:left="57" w:right="57"/>
              <w:jc w:val="center"/>
            </w:pPr>
            <w:proofErr w:type="spellStart"/>
            <w:r>
              <w:t>Бабиштво</w:t>
            </w:r>
            <w:proofErr w:type="spellEnd"/>
          </w:p>
        </w:tc>
        <w:tc>
          <w:tcPr>
            <w:tcW w:w="1280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Први</w:t>
            </w:r>
          </w:p>
        </w:tc>
        <w:tc>
          <w:tcPr>
            <w:tcW w:w="1280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Прва</w:t>
            </w:r>
          </w:p>
        </w:tc>
        <w:tc>
          <w:tcPr>
            <w:tcW w:w="1279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</w:t>
            </w:r>
          </w:p>
        </w:tc>
        <w:tc>
          <w:tcPr>
            <w:tcW w:w="1280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sr-Latn-CS"/>
              </w:rPr>
              <w:t>7</w:t>
            </w:r>
          </w:p>
        </w:tc>
        <w:tc>
          <w:tcPr>
            <w:tcW w:w="1281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</w:tbl>
    <w:p w:rsidR="00B120CE" w:rsidRDefault="00BD5054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Latn"/>
        </w:rPr>
        <w:t>ПЛАН И РАСПОРЕД ПРЕДАВАЊА</w:t>
      </w:r>
    </w:p>
    <w:tbl>
      <w:tblPr>
        <w:tblStyle w:val="Koordinatnamreatabele"/>
        <w:tblW w:w="14560" w:type="dxa"/>
        <w:jc w:val="center"/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2872"/>
        <w:gridCol w:w="1097"/>
        <w:gridCol w:w="1417"/>
        <w:gridCol w:w="1701"/>
        <w:gridCol w:w="2127"/>
        <w:gridCol w:w="850"/>
        <w:gridCol w:w="2516"/>
      </w:tblGrid>
      <w:tr w:rsidR="00B120CE" w:rsidTr="006E4B05">
        <w:trPr>
          <w:jc w:val="center"/>
        </w:trPr>
        <w:tc>
          <w:tcPr>
            <w:tcW w:w="988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Седмица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Предавање</w:t>
            </w:r>
          </w:p>
        </w:tc>
        <w:tc>
          <w:tcPr>
            <w:tcW w:w="2872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ind w:left="57"/>
              <w:rPr>
                <w:b/>
              </w:rPr>
            </w:pPr>
            <w:r>
              <w:rPr>
                <w:b/>
                <w:lang w:val="sr-Latn"/>
              </w:rPr>
              <w:t>Тематска јединица</w:t>
            </w:r>
          </w:p>
        </w:tc>
        <w:tc>
          <w:tcPr>
            <w:tcW w:w="1097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ind w:left="57"/>
              <w:rPr>
                <w:b/>
              </w:rPr>
            </w:pPr>
            <w:r>
              <w:rPr>
                <w:b/>
                <w:lang w:val="sr-Latn"/>
              </w:rPr>
              <w:t>Дан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Датум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Вријеме</w:t>
            </w:r>
          </w:p>
        </w:tc>
        <w:tc>
          <w:tcPr>
            <w:tcW w:w="2127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ind w:left="57" w:right="57"/>
              <w:rPr>
                <w:b/>
              </w:rPr>
            </w:pPr>
            <w:r>
              <w:rPr>
                <w:b/>
                <w:lang w:val="sr-Latn"/>
              </w:rPr>
              <w:t>Мјесто одржавања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Ч</w:t>
            </w:r>
          </w:p>
        </w:tc>
        <w:tc>
          <w:tcPr>
            <w:tcW w:w="2516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ind w:left="57" w:right="57"/>
              <w:rPr>
                <w:b/>
              </w:rPr>
            </w:pPr>
            <w:r>
              <w:rPr>
                <w:b/>
                <w:lang w:val="sr-Latn"/>
              </w:rPr>
              <w:t>Наставник</w:t>
            </w:r>
          </w:p>
        </w:tc>
      </w:tr>
      <w:tr w:rsidR="006518FA" w:rsidTr="006E4B05">
        <w:trPr>
          <w:jc w:val="center"/>
        </w:trPr>
        <w:tc>
          <w:tcPr>
            <w:tcW w:w="988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</w:t>
            </w:r>
          </w:p>
        </w:tc>
        <w:tc>
          <w:tcPr>
            <w:tcW w:w="992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</w:t>
            </w:r>
          </w:p>
        </w:tc>
        <w:tc>
          <w:tcPr>
            <w:tcW w:w="2872" w:type="dxa"/>
            <w:shd w:val="clear" w:color="auto" w:fill="auto"/>
            <w:tcMar>
              <w:left w:w="-5" w:type="dxa"/>
            </w:tcMar>
          </w:tcPr>
          <w:p w:rsidR="006518FA" w:rsidRPr="007C0F45" w:rsidRDefault="006518FA" w:rsidP="006518FA">
            <w:proofErr w:type="spellStart"/>
            <w:r w:rsidRPr="007C0F45">
              <w:t>Уводна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предавања</w:t>
            </w:r>
            <w:proofErr w:type="spellEnd"/>
            <w:r w:rsidRPr="007C0F45">
              <w:t xml:space="preserve">. </w:t>
            </w:r>
          </w:p>
        </w:tc>
        <w:tc>
          <w:tcPr>
            <w:tcW w:w="109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Петак</w:t>
            </w:r>
            <w:proofErr w:type="spellEnd"/>
            <w:r w:rsidRPr="007C0F45"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F1796" w:rsidRDefault="006518FA" w:rsidP="006518FA">
            <w:pPr>
              <w:jc w:val="center"/>
            </w:pPr>
            <w:r w:rsidRPr="007F1796">
              <w:t>04.10.2024.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>
              <w:rPr>
                <w:lang w:val="sr-Cyrl-RS"/>
              </w:rPr>
              <w:t>12</w:t>
            </w:r>
            <w:r>
              <w:t>:0</w:t>
            </w:r>
            <w:r w:rsidRPr="007C0F45">
              <w:t>0 – 1</w:t>
            </w:r>
            <w:r>
              <w:rPr>
                <w:lang w:val="sr-Cyrl-RS"/>
              </w:rPr>
              <w:t>4</w:t>
            </w:r>
            <w:r>
              <w:t>:1</w:t>
            </w:r>
            <w:r w:rsidRPr="007C0F45">
              <w:t>5</w:t>
            </w:r>
          </w:p>
        </w:tc>
        <w:tc>
          <w:tcPr>
            <w:tcW w:w="212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r w:rsidRPr="007C0F45">
              <w:t xml:space="preserve">АМФ </w:t>
            </w:r>
            <w:proofErr w:type="spellStart"/>
            <w:r w:rsidRPr="007C0F45">
              <w:t>Гинекологија</w:t>
            </w:r>
            <w:proofErr w:type="spellEnd"/>
            <w:r w:rsidRPr="007C0F45"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 w:rsidRPr="007C0F45">
              <w:t>3</w:t>
            </w:r>
          </w:p>
        </w:tc>
        <w:tc>
          <w:tcPr>
            <w:tcW w:w="2516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Доц</w:t>
            </w:r>
            <w:proofErr w:type="spellEnd"/>
            <w:r w:rsidRPr="007C0F45">
              <w:t xml:space="preserve">. </w:t>
            </w:r>
            <w:proofErr w:type="spellStart"/>
            <w:r w:rsidRPr="007C0F45">
              <w:t>др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Душка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Јовић</w:t>
            </w:r>
            <w:proofErr w:type="spellEnd"/>
          </w:p>
        </w:tc>
      </w:tr>
      <w:tr w:rsidR="006518FA" w:rsidTr="006E4B05">
        <w:trPr>
          <w:jc w:val="center"/>
        </w:trPr>
        <w:tc>
          <w:tcPr>
            <w:tcW w:w="988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II</w:t>
            </w:r>
          </w:p>
        </w:tc>
        <w:tc>
          <w:tcPr>
            <w:tcW w:w="992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П2</w:t>
            </w:r>
          </w:p>
        </w:tc>
        <w:tc>
          <w:tcPr>
            <w:tcW w:w="2872" w:type="dxa"/>
            <w:shd w:val="clear" w:color="auto" w:fill="auto"/>
            <w:tcMar>
              <w:left w:w="-5" w:type="dxa"/>
            </w:tcMar>
          </w:tcPr>
          <w:p w:rsidR="006518FA" w:rsidRPr="007C0F45" w:rsidRDefault="006518FA" w:rsidP="006518FA">
            <w:proofErr w:type="spellStart"/>
            <w:r w:rsidRPr="007C0F45">
              <w:t>Основни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појмови</w:t>
            </w:r>
            <w:proofErr w:type="spellEnd"/>
            <w:r w:rsidRPr="007C0F45">
              <w:t xml:space="preserve"> у </w:t>
            </w:r>
            <w:proofErr w:type="spellStart"/>
            <w:r w:rsidRPr="007C0F45">
              <w:t>медицини</w:t>
            </w:r>
            <w:proofErr w:type="spellEnd"/>
            <w:r w:rsidRPr="007C0F45">
              <w:t xml:space="preserve"> и </w:t>
            </w:r>
            <w:proofErr w:type="spellStart"/>
            <w:r w:rsidRPr="007C0F45">
              <w:t>здравственој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њези</w:t>
            </w:r>
            <w:proofErr w:type="spellEnd"/>
            <w:r w:rsidRPr="007C0F45">
              <w:t>.</w:t>
            </w:r>
          </w:p>
        </w:tc>
        <w:tc>
          <w:tcPr>
            <w:tcW w:w="109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Петак</w:t>
            </w:r>
            <w:proofErr w:type="spellEnd"/>
            <w:r w:rsidRPr="007C0F45"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F1796" w:rsidRDefault="006518FA" w:rsidP="006518FA">
            <w:pPr>
              <w:jc w:val="center"/>
            </w:pPr>
            <w:r w:rsidRPr="007F1796">
              <w:t>11.10.2024.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</w:pPr>
            <w:r w:rsidRPr="00FD3C07">
              <w:rPr>
                <w:lang w:val="sr-Cyrl-RS"/>
              </w:rPr>
              <w:t>12</w:t>
            </w:r>
            <w:r w:rsidRPr="00FD3C07">
              <w:t>:00 – 1</w:t>
            </w:r>
            <w:r w:rsidRPr="00FD3C07">
              <w:rPr>
                <w:lang w:val="sr-Cyrl-RS"/>
              </w:rPr>
              <w:t>4</w:t>
            </w:r>
            <w:r w:rsidRPr="00FD3C07">
              <w:t>:15</w:t>
            </w:r>
          </w:p>
        </w:tc>
        <w:tc>
          <w:tcPr>
            <w:tcW w:w="212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r w:rsidRPr="007C0F45">
              <w:t xml:space="preserve">АМФ </w:t>
            </w:r>
            <w:proofErr w:type="spellStart"/>
            <w:r w:rsidRPr="007C0F45">
              <w:t>Гинекологија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 w:rsidRPr="007C0F45">
              <w:t>3</w:t>
            </w:r>
          </w:p>
        </w:tc>
        <w:tc>
          <w:tcPr>
            <w:tcW w:w="2516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Проф</w:t>
            </w:r>
            <w:proofErr w:type="spellEnd"/>
            <w:r w:rsidRPr="007C0F45">
              <w:t xml:space="preserve">. </w:t>
            </w:r>
            <w:proofErr w:type="spellStart"/>
            <w:r w:rsidRPr="007C0F45">
              <w:t>др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Снежана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Петровић-Тепић</w:t>
            </w:r>
            <w:proofErr w:type="spellEnd"/>
          </w:p>
        </w:tc>
      </w:tr>
      <w:tr w:rsidR="006518FA" w:rsidTr="006E4B05">
        <w:trPr>
          <w:jc w:val="center"/>
        </w:trPr>
        <w:tc>
          <w:tcPr>
            <w:tcW w:w="988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III</w:t>
            </w:r>
          </w:p>
        </w:tc>
        <w:tc>
          <w:tcPr>
            <w:tcW w:w="992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П3</w:t>
            </w:r>
          </w:p>
        </w:tc>
        <w:tc>
          <w:tcPr>
            <w:tcW w:w="2872" w:type="dxa"/>
            <w:shd w:val="clear" w:color="auto" w:fill="auto"/>
            <w:tcMar>
              <w:left w:w="-5" w:type="dxa"/>
            </w:tcMar>
          </w:tcPr>
          <w:p w:rsidR="006518FA" w:rsidRPr="007C0F45" w:rsidRDefault="006518FA" w:rsidP="006518FA">
            <w:proofErr w:type="spellStart"/>
            <w:r w:rsidRPr="007C0F45">
              <w:t>Дефиниција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здравствене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његе</w:t>
            </w:r>
            <w:proofErr w:type="spellEnd"/>
            <w:r w:rsidRPr="007C0F45">
              <w:t xml:space="preserve">; </w:t>
            </w:r>
            <w:proofErr w:type="spellStart"/>
            <w:r w:rsidRPr="007C0F45">
              <w:t>Здравствена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њега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као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наука</w:t>
            </w:r>
            <w:proofErr w:type="spellEnd"/>
            <w:r w:rsidRPr="007C0F45">
              <w:t xml:space="preserve"> и </w:t>
            </w:r>
            <w:proofErr w:type="spellStart"/>
            <w:r w:rsidRPr="007C0F45">
              <w:t>савремено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сестринство</w:t>
            </w:r>
            <w:proofErr w:type="spellEnd"/>
            <w:r w:rsidRPr="007C0F45">
              <w:t>.</w:t>
            </w:r>
          </w:p>
        </w:tc>
        <w:tc>
          <w:tcPr>
            <w:tcW w:w="109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Петак</w:t>
            </w:r>
            <w:proofErr w:type="spellEnd"/>
            <w:r w:rsidRPr="007C0F45"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F1796" w:rsidRDefault="006518FA" w:rsidP="006518FA">
            <w:pPr>
              <w:jc w:val="center"/>
            </w:pPr>
            <w:r w:rsidRPr="007F1796">
              <w:t>18.10.2024.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</w:pPr>
            <w:r w:rsidRPr="00FD3C07">
              <w:rPr>
                <w:lang w:val="sr-Cyrl-RS"/>
              </w:rPr>
              <w:t>12</w:t>
            </w:r>
            <w:r w:rsidRPr="00FD3C07">
              <w:t>:00 – 1</w:t>
            </w:r>
            <w:r w:rsidRPr="00FD3C07">
              <w:rPr>
                <w:lang w:val="sr-Cyrl-RS"/>
              </w:rPr>
              <w:t>4</w:t>
            </w:r>
            <w:r w:rsidRPr="00FD3C07">
              <w:t>:15</w:t>
            </w:r>
          </w:p>
        </w:tc>
        <w:tc>
          <w:tcPr>
            <w:tcW w:w="212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r w:rsidRPr="007C0F45">
              <w:t xml:space="preserve">АМФ </w:t>
            </w:r>
            <w:proofErr w:type="spellStart"/>
            <w:r w:rsidRPr="007C0F45">
              <w:t>Гинекологија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 w:rsidRPr="007C0F45">
              <w:t>3</w:t>
            </w:r>
          </w:p>
        </w:tc>
        <w:tc>
          <w:tcPr>
            <w:tcW w:w="2516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Проф</w:t>
            </w:r>
            <w:proofErr w:type="spellEnd"/>
            <w:r w:rsidRPr="007C0F45">
              <w:t xml:space="preserve">. </w:t>
            </w:r>
            <w:proofErr w:type="spellStart"/>
            <w:r w:rsidRPr="007C0F45">
              <w:t>др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Снежана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Петровић-Тепић</w:t>
            </w:r>
            <w:proofErr w:type="spellEnd"/>
          </w:p>
        </w:tc>
      </w:tr>
      <w:tr w:rsidR="006518FA" w:rsidTr="006E4B05">
        <w:trPr>
          <w:jc w:val="center"/>
        </w:trPr>
        <w:tc>
          <w:tcPr>
            <w:tcW w:w="988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IV</w:t>
            </w:r>
          </w:p>
        </w:tc>
        <w:tc>
          <w:tcPr>
            <w:tcW w:w="992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П4</w:t>
            </w:r>
          </w:p>
        </w:tc>
        <w:tc>
          <w:tcPr>
            <w:tcW w:w="2872" w:type="dxa"/>
            <w:shd w:val="clear" w:color="auto" w:fill="auto"/>
            <w:tcMar>
              <w:left w:w="-5" w:type="dxa"/>
            </w:tcMar>
          </w:tcPr>
          <w:p w:rsidR="006518FA" w:rsidRPr="007C0F45" w:rsidRDefault="006518FA" w:rsidP="006518FA">
            <w:proofErr w:type="spellStart"/>
            <w:r w:rsidRPr="007C0F45">
              <w:t>Документација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здравствене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његе</w:t>
            </w:r>
            <w:proofErr w:type="spellEnd"/>
            <w:r w:rsidRPr="007C0F45">
              <w:t>.</w:t>
            </w:r>
          </w:p>
        </w:tc>
        <w:tc>
          <w:tcPr>
            <w:tcW w:w="109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Петак</w:t>
            </w:r>
            <w:proofErr w:type="spellEnd"/>
            <w:r w:rsidRPr="007C0F45"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F1796" w:rsidRDefault="006518FA" w:rsidP="006518FA">
            <w:pPr>
              <w:jc w:val="center"/>
            </w:pPr>
            <w:r w:rsidRPr="007F1796">
              <w:t>25.10.2024.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</w:pPr>
            <w:r w:rsidRPr="00FD3C07">
              <w:rPr>
                <w:lang w:val="sr-Cyrl-RS"/>
              </w:rPr>
              <w:t>12</w:t>
            </w:r>
            <w:r w:rsidRPr="00FD3C07">
              <w:t>:00 – 1</w:t>
            </w:r>
            <w:r w:rsidRPr="00FD3C07">
              <w:rPr>
                <w:lang w:val="sr-Cyrl-RS"/>
              </w:rPr>
              <w:t>4</w:t>
            </w:r>
            <w:r w:rsidRPr="00FD3C07">
              <w:t>:15</w:t>
            </w:r>
          </w:p>
        </w:tc>
        <w:tc>
          <w:tcPr>
            <w:tcW w:w="212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r w:rsidRPr="007C0F45">
              <w:t xml:space="preserve">АМФ </w:t>
            </w:r>
            <w:proofErr w:type="spellStart"/>
            <w:r w:rsidRPr="007C0F45">
              <w:t>Гинекологија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 w:rsidRPr="007C0F45">
              <w:t>3</w:t>
            </w:r>
          </w:p>
        </w:tc>
        <w:tc>
          <w:tcPr>
            <w:tcW w:w="2516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Проф</w:t>
            </w:r>
            <w:proofErr w:type="spellEnd"/>
            <w:r w:rsidRPr="007C0F45">
              <w:t xml:space="preserve">. </w:t>
            </w:r>
            <w:proofErr w:type="spellStart"/>
            <w:r w:rsidRPr="007C0F45">
              <w:t>др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Снежана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Петровић-Тепић</w:t>
            </w:r>
            <w:proofErr w:type="spellEnd"/>
          </w:p>
        </w:tc>
      </w:tr>
      <w:tr w:rsidR="006518FA" w:rsidTr="006E4B05">
        <w:trPr>
          <w:jc w:val="center"/>
        </w:trPr>
        <w:tc>
          <w:tcPr>
            <w:tcW w:w="988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V</w:t>
            </w:r>
          </w:p>
        </w:tc>
        <w:tc>
          <w:tcPr>
            <w:tcW w:w="992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П5</w:t>
            </w:r>
          </w:p>
        </w:tc>
        <w:tc>
          <w:tcPr>
            <w:tcW w:w="2872" w:type="dxa"/>
            <w:shd w:val="clear" w:color="auto" w:fill="auto"/>
            <w:tcMar>
              <w:left w:w="-5" w:type="dxa"/>
            </w:tcMar>
          </w:tcPr>
          <w:p w:rsidR="006518FA" w:rsidRPr="007C0F45" w:rsidRDefault="006518FA" w:rsidP="006518FA">
            <w:proofErr w:type="spellStart"/>
            <w:r w:rsidRPr="007C0F45">
              <w:t>Теоријски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модели</w:t>
            </w:r>
            <w:proofErr w:type="spellEnd"/>
            <w:r w:rsidRPr="007C0F45">
              <w:t xml:space="preserve"> у </w:t>
            </w:r>
            <w:proofErr w:type="spellStart"/>
            <w:r w:rsidRPr="007C0F45">
              <w:t>сестринству</w:t>
            </w:r>
            <w:proofErr w:type="spellEnd"/>
            <w:r w:rsidRPr="007C0F45">
              <w:t>.</w:t>
            </w:r>
          </w:p>
        </w:tc>
        <w:tc>
          <w:tcPr>
            <w:tcW w:w="109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Петак</w:t>
            </w:r>
            <w:proofErr w:type="spellEnd"/>
            <w:r w:rsidRPr="007C0F45"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F1796" w:rsidRDefault="006518FA" w:rsidP="006518FA">
            <w:pPr>
              <w:jc w:val="center"/>
            </w:pPr>
            <w:r w:rsidRPr="007F1796">
              <w:t>01.11.2024.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</w:pPr>
            <w:r w:rsidRPr="00FD3C07">
              <w:rPr>
                <w:lang w:val="sr-Cyrl-RS"/>
              </w:rPr>
              <w:t>12</w:t>
            </w:r>
            <w:r w:rsidRPr="00FD3C07">
              <w:t>:00 – 1</w:t>
            </w:r>
            <w:r w:rsidRPr="00FD3C07">
              <w:rPr>
                <w:lang w:val="sr-Cyrl-RS"/>
              </w:rPr>
              <w:t>4</w:t>
            </w:r>
            <w:r w:rsidRPr="00FD3C07">
              <w:t>:15</w:t>
            </w:r>
          </w:p>
        </w:tc>
        <w:tc>
          <w:tcPr>
            <w:tcW w:w="212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r w:rsidRPr="007C0F45">
              <w:t xml:space="preserve">АМФ </w:t>
            </w:r>
            <w:proofErr w:type="spellStart"/>
            <w:r w:rsidRPr="007C0F45">
              <w:t>Гинекологија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 w:rsidRPr="007C0F45">
              <w:t>3</w:t>
            </w:r>
          </w:p>
        </w:tc>
        <w:tc>
          <w:tcPr>
            <w:tcW w:w="2516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Проф</w:t>
            </w:r>
            <w:proofErr w:type="spellEnd"/>
            <w:r w:rsidRPr="007C0F45">
              <w:t xml:space="preserve">. </w:t>
            </w:r>
            <w:proofErr w:type="spellStart"/>
            <w:r w:rsidRPr="007C0F45">
              <w:t>др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Снежана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Петровић-Тепић</w:t>
            </w:r>
            <w:proofErr w:type="spellEnd"/>
          </w:p>
        </w:tc>
      </w:tr>
      <w:tr w:rsidR="006518FA" w:rsidTr="006E4B05">
        <w:trPr>
          <w:jc w:val="center"/>
        </w:trPr>
        <w:tc>
          <w:tcPr>
            <w:tcW w:w="988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VI</w:t>
            </w:r>
          </w:p>
        </w:tc>
        <w:tc>
          <w:tcPr>
            <w:tcW w:w="992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П6</w:t>
            </w:r>
          </w:p>
        </w:tc>
        <w:tc>
          <w:tcPr>
            <w:tcW w:w="2872" w:type="dxa"/>
            <w:shd w:val="clear" w:color="auto" w:fill="auto"/>
            <w:tcMar>
              <w:left w:w="-5" w:type="dxa"/>
            </w:tcMar>
          </w:tcPr>
          <w:p w:rsidR="006518FA" w:rsidRPr="007C0F45" w:rsidRDefault="006518FA" w:rsidP="006518FA">
            <w:proofErr w:type="spellStart"/>
            <w:r w:rsidRPr="007C0F45">
              <w:t>Принципи</w:t>
            </w:r>
            <w:proofErr w:type="spellEnd"/>
            <w:r w:rsidRPr="007C0F45">
              <w:t xml:space="preserve"> и </w:t>
            </w:r>
            <w:proofErr w:type="spellStart"/>
            <w:r w:rsidRPr="007C0F45">
              <w:t>методе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здравствене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његе</w:t>
            </w:r>
            <w:proofErr w:type="spellEnd"/>
            <w:r w:rsidRPr="007C0F45">
              <w:t>.</w:t>
            </w:r>
          </w:p>
        </w:tc>
        <w:tc>
          <w:tcPr>
            <w:tcW w:w="109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Петак</w:t>
            </w:r>
            <w:proofErr w:type="spellEnd"/>
            <w:r w:rsidRPr="007C0F45"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F1796" w:rsidRDefault="006518FA" w:rsidP="006518FA">
            <w:pPr>
              <w:jc w:val="center"/>
            </w:pPr>
            <w:r w:rsidRPr="007F1796">
              <w:t>08.11.2024.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</w:pPr>
            <w:r w:rsidRPr="00FD3C07">
              <w:rPr>
                <w:lang w:val="sr-Cyrl-RS"/>
              </w:rPr>
              <w:t>12</w:t>
            </w:r>
            <w:r w:rsidRPr="00FD3C07">
              <w:t>:00 – 1</w:t>
            </w:r>
            <w:r w:rsidRPr="00FD3C07">
              <w:rPr>
                <w:lang w:val="sr-Cyrl-RS"/>
              </w:rPr>
              <w:t>4</w:t>
            </w:r>
            <w:r w:rsidRPr="00FD3C07">
              <w:t>:15</w:t>
            </w:r>
          </w:p>
        </w:tc>
        <w:tc>
          <w:tcPr>
            <w:tcW w:w="212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r w:rsidRPr="007C0F45">
              <w:t xml:space="preserve">АМФ </w:t>
            </w:r>
            <w:proofErr w:type="spellStart"/>
            <w:r w:rsidRPr="007C0F45">
              <w:t>Гинекологија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 w:rsidRPr="007C0F45">
              <w:t>3</w:t>
            </w:r>
          </w:p>
        </w:tc>
        <w:tc>
          <w:tcPr>
            <w:tcW w:w="2516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Проф</w:t>
            </w:r>
            <w:proofErr w:type="spellEnd"/>
            <w:r w:rsidRPr="007C0F45">
              <w:t xml:space="preserve">. </w:t>
            </w:r>
            <w:proofErr w:type="spellStart"/>
            <w:r w:rsidRPr="007C0F45">
              <w:t>др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Снежана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Петровић-Тепић</w:t>
            </w:r>
            <w:proofErr w:type="spellEnd"/>
          </w:p>
        </w:tc>
      </w:tr>
      <w:tr w:rsidR="006518FA" w:rsidTr="006E4B05">
        <w:trPr>
          <w:jc w:val="center"/>
        </w:trPr>
        <w:tc>
          <w:tcPr>
            <w:tcW w:w="988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lastRenderedPageBreak/>
              <w:t>VII</w:t>
            </w:r>
          </w:p>
        </w:tc>
        <w:tc>
          <w:tcPr>
            <w:tcW w:w="992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П7</w:t>
            </w:r>
          </w:p>
        </w:tc>
        <w:tc>
          <w:tcPr>
            <w:tcW w:w="2872" w:type="dxa"/>
            <w:shd w:val="clear" w:color="auto" w:fill="auto"/>
            <w:tcMar>
              <w:left w:w="-5" w:type="dxa"/>
            </w:tcMar>
          </w:tcPr>
          <w:p w:rsidR="006518FA" w:rsidRPr="007C0F45" w:rsidRDefault="006518FA" w:rsidP="006518FA">
            <w:proofErr w:type="spellStart"/>
            <w:r w:rsidRPr="007C0F45">
              <w:t>Врсте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здравствене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његе</w:t>
            </w:r>
            <w:proofErr w:type="spellEnd"/>
            <w:r w:rsidRPr="007C0F45">
              <w:t>.</w:t>
            </w:r>
          </w:p>
        </w:tc>
        <w:tc>
          <w:tcPr>
            <w:tcW w:w="109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Петак</w:t>
            </w:r>
            <w:proofErr w:type="spellEnd"/>
            <w:r w:rsidRPr="007C0F45"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F1796" w:rsidRDefault="006518FA" w:rsidP="006518FA">
            <w:pPr>
              <w:jc w:val="center"/>
            </w:pPr>
            <w:r w:rsidRPr="007F1796">
              <w:t>15.11.2024.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</w:pPr>
            <w:r w:rsidRPr="00FD3C07">
              <w:rPr>
                <w:lang w:val="sr-Cyrl-RS"/>
              </w:rPr>
              <w:t>12</w:t>
            </w:r>
            <w:r w:rsidRPr="00FD3C07">
              <w:t>:00 – 1</w:t>
            </w:r>
            <w:r w:rsidRPr="00FD3C07">
              <w:rPr>
                <w:lang w:val="sr-Cyrl-RS"/>
              </w:rPr>
              <w:t>4</w:t>
            </w:r>
            <w:r w:rsidRPr="00FD3C07">
              <w:t>:15</w:t>
            </w:r>
          </w:p>
        </w:tc>
        <w:tc>
          <w:tcPr>
            <w:tcW w:w="212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r w:rsidRPr="007C0F45">
              <w:t xml:space="preserve">АМФ </w:t>
            </w:r>
            <w:proofErr w:type="spellStart"/>
            <w:r w:rsidRPr="007C0F45">
              <w:t>Гинекологија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 w:rsidRPr="007C0F45">
              <w:t>3</w:t>
            </w:r>
          </w:p>
        </w:tc>
        <w:tc>
          <w:tcPr>
            <w:tcW w:w="2516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Проф</w:t>
            </w:r>
            <w:proofErr w:type="spellEnd"/>
            <w:r w:rsidRPr="007C0F45">
              <w:t xml:space="preserve">. </w:t>
            </w:r>
            <w:proofErr w:type="spellStart"/>
            <w:r w:rsidRPr="007C0F45">
              <w:t>др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Снежана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Петровић-Тепић</w:t>
            </w:r>
            <w:proofErr w:type="spellEnd"/>
          </w:p>
        </w:tc>
      </w:tr>
      <w:tr w:rsidR="006518FA" w:rsidTr="006E4B05">
        <w:trPr>
          <w:jc w:val="center"/>
        </w:trPr>
        <w:tc>
          <w:tcPr>
            <w:tcW w:w="988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VIII</w:t>
            </w:r>
          </w:p>
        </w:tc>
        <w:tc>
          <w:tcPr>
            <w:tcW w:w="992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П8</w:t>
            </w:r>
          </w:p>
        </w:tc>
        <w:tc>
          <w:tcPr>
            <w:tcW w:w="2872" w:type="dxa"/>
            <w:shd w:val="clear" w:color="auto" w:fill="auto"/>
            <w:tcMar>
              <w:left w:w="-5" w:type="dxa"/>
            </w:tcMar>
          </w:tcPr>
          <w:p w:rsidR="006518FA" w:rsidRPr="007C0F45" w:rsidRDefault="006518FA" w:rsidP="006518FA">
            <w:proofErr w:type="spellStart"/>
            <w:r w:rsidRPr="007C0F45">
              <w:t>Процес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здравствене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његе:утврђивање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потреба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за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његом</w:t>
            </w:r>
            <w:proofErr w:type="spellEnd"/>
          </w:p>
        </w:tc>
        <w:tc>
          <w:tcPr>
            <w:tcW w:w="109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Петак</w:t>
            </w:r>
            <w:proofErr w:type="spellEnd"/>
            <w:r w:rsidRPr="007C0F45"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F1796" w:rsidRDefault="006518FA" w:rsidP="006518FA">
            <w:pPr>
              <w:jc w:val="center"/>
            </w:pPr>
            <w:r w:rsidRPr="007F1796">
              <w:t>22.11.2024.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</w:pPr>
            <w:r w:rsidRPr="00FD3C07">
              <w:rPr>
                <w:lang w:val="sr-Cyrl-RS"/>
              </w:rPr>
              <w:t>12</w:t>
            </w:r>
            <w:r w:rsidRPr="00FD3C07">
              <w:t>:00 – 1</w:t>
            </w:r>
            <w:r w:rsidRPr="00FD3C07">
              <w:rPr>
                <w:lang w:val="sr-Cyrl-RS"/>
              </w:rPr>
              <w:t>4</w:t>
            </w:r>
            <w:r w:rsidRPr="00FD3C07">
              <w:t>:15</w:t>
            </w:r>
          </w:p>
        </w:tc>
        <w:tc>
          <w:tcPr>
            <w:tcW w:w="212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r w:rsidRPr="007C0F45">
              <w:t xml:space="preserve">АМФ </w:t>
            </w:r>
            <w:proofErr w:type="spellStart"/>
            <w:r w:rsidRPr="007C0F45">
              <w:t>Гинекологија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 w:rsidRPr="007C0F45">
              <w:t>3</w:t>
            </w:r>
          </w:p>
        </w:tc>
        <w:tc>
          <w:tcPr>
            <w:tcW w:w="2516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Доц</w:t>
            </w:r>
            <w:proofErr w:type="spellEnd"/>
            <w:r w:rsidRPr="007C0F45">
              <w:t xml:space="preserve">. </w:t>
            </w:r>
            <w:proofErr w:type="spellStart"/>
            <w:r w:rsidRPr="007C0F45">
              <w:t>др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Душка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Јовић</w:t>
            </w:r>
            <w:proofErr w:type="spellEnd"/>
          </w:p>
        </w:tc>
      </w:tr>
      <w:tr w:rsidR="006518FA" w:rsidTr="006E4B05">
        <w:trPr>
          <w:jc w:val="center"/>
        </w:trPr>
        <w:tc>
          <w:tcPr>
            <w:tcW w:w="988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IX</w:t>
            </w:r>
          </w:p>
        </w:tc>
        <w:tc>
          <w:tcPr>
            <w:tcW w:w="992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П9</w:t>
            </w:r>
          </w:p>
        </w:tc>
        <w:tc>
          <w:tcPr>
            <w:tcW w:w="2872" w:type="dxa"/>
            <w:shd w:val="clear" w:color="auto" w:fill="auto"/>
            <w:tcMar>
              <w:left w:w="-5" w:type="dxa"/>
            </w:tcMar>
          </w:tcPr>
          <w:p w:rsidR="006518FA" w:rsidRPr="007C0F45" w:rsidRDefault="006518FA" w:rsidP="006518FA">
            <w:proofErr w:type="spellStart"/>
            <w:r w:rsidRPr="007C0F45">
              <w:t>Сестринска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дијагноза</w:t>
            </w:r>
            <w:proofErr w:type="spellEnd"/>
            <w:r w:rsidRPr="007C0F45">
              <w:t xml:space="preserve">, </w:t>
            </w:r>
            <w:proofErr w:type="spellStart"/>
            <w:r w:rsidRPr="007C0F45">
              <w:t>планирање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здравствене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његе</w:t>
            </w:r>
            <w:proofErr w:type="spellEnd"/>
            <w:r w:rsidRPr="007C0F45">
              <w:t xml:space="preserve"> и </w:t>
            </w:r>
            <w:proofErr w:type="spellStart"/>
            <w:r w:rsidRPr="007C0F45">
              <w:t>реализација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плана</w:t>
            </w:r>
            <w:proofErr w:type="spellEnd"/>
            <w:r w:rsidRPr="007C0F45">
              <w:t xml:space="preserve">, </w:t>
            </w:r>
            <w:proofErr w:type="spellStart"/>
            <w:r w:rsidRPr="007C0F45">
              <w:t>евалуација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здравствене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његе</w:t>
            </w:r>
            <w:proofErr w:type="spellEnd"/>
            <w:r w:rsidRPr="007C0F45">
              <w:t xml:space="preserve">. </w:t>
            </w:r>
          </w:p>
        </w:tc>
        <w:tc>
          <w:tcPr>
            <w:tcW w:w="109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Петак</w:t>
            </w:r>
            <w:proofErr w:type="spellEnd"/>
            <w:r w:rsidRPr="007C0F45"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F1796" w:rsidRDefault="006518FA" w:rsidP="006518FA">
            <w:pPr>
              <w:jc w:val="center"/>
            </w:pPr>
            <w:r w:rsidRPr="007F1796">
              <w:t>29.11.2024.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</w:pPr>
            <w:r w:rsidRPr="00FD3C07">
              <w:rPr>
                <w:lang w:val="sr-Cyrl-RS"/>
              </w:rPr>
              <w:t>12</w:t>
            </w:r>
            <w:r w:rsidRPr="00FD3C07">
              <w:t>:00 – 1</w:t>
            </w:r>
            <w:r w:rsidRPr="00FD3C07">
              <w:rPr>
                <w:lang w:val="sr-Cyrl-RS"/>
              </w:rPr>
              <w:t>4</w:t>
            </w:r>
            <w:r w:rsidRPr="00FD3C07">
              <w:t>:15</w:t>
            </w:r>
          </w:p>
        </w:tc>
        <w:tc>
          <w:tcPr>
            <w:tcW w:w="212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r w:rsidRPr="007C0F45">
              <w:t xml:space="preserve">АМФ </w:t>
            </w:r>
            <w:proofErr w:type="spellStart"/>
            <w:r w:rsidRPr="007C0F45">
              <w:t>Гинекологија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 w:rsidRPr="007C0F45">
              <w:t>3</w:t>
            </w:r>
          </w:p>
        </w:tc>
        <w:tc>
          <w:tcPr>
            <w:tcW w:w="2516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Доц</w:t>
            </w:r>
            <w:proofErr w:type="spellEnd"/>
            <w:r w:rsidRPr="007C0F45">
              <w:t xml:space="preserve">. </w:t>
            </w:r>
            <w:proofErr w:type="spellStart"/>
            <w:r w:rsidRPr="007C0F45">
              <w:t>др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Душка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Јовић</w:t>
            </w:r>
            <w:proofErr w:type="spellEnd"/>
          </w:p>
        </w:tc>
      </w:tr>
      <w:tr w:rsidR="006518FA" w:rsidTr="006E4B05">
        <w:trPr>
          <w:jc w:val="center"/>
        </w:trPr>
        <w:tc>
          <w:tcPr>
            <w:tcW w:w="988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П10</w:t>
            </w:r>
          </w:p>
        </w:tc>
        <w:tc>
          <w:tcPr>
            <w:tcW w:w="2872" w:type="dxa"/>
            <w:shd w:val="clear" w:color="auto" w:fill="auto"/>
            <w:tcMar>
              <w:left w:w="-5" w:type="dxa"/>
            </w:tcMar>
          </w:tcPr>
          <w:p w:rsidR="006518FA" w:rsidRPr="007C0F45" w:rsidRDefault="006518FA" w:rsidP="006518FA">
            <w:proofErr w:type="spellStart"/>
            <w:r w:rsidRPr="007C0F45">
              <w:t>Систем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организације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пружања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здравстве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његе</w:t>
            </w:r>
            <w:proofErr w:type="spellEnd"/>
            <w:r w:rsidRPr="007C0F45">
              <w:t xml:space="preserve"> и </w:t>
            </w:r>
            <w:proofErr w:type="spellStart"/>
            <w:r w:rsidRPr="007C0F45">
              <w:t>тимски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рад</w:t>
            </w:r>
            <w:proofErr w:type="spellEnd"/>
            <w:r w:rsidRPr="007C0F45">
              <w:t>.</w:t>
            </w:r>
          </w:p>
        </w:tc>
        <w:tc>
          <w:tcPr>
            <w:tcW w:w="109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Петак</w:t>
            </w:r>
            <w:proofErr w:type="spellEnd"/>
            <w:r w:rsidRPr="007C0F45"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F1796" w:rsidRDefault="006518FA" w:rsidP="006518FA">
            <w:pPr>
              <w:jc w:val="center"/>
            </w:pPr>
            <w:r w:rsidRPr="007F1796">
              <w:t>06.12.2024.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</w:pPr>
            <w:r w:rsidRPr="00FD3C07">
              <w:rPr>
                <w:lang w:val="sr-Cyrl-RS"/>
              </w:rPr>
              <w:t>12</w:t>
            </w:r>
            <w:r w:rsidRPr="00FD3C07">
              <w:t>:00 – 1</w:t>
            </w:r>
            <w:r w:rsidRPr="00FD3C07">
              <w:rPr>
                <w:lang w:val="sr-Cyrl-RS"/>
              </w:rPr>
              <w:t>4</w:t>
            </w:r>
            <w:r w:rsidRPr="00FD3C07">
              <w:t>:15</w:t>
            </w:r>
          </w:p>
        </w:tc>
        <w:tc>
          <w:tcPr>
            <w:tcW w:w="212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r w:rsidRPr="007C0F45">
              <w:t xml:space="preserve">АМФ </w:t>
            </w:r>
            <w:proofErr w:type="spellStart"/>
            <w:r w:rsidRPr="007C0F45">
              <w:t>Гинекологија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 w:rsidRPr="007C0F45">
              <w:t>3</w:t>
            </w:r>
          </w:p>
        </w:tc>
        <w:tc>
          <w:tcPr>
            <w:tcW w:w="2516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Доц</w:t>
            </w:r>
            <w:proofErr w:type="spellEnd"/>
            <w:r w:rsidRPr="007C0F45">
              <w:t xml:space="preserve">. </w:t>
            </w:r>
            <w:proofErr w:type="spellStart"/>
            <w:r w:rsidRPr="007C0F45">
              <w:t>др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Душка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Јовић</w:t>
            </w:r>
            <w:proofErr w:type="spellEnd"/>
          </w:p>
        </w:tc>
      </w:tr>
      <w:tr w:rsidR="006518FA" w:rsidTr="006E4B05">
        <w:trPr>
          <w:jc w:val="center"/>
        </w:trPr>
        <w:tc>
          <w:tcPr>
            <w:tcW w:w="988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</w:t>
            </w:r>
          </w:p>
        </w:tc>
        <w:tc>
          <w:tcPr>
            <w:tcW w:w="992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П11</w:t>
            </w:r>
          </w:p>
        </w:tc>
        <w:tc>
          <w:tcPr>
            <w:tcW w:w="2872" w:type="dxa"/>
            <w:shd w:val="clear" w:color="auto" w:fill="auto"/>
            <w:tcMar>
              <w:left w:w="-5" w:type="dxa"/>
            </w:tcMar>
          </w:tcPr>
          <w:p w:rsidR="006518FA" w:rsidRPr="007C0F45" w:rsidRDefault="006518FA" w:rsidP="006518FA">
            <w:proofErr w:type="spellStart"/>
            <w:r w:rsidRPr="007C0F45">
              <w:t>Основне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процедуре</w:t>
            </w:r>
            <w:proofErr w:type="spellEnd"/>
            <w:r w:rsidRPr="007C0F45">
              <w:t xml:space="preserve"> у </w:t>
            </w:r>
            <w:proofErr w:type="spellStart"/>
            <w:r w:rsidRPr="007C0F45">
              <w:t>здравственој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њези</w:t>
            </w:r>
            <w:proofErr w:type="spellEnd"/>
          </w:p>
        </w:tc>
        <w:tc>
          <w:tcPr>
            <w:tcW w:w="109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Петак</w:t>
            </w:r>
            <w:proofErr w:type="spellEnd"/>
            <w:r w:rsidRPr="007C0F45"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F1796" w:rsidRDefault="006518FA" w:rsidP="006518FA">
            <w:pPr>
              <w:jc w:val="center"/>
            </w:pPr>
            <w:r w:rsidRPr="007F1796">
              <w:t>13.12.2024.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</w:pPr>
            <w:r w:rsidRPr="00FD3C07">
              <w:rPr>
                <w:lang w:val="sr-Cyrl-RS"/>
              </w:rPr>
              <w:t>12</w:t>
            </w:r>
            <w:r w:rsidRPr="00FD3C07">
              <w:t>:00 – 1</w:t>
            </w:r>
            <w:r w:rsidRPr="00FD3C07">
              <w:rPr>
                <w:lang w:val="sr-Cyrl-RS"/>
              </w:rPr>
              <w:t>4</w:t>
            </w:r>
            <w:r w:rsidRPr="00FD3C07">
              <w:t>:15</w:t>
            </w:r>
          </w:p>
        </w:tc>
        <w:tc>
          <w:tcPr>
            <w:tcW w:w="212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r w:rsidRPr="007C0F45">
              <w:t xml:space="preserve">АМФ </w:t>
            </w:r>
            <w:proofErr w:type="spellStart"/>
            <w:r w:rsidRPr="007C0F45">
              <w:t>Гинекологија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 w:rsidRPr="007C0F45">
              <w:t>3</w:t>
            </w:r>
          </w:p>
        </w:tc>
        <w:tc>
          <w:tcPr>
            <w:tcW w:w="2516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Доц</w:t>
            </w:r>
            <w:proofErr w:type="spellEnd"/>
            <w:r w:rsidRPr="007C0F45">
              <w:t xml:space="preserve">. </w:t>
            </w:r>
            <w:proofErr w:type="spellStart"/>
            <w:r w:rsidRPr="007C0F45">
              <w:t>др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Душка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Јовић</w:t>
            </w:r>
            <w:proofErr w:type="spellEnd"/>
          </w:p>
        </w:tc>
      </w:tr>
      <w:tr w:rsidR="006518FA" w:rsidTr="006E4B05">
        <w:trPr>
          <w:jc w:val="center"/>
        </w:trPr>
        <w:tc>
          <w:tcPr>
            <w:tcW w:w="988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XII</w:t>
            </w:r>
          </w:p>
        </w:tc>
        <w:tc>
          <w:tcPr>
            <w:tcW w:w="992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П12</w:t>
            </w:r>
          </w:p>
        </w:tc>
        <w:tc>
          <w:tcPr>
            <w:tcW w:w="2872" w:type="dxa"/>
            <w:shd w:val="clear" w:color="auto" w:fill="auto"/>
            <w:tcMar>
              <w:left w:w="-5" w:type="dxa"/>
            </w:tcMar>
          </w:tcPr>
          <w:p w:rsidR="006518FA" w:rsidRPr="007C0F45" w:rsidRDefault="006518FA" w:rsidP="006518FA">
            <w:proofErr w:type="spellStart"/>
            <w:r w:rsidRPr="007C0F45">
              <w:t>Сестринске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функције</w:t>
            </w:r>
            <w:proofErr w:type="spellEnd"/>
            <w:r w:rsidRPr="007C0F45">
              <w:t xml:space="preserve"> и </w:t>
            </w:r>
            <w:proofErr w:type="spellStart"/>
            <w:r w:rsidRPr="007C0F45">
              <w:t>компентенције</w:t>
            </w:r>
            <w:proofErr w:type="spellEnd"/>
            <w:r w:rsidRPr="007C0F45">
              <w:t>.</w:t>
            </w:r>
          </w:p>
        </w:tc>
        <w:tc>
          <w:tcPr>
            <w:tcW w:w="109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Петак</w:t>
            </w:r>
            <w:proofErr w:type="spellEnd"/>
            <w:r w:rsidRPr="007C0F45"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F1796" w:rsidRDefault="006518FA" w:rsidP="006518FA">
            <w:pPr>
              <w:jc w:val="center"/>
            </w:pPr>
            <w:r w:rsidRPr="007F1796">
              <w:t>20.12.2024.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</w:pPr>
            <w:r w:rsidRPr="00FD3C07">
              <w:rPr>
                <w:lang w:val="sr-Cyrl-RS"/>
              </w:rPr>
              <w:t>12</w:t>
            </w:r>
            <w:r w:rsidRPr="00FD3C07">
              <w:t>:00 – 1</w:t>
            </w:r>
            <w:r w:rsidRPr="00FD3C07">
              <w:rPr>
                <w:lang w:val="sr-Cyrl-RS"/>
              </w:rPr>
              <w:t>4</w:t>
            </w:r>
            <w:r w:rsidRPr="00FD3C07">
              <w:t>:15</w:t>
            </w:r>
          </w:p>
        </w:tc>
        <w:tc>
          <w:tcPr>
            <w:tcW w:w="212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r w:rsidRPr="007C0F45">
              <w:t xml:space="preserve">АМФ </w:t>
            </w:r>
            <w:proofErr w:type="spellStart"/>
            <w:r w:rsidRPr="007C0F45">
              <w:t>Гинекологија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 w:rsidRPr="007C0F45">
              <w:t>3</w:t>
            </w:r>
          </w:p>
        </w:tc>
        <w:tc>
          <w:tcPr>
            <w:tcW w:w="2516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Доц</w:t>
            </w:r>
            <w:proofErr w:type="spellEnd"/>
            <w:r w:rsidRPr="007C0F45">
              <w:t xml:space="preserve">. </w:t>
            </w:r>
            <w:proofErr w:type="spellStart"/>
            <w:r w:rsidRPr="007C0F45">
              <w:t>др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Душка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Јовић</w:t>
            </w:r>
            <w:proofErr w:type="spellEnd"/>
          </w:p>
        </w:tc>
      </w:tr>
      <w:tr w:rsidR="006518FA" w:rsidTr="006E4B05">
        <w:trPr>
          <w:jc w:val="center"/>
        </w:trPr>
        <w:tc>
          <w:tcPr>
            <w:tcW w:w="988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XIII</w:t>
            </w:r>
          </w:p>
        </w:tc>
        <w:tc>
          <w:tcPr>
            <w:tcW w:w="992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П13</w:t>
            </w:r>
          </w:p>
        </w:tc>
        <w:tc>
          <w:tcPr>
            <w:tcW w:w="2872" w:type="dxa"/>
            <w:shd w:val="clear" w:color="auto" w:fill="auto"/>
            <w:tcMar>
              <w:left w:w="-5" w:type="dxa"/>
            </w:tcMar>
          </w:tcPr>
          <w:p w:rsidR="006518FA" w:rsidRPr="007C0F45" w:rsidRDefault="006518FA" w:rsidP="006518FA">
            <w:proofErr w:type="spellStart"/>
            <w:r w:rsidRPr="007C0F45">
              <w:t>Образовање</w:t>
            </w:r>
            <w:proofErr w:type="spellEnd"/>
            <w:r w:rsidRPr="007C0F45">
              <w:t xml:space="preserve"> и </w:t>
            </w:r>
            <w:proofErr w:type="spellStart"/>
            <w:r w:rsidRPr="007C0F45">
              <w:t>стручно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усавршавање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медицинских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сестара-техничара</w:t>
            </w:r>
            <w:proofErr w:type="spellEnd"/>
            <w:r w:rsidRPr="007C0F45">
              <w:t>.</w:t>
            </w:r>
          </w:p>
        </w:tc>
        <w:tc>
          <w:tcPr>
            <w:tcW w:w="109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Петак</w:t>
            </w:r>
            <w:proofErr w:type="spellEnd"/>
            <w:r w:rsidRPr="007C0F45"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F1796" w:rsidRDefault="006518FA" w:rsidP="006518FA">
            <w:pPr>
              <w:jc w:val="center"/>
            </w:pPr>
            <w:r w:rsidRPr="007F1796">
              <w:t>27.12.2024.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</w:pPr>
            <w:r w:rsidRPr="00FD3C07">
              <w:rPr>
                <w:lang w:val="sr-Cyrl-RS"/>
              </w:rPr>
              <w:t>12</w:t>
            </w:r>
            <w:r w:rsidRPr="00FD3C07">
              <w:t>:00 – 1</w:t>
            </w:r>
            <w:r w:rsidRPr="00FD3C07">
              <w:rPr>
                <w:lang w:val="sr-Cyrl-RS"/>
              </w:rPr>
              <w:t>4</w:t>
            </w:r>
            <w:r w:rsidRPr="00FD3C07">
              <w:t>:15</w:t>
            </w:r>
          </w:p>
        </w:tc>
        <w:tc>
          <w:tcPr>
            <w:tcW w:w="212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r w:rsidRPr="007C0F45">
              <w:t xml:space="preserve">АМФ </w:t>
            </w:r>
            <w:proofErr w:type="spellStart"/>
            <w:r w:rsidRPr="007C0F45">
              <w:t>Гинекологија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 w:rsidRPr="007C0F45">
              <w:t>3</w:t>
            </w:r>
          </w:p>
        </w:tc>
        <w:tc>
          <w:tcPr>
            <w:tcW w:w="2516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Доц</w:t>
            </w:r>
            <w:proofErr w:type="spellEnd"/>
            <w:r w:rsidRPr="007C0F45">
              <w:t xml:space="preserve">. </w:t>
            </w:r>
            <w:proofErr w:type="spellStart"/>
            <w:r w:rsidRPr="007C0F45">
              <w:t>др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Душка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Јовић</w:t>
            </w:r>
            <w:proofErr w:type="spellEnd"/>
          </w:p>
        </w:tc>
      </w:tr>
      <w:tr w:rsidR="006518FA" w:rsidTr="006E4B05">
        <w:trPr>
          <w:jc w:val="center"/>
        </w:trPr>
        <w:tc>
          <w:tcPr>
            <w:tcW w:w="988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XIV</w:t>
            </w:r>
          </w:p>
        </w:tc>
        <w:tc>
          <w:tcPr>
            <w:tcW w:w="992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П14</w:t>
            </w:r>
          </w:p>
        </w:tc>
        <w:tc>
          <w:tcPr>
            <w:tcW w:w="2872" w:type="dxa"/>
            <w:shd w:val="clear" w:color="auto" w:fill="auto"/>
            <w:tcMar>
              <w:left w:w="-5" w:type="dxa"/>
            </w:tcMar>
          </w:tcPr>
          <w:p w:rsidR="006518FA" w:rsidRPr="007C0F45" w:rsidRDefault="006518FA" w:rsidP="006518FA">
            <w:proofErr w:type="spellStart"/>
            <w:r w:rsidRPr="007C0F45">
              <w:t>Здравствена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њега</w:t>
            </w:r>
            <w:proofErr w:type="spellEnd"/>
            <w:r w:rsidRPr="007C0F45">
              <w:t xml:space="preserve"> у </w:t>
            </w:r>
            <w:proofErr w:type="spellStart"/>
            <w:r w:rsidRPr="007C0F45">
              <w:t>прмиарној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здравственој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заштити</w:t>
            </w:r>
            <w:proofErr w:type="spellEnd"/>
            <w:r w:rsidRPr="007C0F45">
              <w:t>.</w:t>
            </w:r>
          </w:p>
        </w:tc>
        <w:tc>
          <w:tcPr>
            <w:tcW w:w="109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Петак</w:t>
            </w:r>
            <w:proofErr w:type="spellEnd"/>
            <w:r w:rsidRPr="007C0F45"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F1796" w:rsidRDefault="006518FA" w:rsidP="006518FA">
            <w:pPr>
              <w:jc w:val="center"/>
            </w:pPr>
            <w:r w:rsidRPr="007F1796">
              <w:t>10.01.2025.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</w:pPr>
            <w:r w:rsidRPr="00FD3C07">
              <w:rPr>
                <w:lang w:val="sr-Cyrl-RS"/>
              </w:rPr>
              <w:t>12</w:t>
            </w:r>
            <w:r w:rsidRPr="00FD3C07">
              <w:t>:00 – 1</w:t>
            </w:r>
            <w:r w:rsidRPr="00FD3C07">
              <w:rPr>
                <w:lang w:val="sr-Cyrl-RS"/>
              </w:rPr>
              <w:t>4</w:t>
            </w:r>
            <w:r w:rsidRPr="00FD3C07">
              <w:t>:15</w:t>
            </w:r>
          </w:p>
        </w:tc>
        <w:tc>
          <w:tcPr>
            <w:tcW w:w="212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r w:rsidRPr="007C0F45">
              <w:t xml:space="preserve">АМФ </w:t>
            </w:r>
            <w:proofErr w:type="spellStart"/>
            <w:r w:rsidRPr="007C0F45">
              <w:t>Гинекологија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 w:rsidRPr="007C0F45">
              <w:t>3</w:t>
            </w:r>
          </w:p>
        </w:tc>
        <w:tc>
          <w:tcPr>
            <w:tcW w:w="2516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Доц</w:t>
            </w:r>
            <w:proofErr w:type="spellEnd"/>
            <w:r w:rsidRPr="007C0F45">
              <w:t xml:space="preserve">. </w:t>
            </w:r>
            <w:proofErr w:type="spellStart"/>
            <w:r w:rsidRPr="007C0F45">
              <w:t>др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Душка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Јовић</w:t>
            </w:r>
            <w:proofErr w:type="spellEnd"/>
          </w:p>
        </w:tc>
      </w:tr>
      <w:tr w:rsidR="006518FA" w:rsidTr="006E4B05">
        <w:trPr>
          <w:jc w:val="center"/>
        </w:trPr>
        <w:tc>
          <w:tcPr>
            <w:tcW w:w="988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XV</w:t>
            </w:r>
          </w:p>
        </w:tc>
        <w:tc>
          <w:tcPr>
            <w:tcW w:w="992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П15</w:t>
            </w:r>
          </w:p>
        </w:tc>
        <w:tc>
          <w:tcPr>
            <w:tcW w:w="2872" w:type="dxa"/>
            <w:shd w:val="clear" w:color="auto" w:fill="auto"/>
            <w:tcMar>
              <w:left w:w="-5" w:type="dxa"/>
            </w:tcMar>
          </w:tcPr>
          <w:p w:rsidR="006518FA" w:rsidRPr="007C0F45" w:rsidRDefault="006518FA" w:rsidP="006518FA">
            <w:proofErr w:type="spellStart"/>
            <w:r w:rsidRPr="007C0F45">
              <w:t>Здравствена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њега</w:t>
            </w:r>
            <w:proofErr w:type="spellEnd"/>
            <w:r w:rsidRPr="007C0F45">
              <w:t xml:space="preserve"> у </w:t>
            </w:r>
            <w:proofErr w:type="spellStart"/>
            <w:r w:rsidRPr="007C0F45">
              <w:t>ванредним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условима</w:t>
            </w:r>
            <w:proofErr w:type="spellEnd"/>
            <w:r w:rsidRPr="007C0F45">
              <w:t>.</w:t>
            </w:r>
          </w:p>
        </w:tc>
        <w:tc>
          <w:tcPr>
            <w:tcW w:w="109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roofErr w:type="spellStart"/>
            <w:r w:rsidRPr="007C0F45">
              <w:t>Петак</w:t>
            </w:r>
            <w:proofErr w:type="spellEnd"/>
            <w:r w:rsidRPr="007C0F45"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</w:pPr>
            <w:r w:rsidRPr="007F1796">
              <w:t>17.01.2025.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Pr>
              <w:jc w:val="center"/>
            </w:pPr>
            <w:r w:rsidRPr="00FD3C07">
              <w:rPr>
                <w:lang w:val="sr-Cyrl-RS"/>
              </w:rPr>
              <w:t>12</w:t>
            </w:r>
            <w:r w:rsidRPr="00FD3C07">
              <w:t>:00 – 1</w:t>
            </w:r>
            <w:r w:rsidRPr="00FD3C07">
              <w:rPr>
                <w:lang w:val="sr-Cyrl-RS"/>
              </w:rPr>
              <w:t>4</w:t>
            </w:r>
            <w:r w:rsidRPr="00FD3C07">
              <w:t>:15</w:t>
            </w:r>
          </w:p>
        </w:tc>
        <w:tc>
          <w:tcPr>
            <w:tcW w:w="2127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r w:rsidRPr="007C0F45">
              <w:t xml:space="preserve">АМФ </w:t>
            </w:r>
            <w:proofErr w:type="spellStart"/>
            <w:r w:rsidRPr="007C0F45">
              <w:t>Гинекологија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6518FA" w:rsidRPr="007C0F45" w:rsidRDefault="006518FA" w:rsidP="006518FA">
            <w:pPr>
              <w:jc w:val="center"/>
            </w:pPr>
            <w:r w:rsidRPr="007C0F45">
              <w:t>3</w:t>
            </w:r>
          </w:p>
        </w:tc>
        <w:tc>
          <w:tcPr>
            <w:tcW w:w="2516" w:type="dxa"/>
            <w:shd w:val="clear" w:color="auto" w:fill="auto"/>
            <w:tcMar>
              <w:left w:w="-5" w:type="dxa"/>
            </w:tcMar>
            <w:vAlign w:val="center"/>
          </w:tcPr>
          <w:p w:rsidR="006518FA" w:rsidRDefault="006518FA" w:rsidP="006518FA">
            <w:proofErr w:type="spellStart"/>
            <w:r w:rsidRPr="007C0F45">
              <w:t>Доц</w:t>
            </w:r>
            <w:proofErr w:type="spellEnd"/>
            <w:r w:rsidRPr="007C0F45">
              <w:t xml:space="preserve">. </w:t>
            </w:r>
            <w:proofErr w:type="spellStart"/>
            <w:r w:rsidRPr="007C0F45">
              <w:t>др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Душка</w:t>
            </w:r>
            <w:proofErr w:type="spellEnd"/>
            <w:r w:rsidRPr="007C0F45">
              <w:t xml:space="preserve"> </w:t>
            </w:r>
            <w:proofErr w:type="spellStart"/>
            <w:r w:rsidRPr="007C0F45">
              <w:t>Јовић</w:t>
            </w:r>
            <w:proofErr w:type="spellEnd"/>
          </w:p>
        </w:tc>
      </w:tr>
    </w:tbl>
    <w:p w:rsidR="00B120CE" w:rsidRDefault="00BD5054">
      <w:pPr>
        <w:spacing w:before="80"/>
      </w:pPr>
      <w:r>
        <w:rPr>
          <w:sz w:val="20"/>
          <w:szCs w:val="20"/>
          <w:lang w:val="sr-Latn"/>
        </w:rPr>
        <w:t xml:space="preserve">П1, П2, ...., П15 – Предавање прво, Предавање друго, ..., Предавање петнаесто, Ч – Часова, </w:t>
      </w:r>
    </w:p>
    <w:p w:rsidR="00B120CE" w:rsidRDefault="00B120CE">
      <w:pPr>
        <w:spacing w:before="240" w:after="120"/>
        <w:jc w:val="center"/>
        <w:rPr>
          <w:b/>
          <w:sz w:val="28"/>
          <w:szCs w:val="28"/>
          <w:lang w:val="sr-Latn"/>
        </w:rPr>
      </w:pPr>
    </w:p>
    <w:p w:rsidR="00B120CE" w:rsidRDefault="00B120CE">
      <w:pPr>
        <w:spacing w:before="240" w:after="120"/>
        <w:jc w:val="center"/>
        <w:rPr>
          <w:b/>
          <w:sz w:val="28"/>
          <w:szCs w:val="28"/>
          <w:lang w:val="sr-Latn"/>
        </w:rPr>
      </w:pPr>
    </w:p>
    <w:p w:rsidR="004C51F2" w:rsidRDefault="004C51F2">
      <w:pPr>
        <w:spacing w:before="240" w:after="120"/>
        <w:jc w:val="center"/>
        <w:rPr>
          <w:b/>
          <w:sz w:val="28"/>
          <w:szCs w:val="28"/>
          <w:lang w:val="sr-Latn"/>
        </w:rPr>
      </w:pPr>
    </w:p>
    <w:p w:rsidR="006E4B05" w:rsidRDefault="006E4B05">
      <w:pPr>
        <w:spacing w:before="240" w:after="120"/>
        <w:jc w:val="center"/>
        <w:rPr>
          <w:b/>
          <w:sz w:val="28"/>
          <w:szCs w:val="28"/>
          <w:lang w:val="sr-Latn"/>
        </w:rPr>
      </w:pPr>
    </w:p>
    <w:p w:rsidR="00B120CE" w:rsidRDefault="00BD5054">
      <w:pPr>
        <w:spacing w:before="240" w:after="120"/>
        <w:jc w:val="center"/>
        <w:rPr>
          <w:b/>
          <w:sz w:val="28"/>
          <w:szCs w:val="28"/>
          <w:lang w:val="sr-Latn"/>
        </w:rPr>
      </w:pPr>
      <w:r>
        <w:rPr>
          <w:b/>
          <w:sz w:val="28"/>
          <w:szCs w:val="28"/>
          <w:lang w:val="sr-Latn"/>
        </w:rPr>
        <w:lastRenderedPageBreak/>
        <w:t>ПЛАН И РАСПОРЕД ВЈЕЖБИ</w:t>
      </w:r>
    </w:p>
    <w:tbl>
      <w:tblPr>
        <w:tblStyle w:val="TableGrid3"/>
        <w:tblpPr w:leftFromText="180" w:rightFromText="180" w:vertAnchor="text" w:horzAnchor="margin" w:tblpXSpec="center" w:tblpY="388"/>
        <w:tblW w:w="14635" w:type="dxa"/>
        <w:jc w:val="center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34"/>
        <w:gridCol w:w="994"/>
        <w:gridCol w:w="11379"/>
      </w:tblGrid>
      <w:tr w:rsidR="00B120CE" w:rsidTr="008057E9">
        <w:trPr>
          <w:trHeight w:val="562"/>
          <w:jc w:val="center"/>
        </w:trPr>
        <w:tc>
          <w:tcPr>
            <w:tcW w:w="1128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Седмица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Вјежба</w:t>
            </w:r>
            <w:proofErr w:type="spellEnd"/>
          </w:p>
        </w:tc>
        <w:tc>
          <w:tcPr>
            <w:tcW w:w="994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Тип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</w:rPr>
              <w:t>вјежбе</w:t>
            </w:r>
            <w:proofErr w:type="spellEnd"/>
          </w:p>
        </w:tc>
        <w:tc>
          <w:tcPr>
            <w:tcW w:w="11379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ind w:left="57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Тематска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</w:rPr>
              <w:t>јединица</w:t>
            </w:r>
            <w:proofErr w:type="spellEnd"/>
          </w:p>
        </w:tc>
      </w:tr>
      <w:tr w:rsidR="00BF13B6" w:rsidTr="00E95310">
        <w:trPr>
          <w:trHeight w:val="273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  <w:lang w:val="sr-Latn"/>
              </w:rPr>
              <w:t>ТВ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9" w:type="dxa"/>
            <w:shd w:val="clear" w:color="auto" w:fill="auto"/>
            <w:tcMar>
              <w:left w:w="-5" w:type="dxa"/>
            </w:tcMar>
          </w:tcPr>
          <w:p w:rsidR="00BF13B6" w:rsidRPr="006E56BB" w:rsidRDefault="00BF13B6" w:rsidP="00BF13B6">
            <w:proofErr w:type="spellStart"/>
            <w:r w:rsidRPr="006E56BB">
              <w:t>Уводне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вјежбе</w:t>
            </w:r>
            <w:proofErr w:type="spellEnd"/>
          </w:p>
        </w:tc>
      </w:tr>
      <w:tr w:rsidR="00BF13B6" w:rsidTr="008057E9">
        <w:trPr>
          <w:trHeight w:val="273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В2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9" w:type="dxa"/>
            <w:shd w:val="clear" w:color="auto" w:fill="auto"/>
            <w:tcMar>
              <w:left w:w="-5" w:type="dxa"/>
            </w:tcMar>
          </w:tcPr>
          <w:p w:rsidR="00BF13B6" w:rsidRPr="006E56BB" w:rsidRDefault="00BF13B6" w:rsidP="00BF13B6">
            <w:proofErr w:type="spellStart"/>
            <w:r w:rsidRPr="006E56BB">
              <w:t>Мјерење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виталних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функција</w:t>
            </w:r>
            <w:proofErr w:type="spellEnd"/>
          </w:p>
        </w:tc>
      </w:tr>
      <w:tr w:rsidR="00BF13B6" w:rsidTr="008057E9">
        <w:trPr>
          <w:trHeight w:val="273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III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В3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9" w:type="dxa"/>
            <w:shd w:val="clear" w:color="auto" w:fill="auto"/>
            <w:tcMar>
              <w:left w:w="-5" w:type="dxa"/>
            </w:tcMar>
          </w:tcPr>
          <w:p w:rsidR="00BF13B6" w:rsidRPr="006E56BB" w:rsidRDefault="00BF13B6" w:rsidP="00BF13B6">
            <w:proofErr w:type="spellStart"/>
            <w:r w:rsidRPr="006E56BB">
              <w:t>Посмтрање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болесника</w:t>
            </w:r>
            <w:proofErr w:type="spellEnd"/>
            <w:r w:rsidRPr="006E56BB">
              <w:t xml:space="preserve">, </w:t>
            </w:r>
            <w:proofErr w:type="spellStart"/>
            <w:r w:rsidRPr="006E56BB">
              <w:t>објектибни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знаци</w:t>
            </w:r>
            <w:proofErr w:type="spellEnd"/>
            <w:r w:rsidRPr="006E56BB">
              <w:t xml:space="preserve"> и </w:t>
            </w:r>
            <w:proofErr w:type="spellStart"/>
            <w:r w:rsidRPr="006E56BB">
              <w:t>симптоми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болести</w:t>
            </w:r>
            <w:proofErr w:type="spellEnd"/>
          </w:p>
        </w:tc>
      </w:tr>
      <w:tr w:rsidR="00BF13B6" w:rsidTr="008057E9">
        <w:trPr>
          <w:trHeight w:val="273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IV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В4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9" w:type="dxa"/>
            <w:shd w:val="clear" w:color="auto" w:fill="auto"/>
            <w:tcMar>
              <w:left w:w="-5" w:type="dxa"/>
            </w:tcMar>
          </w:tcPr>
          <w:p w:rsidR="00BF13B6" w:rsidRPr="006E56BB" w:rsidRDefault="00BF13B6" w:rsidP="00BF13B6">
            <w:proofErr w:type="spellStart"/>
            <w:r w:rsidRPr="006E56BB">
              <w:t>Основне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мјере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одржавања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живота</w:t>
            </w:r>
            <w:proofErr w:type="spellEnd"/>
          </w:p>
        </w:tc>
      </w:tr>
      <w:tr w:rsidR="00BF13B6" w:rsidTr="008057E9">
        <w:trPr>
          <w:trHeight w:val="288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В5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9" w:type="dxa"/>
            <w:shd w:val="clear" w:color="auto" w:fill="auto"/>
            <w:tcMar>
              <w:left w:w="-5" w:type="dxa"/>
            </w:tcMar>
          </w:tcPr>
          <w:p w:rsidR="00BF13B6" w:rsidRPr="006E56BB" w:rsidRDefault="00BF13B6" w:rsidP="00BF13B6">
            <w:proofErr w:type="spellStart"/>
            <w:r w:rsidRPr="006E56BB">
              <w:t>Основи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добре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праксе</w:t>
            </w:r>
            <w:proofErr w:type="spellEnd"/>
            <w:r w:rsidRPr="006E56BB">
              <w:t xml:space="preserve"> и </w:t>
            </w:r>
            <w:proofErr w:type="spellStart"/>
            <w:r w:rsidRPr="006E56BB">
              <w:t>контроле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инфекције</w:t>
            </w:r>
            <w:proofErr w:type="spellEnd"/>
            <w:r w:rsidRPr="006E56BB">
              <w:t xml:space="preserve">, </w:t>
            </w:r>
            <w:proofErr w:type="spellStart"/>
            <w:r w:rsidRPr="006E56BB">
              <w:t>мјере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заштите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од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инфекције</w:t>
            </w:r>
            <w:proofErr w:type="spellEnd"/>
          </w:p>
        </w:tc>
      </w:tr>
      <w:tr w:rsidR="00BF13B6" w:rsidTr="008057E9">
        <w:trPr>
          <w:trHeight w:val="331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В6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9" w:type="dxa"/>
            <w:shd w:val="clear" w:color="auto" w:fill="auto"/>
            <w:tcMar>
              <w:left w:w="-5" w:type="dxa"/>
            </w:tcMar>
          </w:tcPr>
          <w:p w:rsidR="00BF13B6" w:rsidRPr="006E56BB" w:rsidRDefault="00BF13B6" w:rsidP="00BF13B6">
            <w:proofErr w:type="spellStart"/>
            <w:r w:rsidRPr="006E56BB">
              <w:t>Скале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за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процјену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бола</w:t>
            </w:r>
            <w:proofErr w:type="spellEnd"/>
            <w:r w:rsidRPr="006E56BB">
              <w:t xml:space="preserve">; </w:t>
            </w:r>
            <w:proofErr w:type="spellStart"/>
            <w:r w:rsidRPr="006E56BB">
              <w:t>декубитус</w:t>
            </w:r>
            <w:proofErr w:type="spellEnd"/>
          </w:p>
        </w:tc>
      </w:tr>
      <w:tr w:rsidR="00BF13B6" w:rsidTr="008057E9">
        <w:trPr>
          <w:trHeight w:val="288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VII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В7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9" w:type="dxa"/>
            <w:shd w:val="clear" w:color="auto" w:fill="auto"/>
            <w:tcMar>
              <w:left w:w="-5" w:type="dxa"/>
            </w:tcMar>
          </w:tcPr>
          <w:p w:rsidR="00BF13B6" w:rsidRPr="006E56BB" w:rsidRDefault="00BF13B6" w:rsidP="00BF13B6">
            <w:proofErr w:type="spellStart"/>
            <w:r w:rsidRPr="006E56BB">
              <w:t>Лијекови:врсте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лијекова</w:t>
            </w:r>
            <w:proofErr w:type="spellEnd"/>
            <w:r w:rsidRPr="006E56BB">
              <w:t xml:space="preserve"> и </w:t>
            </w:r>
            <w:proofErr w:type="spellStart"/>
            <w:r w:rsidRPr="006E56BB">
              <w:t>путеви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уношења</w:t>
            </w:r>
            <w:proofErr w:type="spellEnd"/>
            <w:r w:rsidRPr="006E56BB">
              <w:t xml:space="preserve"> у </w:t>
            </w:r>
            <w:proofErr w:type="spellStart"/>
            <w:r w:rsidRPr="006E56BB">
              <w:t>организам</w:t>
            </w:r>
            <w:proofErr w:type="spellEnd"/>
          </w:p>
        </w:tc>
      </w:tr>
      <w:tr w:rsidR="00BF13B6" w:rsidTr="008057E9">
        <w:trPr>
          <w:trHeight w:val="273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VIII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В8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9" w:type="dxa"/>
            <w:shd w:val="clear" w:color="auto" w:fill="auto"/>
            <w:tcMar>
              <w:left w:w="-5" w:type="dxa"/>
            </w:tcMar>
          </w:tcPr>
          <w:p w:rsidR="00BF13B6" w:rsidRPr="006E56BB" w:rsidRDefault="00BF13B6" w:rsidP="00BF13B6">
            <w:proofErr w:type="spellStart"/>
            <w:r w:rsidRPr="006E56BB">
              <w:t>Основни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проблеми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болесног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човјека</w:t>
            </w:r>
            <w:proofErr w:type="spellEnd"/>
          </w:p>
        </w:tc>
      </w:tr>
      <w:tr w:rsidR="00BF13B6" w:rsidTr="008057E9">
        <w:trPr>
          <w:trHeight w:val="273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IX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В9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9" w:type="dxa"/>
            <w:shd w:val="clear" w:color="auto" w:fill="auto"/>
            <w:tcMar>
              <w:left w:w="-5" w:type="dxa"/>
            </w:tcMar>
          </w:tcPr>
          <w:p w:rsidR="00BF13B6" w:rsidRPr="006E56BB" w:rsidRDefault="00BF13B6" w:rsidP="00BF13B6">
            <w:proofErr w:type="spellStart"/>
            <w:r w:rsidRPr="006E56BB">
              <w:t>Узорковање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биолошког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материјала</w:t>
            </w:r>
            <w:proofErr w:type="spellEnd"/>
          </w:p>
        </w:tc>
      </w:tr>
      <w:tr w:rsidR="00BF13B6" w:rsidTr="008057E9">
        <w:trPr>
          <w:trHeight w:val="288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В10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9" w:type="dxa"/>
            <w:shd w:val="clear" w:color="auto" w:fill="auto"/>
            <w:tcMar>
              <w:left w:w="-5" w:type="dxa"/>
            </w:tcMar>
          </w:tcPr>
          <w:p w:rsidR="00BF13B6" w:rsidRPr="006E56BB" w:rsidRDefault="00BF13B6" w:rsidP="00BF13B6">
            <w:proofErr w:type="spellStart"/>
            <w:r w:rsidRPr="006E56BB">
              <w:t>Принципи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исхране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болесника</w:t>
            </w:r>
            <w:proofErr w:type="spellEnd"/>
          </w:p>
        </w:tc>
      </w:tr>
      <w:tr w:rsidR="00BF13B6" w:rsidTr="008057E9">
        <w:trPr>
          <w:trHeight w:val="322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В11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9" w:type="dxa"/>
            <w:shd w:val="clear" w:color="auto" w:fill="auto"/>
            <w:tcMar>
              <w:left w:w="-5" w:type="dxa"/>
            </w:tcMar>
          </w:tcPr>
          <w:p w:rsidR="00BF13B6" w:rsidRPr="006E56BB" w:rsidRDefault="00BF13B6" w:rsidP="00BF13B6">
            <w:proofErr w:type="spellStart"/>
            <w:r w:rsidRPr="006E56BB">
              <w:t>Унутрашња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организација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болничке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средине</w:t>
            </w:r>
            <w:proofErr w:type="spellEnd"/>
            <w:r w:rsidRPr="006E56BB">
              <w:t xml:space="preserve">, </w:t>
            </w:r>
            <w:proofErr w:type="spellStart"/>
            <w:r w:rsidRPr="006E56BB">
              <w:t>Aнализа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радног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процеса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на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болничком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одјељењу</w:t>
            </w:r>
            <w:proofErr w:type="spellEnd"/>
            <w:r w:rsidRPr="006E56BB">
              <w:t xml:space="preserve">, </w:t>
            </w:r>
            <w:proofErr w:type="spellStart"/>
            <w:r w:rsidRPr="006E56BB">
              <w:t>Документација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код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пријема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болесника</w:t>
            </w:r>
            <w:proofErr w:type="spellEnd"/>
          </w:p>
        </w:tc>
      </w:tr>
      <w:tr w:rsidR="00BF13B6" w:rsidTr="008057E9">
        <w:trPr>
          <w:trHeight w:val="285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В12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9" w:type="dxa"/>
            <w:shd w:val="clear" w:color="auto" w:fill="auto"/>
            <w:tcMar>
              <w:left w:w="-5" w:type="dxa"/>
            </w:tcMar>
          </w:tcPr>
          <w:p w:rsidR="00BF13B6" w:rsidRPr="006E56BB" w:rsidRDefault="00BF13B6" w:rsidP="00BF13B6">
            <w:proofErr w:type="spellStart"/>
            <w:r w:rsidRPr="006E56BB">
              <w:t>Здравствена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њега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код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појединих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обољења</w:t>
            </w:r>
            <w:proofErr w:type="spellEnd"/>
          </w:p>
        </w:tc>
      </w:tr>
      <w:tr w:rsidR="00BF13B6" w:rsidTr="008057E9">
        <w:trPr>
          <w:trHeight w:val="344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XIII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В13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9" w:type="dxa"/>
            <w:shd w:val="clear" w:color="auto" w:fill="auto"/>
            <w:tcMar>
              <w:left w:w="-5" w:type="dxa"/>
            </w:tcMar>
          </w:tcPr>
          <w:p w:rsidR="00BF13B6" w:rsidRPr="006E56BB" w:rsidRDefault="00BF13B6" w:rsidP="00BF13B6">
            <w:proofErr w:type="spellStart"/>
            <w:r w:rsidRPr="006E56BB">
              <w:t>Планирање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здравствене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његе</w:t>
            </w:r>
            <w:proofErr w:type="spellEnd"/>
            <w:r w:rsidRPr="006E56BB">
              <w:t xml:space="preserve">; </w:t>
            </w:r>
            <w:proofErr w:type="spellStart"/>
            <w:r w:rsidRPr="006E56BB">
              <w:t>Документација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здравствене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његе</w:t>
            </w:r>
            <w:proofErr w:type="spellEnd"/>
            <w:r w:rsidRPr="006E56BB">
              <w:t xml:space="preserve"> – </w:t>
            </w:r>
            <w:proofErr w:type="spellStart"/>
            <w:r w:rsidRPr="006E56BB">
              <w:t>презентација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плана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здравствене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његе</w:t>
            </w:r>
            <w:proofErr w:type="spellEnd"/>
          </w:p>
        </w:tc>
      </w:tr>
      <w:tr w:rsidR="00BF13B6" w:rsidTr="008057E9">
        <w:trPr>
          <w:trHeight w:val="285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XIV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В14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9" w:type="dxa"/>
            <w:shd w:val="clear" w:color="auto" w:fill="auto"/>
            <w:tcMar>
              <w:left w:w="-5" w:type="dxa"/>
            </w:tcMar>
          </w:tcPr>
          <w:p w:rsidR="00BF13B6" w:rsidRPr="006E56BB" w:rsidRDefault="00BF13B6" w:rsidP="00BF13B6">
            <w:proofErr w:type="spellStart"/>
            <w:r w:rsidRPr="006E56BB">
              <w:t>Увјежбавање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основних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медицинско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техничких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процедура</w:t>
            </w:r>
            <w:proofErr w:type="spellEnd"/>
            <w:r w:rsidRPr="006E56BB">
              <w:t xml:space="preserve"> у </w:t>
            </w:r>
            <w:proofErr w:type="spellStart"/>
            <w:r w:rsidRPr="006E56BB">
              <w:t>здравственој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њези</w:t>
            </w:r>
            <w:proofErr w:type="spellEnd"/>
          </w:p>
        </w:tc>
      </w:tr>
      <w:tr w:rsidR="00BF13B6" w:rsidTr="008057E9">
        <w:trPr>
          <w:trHeight w:val="389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XV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В15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BF13B6" w:rsidRDefault="00BF13B6" w:rsidP="00BF13B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9" w:type="dxa"/>
            <w:shd w:val="clear" w:color="auto" w:fill="auto"/>
            <w:tcMar>
              <w:left w:w="-5" w:type="dxa"/>
            </w:tcMar>
          </w:tcPr>
          <w:p w:rsidR="00BF13B6" w:rsidRDefault="00BF13B6" w:rsidP="00BF13B6">
            <w:r w:rsidRPr="006E56BB">
              <w:t xml:space="preserve">Kолоквирање </w:t>
            </w:r>
            <w:proofErr w:type="spellStart"/>
            <w:r w:rsidRPr="006E56BB">
              <w:t>преосталих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вјештина</w:t>
            </w:r>
            <w:proofErr w:type="spellEnd"/>
            <w:r w:rsidRPr="006E56BB">
              <w:t xml:space="preserve"> – </w:t>
            </w:r>
            <w:proofErr w:type="spellStart"/>
            <w:r w:rsidRPr="006E56BB">
              <w:t>Практични</w:t>
            </w:r>
            <w:proofErr w:type="spellEnd"/>
            <w:r w:rsidRPr="006E56BB">
              <w:t xml:space="preserve"> </w:t>
            </w:r>
            <w:proofErr w:type="spellStart"/>
            <w:r w:rsidRPr="006E56BB">
              <w:t>колоквијум</w:t>
            </w:r>
            <w:proofErr w:type="spellEnd"/>
          </w:p>
        </w:tc>
      </w:tr>
    </w:tbl>
    <w:p w:rsidR="00B120CE" w:rsidRDefault="00BD5054">
      <w:pPr>
        <w:spacing w:before="80"/>
        <w:rPr>
          <w:lang w:val="sr-Latn"/>
        </w:rPr>
      </w:pPr>
      <w:r>
        <w:rPr>
          <w:sz w:val="20"/>
          <w:szCs w:val="20"/>
          <w:lang w:val="sr-Latn"/>
        </w:rPr>
        <w:t xml:space="preserve">В1, В2, ...., В15 – Вјежба прва, Вјежба друга, ..., Вјежба петнаеста, ТВ – Теоријска вјежба, ПВ – Практична вјежба, Ч – Часова, </w:t>
      </w:r>
      <w:r>
        <w:rPr>
          <w:sz w:val="20"/>
          <w:szCs w:val="20"/>
        </w:rPr>
        <w:t xml:space="preserve">УКЦ – </w:t>
      </w:r>
      <w:proofErr w:type="spellStart"/>
      <w:r>
        <w:rPr>
          <w:sz w:val="20"/>
          <w:szCs w:val="20"/>
        </w:rPr>
        <w:t>Универзитетско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клинички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центар</w:t>
      </w:r>
      <w:proofErr w:type="spellEnd"/>
    </w:p>
    <w:p w:rsidR="00B120CE" w:rsidRDefault="00BD5054">
      <w:pPr>
        <w:spacing w:before="240" w:after="1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РАСПОРЕД ВЈЕЖБИ</w:t>
      </w:r>
    </w:p>
    <w:tbl>
      <w:tblPr>
        <w:tblStyle w:val="TableGrid3"/>
        <w:tblW w:w="14572" w:type="dxa"/>
        <w:jc w:val="center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1225"/>
        <w:gridCol w:w="1876"/>
        <w:gridCol w:w="4559"/>
        <w:gridCol w:w="759"/>
        <w:gridCol w:w="4542"/>
      </w:tblGrid>
      <w:tr w:rsidR="00B120CE" w:rsidTr="00BF13B6">
        <w:trPr>
          <w:jc w:val="center"/>
        </w:trPr>
        <w:tc>
          <w:tcPr>
            <w:tcW w:w="161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proofErr w:type="spellStart"/>
            <w:r>
              <w:rPr>
                <w:rFonts w:cs="Times New Roman"/>
                <w:b/>
              </w:rPr>
              <w:t>Група</w:t>
            </w:r>
            <w:proofErr w:type="spellEnd"/>
          </w:p>
        </w:tc>
        <w:tc>
          <w:tcPr>
            <w:tcW w:w="1225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ind w:left="57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Дан</w:t>
            </w:r>
            <w:proofErr w:type="spellEnd"/>
          </w:p>
        </w:tc>
        <w:tc>
          <w:tcPr>
            <w:tcW w:w="1876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Вријеме</w:t>
            </w:r>
            <w:proofErr w:type="spellEnd"/>
          </w:p>
        </w:tc>
        <w:tc>
          <w:tcPr>
            <w:tcW w:w="4559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Мјесто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одржавања</w:t>
            </w:r>
            <w:proofErr w:type="spellEnd"/>
          </w:p>
        </w:tc>
        <w:tc>
          <w:tcPr>
            <w:tcW w:w="759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</w:t>
            </w:r>
          </w:p>
        </w:tc>
        <w:tc>
          <w:tcPr>
            <w:tcW w:w="4542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B120CE" w:rsidRDefault="00BD5054">
            <w:pPr>
              <w:ind w:left="57"/>
              <w:rPr>
                <w:rFonts w:cs="Times New Roman"/>
                <w:b/>
                <w:lang w:val="sr-Latn-BA"/>
              </w:rPr>
            </w:pPr>
            <w:proofErr w:type="spellStart"/>
            <w:r>
              <w:rPr>
                <w:rFonts w:cs="Times New Roman"/>
                <w:b/>
                <w:lang w:val="sr-Latn-BA"/>
              </w:rPr>
              <w:t>Водитељ</w:t>
            </w:r>
            <w:proofErr w:type="spellEnd"/>
          </w:p>
        </w:tc>
      </w:tr>
      <w:tr w:rsidR="00B120CE" w:rsidTr="00BF13B6">
        <w:trPr>
          <w:jc w:val="center"/>
        </w:trPr>
        <w:tc>
          <w:tcPr>
            <w:tcW w:w="1611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прва</w:t>
            </w:r>
            <w:proofErr w:type="spellEnd"/>
          </w:p>
        </w:tc>
        <w:tc>
          <w:tcPr>
            <w:tcW w:w="1225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ind w:left="57"/>
            </w:pPr>
            <w:proofErr w:type="spellStart"/>
            <w:r>
              <w:rPr>
                <w:rFonts w:cs="Times New Roman"/>
              </w:rPr>
              <w:t>Уторак</w:t>
            </w:r>
            <w:proofErr w:type="spellEnd"/>
          </w:p>
        </w:tc>
        <w:tc>
          <w:tcPr>
            <w:tcW w:w="1876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</w:pPr>
            <w:r>
              <w:rPr>
                <w:rFonts w:cs="Times New Roman"/>
              </w:rPr>
              <w:t>14:00-17:00</w:t>
            </w:r>
          </w:p>
        </w:tc>
        <w:tc>
          <w:tcPr>
            <w:tcW w:w="4559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</w:pPr>
            <w:proofErr w:type="spellStart"/>
            <w:r>
              <w:rPr>
                <w:rFonts w:cs="Times New Roman"/>
              </w:rPr>
              <w:t>Кабинет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клиничких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вјештина</w:t>
            </w:r>
            <w:proofErr w:type="spellEnd"/>
          </w:p>
          <w:p w:rsidR="00B120CE" w:rsidRDefault="00BD5054">
            <w:pPr>
              <w:jc w:val="center"/>
            </w:pPr>
            <w:proofErr w:type="spellStart"/>
            <w:proofErr w:type="gramStart"/>
            <w:r>
              <w:rPr>
                <w:rFonts w:cs="Times New Roman"/>
              </w:rPr>
              <w:t>бр</w:t>
            </w:r>
            <w:proofErr w:type="spellEnd"/>
            <w:proofErr w:type="gramEnd"/>
            <w:r>
              <w:rPr>
                <w:rFonts w:cs="Times New Roman"/>
              </w:rPr>
              <w:t>. 2</w:t>
            </w:r>
          </w:p>
        </w:tc>
        <w:tc>
          <w:tcPr>
            <w:tcW w:w="759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4542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ind w:left="57" w:right="57"/>
            </w:pPr>
            <w:r>
              <w:t>д</w:t>
            </w:r>
            <w:r>
              <w:rPr>
                <w:lang w:val="sr-Latn"/>
              </w:rPr>
              <w:t xml:space="preserve">р Душка Јовић, </w:t>
            </w:r>
            <w:proofErr w:type="spellStart"/>
            <w:r>
              <w:t>доцент</w:t>
            </w:r>
            <w:proofErr w:type="spellEnd"/>
            <w:r>
              <w:t xml:space="preserve">; </w:t>
            </w:r>
            <w:proofErr w:type="spellStart"/>
            <w:r>
              <w:t>Синиша</w:t>
            </w:r>
            <w:proofErr w:type="spellEnd"/>
            <w:r>
              <w:t xml:space="preserve"> </w:t>
            </w:r>
            <w:proofErr w:type="spellStart"/>
            <w:r>
              <w:t>Каракаш</w:t>
            </w:r>
            <w:proofErr w:type="spellEnd"/>
            <w:r>
              <w:t xml:space="preserve">, </w:t>
            </w: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сарадник</w:t>
            </w:r>
            <w:proofErr w:type="spellEnd"/>
          </w:p>
        </w:tc>
      </w:tr>
      <w:tr w:rsidR="00B120CE" w:rsidTr="00BF13B6">
        <w:trPr>
          <w:jc w:val="center"/>
        </w:trPr>
        <w:tc>
          <w:tcPr>
            <w:tcW w:w="1611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друга</w:t>
            </w:r>
            <w:proofErr w:type="spellEnd"/>
          </w:p>
        </w:tc>
        <w:tc>
          <w:tcPr>
            <w:tcW w:w="1225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ind w:left="57"/>
            </w:pPr>
            <w:proofErr w:type="spellStart"/>
            <w:r>
              <w:rPr>
                <w:rFonts w:cs="Times New Roman"/>
              </w:rPr>
              <w:t>Уторак</w:t>
            </w:r>
            <w:proofErr w:type="spellEnd"/>
          </w:p>
        </w:tc>
        <w:tc>
          <w:tcPr>
            <w:tcW w:w="1876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</w:pPr>
            <w:r>
              <w:rPr>
                <w:rFonts w:cs="Times New Roman"/>
              </w:rPr>
              <w:t>17:00-20:00</w:t>
            </w:r>
          </w:p>
        </w:tc>
        <w:tc>
          <w:tcPr>
            <w:tcW w:w="4559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</w:pPr>
            <w:proofErr w:type="spellStart"/>
            <w:r>
              <w:rPr>
                <w:rFonts w:cs="Times New Roman"/>
              </w:rPr>
              <w:t>Кабинет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клиничких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вјештина</w:t>
            </w:r>
            <w:proofErr w:type="spellEnd"/>
          </w:p>
          <w:p w:rsidR="00B120CE" w:rsidRDefault="00BD5054">
            <w:pPr>
              <w:jc w:val="center"/>
            </w:pPr>
            <w:proofErr w:type="spellStart"/>
            <w:proofErr w:type="gramStart"/>
            <w:r>
              <w:rPr>
                <w:rFonts w:cs="Times New Roman"/>
              </w:rPr>
              <w:t>бр</w:t>
            </w:r>
            <w:proofErr w:type="spellEnd"/>
            <w:proofErr w:type="gramEnd"/>
            <w:r>
              <w:rPr>
                <w:rFonts w:cs="Times New Roman"/>
              </w:rPr>
              <w:t>. 2</w:t>
            </w:r>
          </w:p>
        </w:tc>
        <w:tc>
          <w:tcPr>
            <w:tcW w:w="759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4542" w:type="dxa"/>
            <w:shd w:val="clear" w:color="auto" w:fill="auto"/>
            <w:tcMar>
              <w:left w:w="-5" w:type="dxa"/>
            </w:tcMar>
            <w:vAlign w:val="center"/>
          </w:tcPr>
          <w:p w:rsidR="00B120CE" w:rsidRDefault="00BD5054">
            <w:pPr>
              <w:ind w:left="57" w:right="57"/>
            </w:pPr>
            <w:r>
              <w:t>д</w:t>
            </w:r>
            <w:r>
              <w:rPr>
                <w:lang w:val="sr-Latn"/>
              </w:rPr>
              <w:t xml:space="preserve">р Душка Јовић, </w:t>
            </w:r>
            <w:proofErr w:type="spellStart"/>
            <w:r>
              <w:t>доцент</w:t>
            </w:r>
            <w:proofErr w:type="spellEnd"/>
            <w:r>
              <w:t xml:space="preserve">; </w:t>
            </w:r>
            <w:proofErr w:type="spellStart"/>
            <w:r>
              <w:t>Синиша</w:t>
            </w:r>
            <w:proofErr w:type="spellEnd"/>
            <w:r>
              <w:t xml:space="preserve"> </w:t>
            </w:r>
            <w:proofErr w:type="spellStart"/>
            <w:r>
              <w:t>Каракаш</w:t>
            </w:r>
            <w:proofErr w:type="spellEnd"/>
            <w:r>
              <w:t xml:space="preserve">, </w:t>
            </w:r>
            <w:proofErr w:type="spellStart"/>
            <w:r>
              <w:t>стручни</w:t>
            </w:r>
            <w:proofErr w:type="spellEnd"/>
            <w:r>
              <w:t xml:space="preserve"> </w:t>
            </w:r>
            <w:proofErr w:type="spellStart"/>
            <w:r>
              <w:t>сарадник</w:t>
            </w:r>
            <w:proofErr w:type="spellEnd"/>
          </w:p>
        </w:tc>
      </w:tr>
    </w:tbl>
    <w:p w:rsidR="00B120CE" w:rsidRDefault="00B120CE"/>
    <w:p w:rsidR="00B120CE" w:rsidRDefault="00BD5054">
      <w:pPr>
        <w:spacing w:before="240"/>
        <w:ind w:left="10800" w:firstLine="720"/>
        <w:jc w:val="right"/>
      </w:pPr>
      <w:proofErr w:type="spellStart"/>
      <w:r>
        <w:rPr>
          <w:b/>
        </w:rPr>
        <w:t>Одговорни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наставник</w:t>
      </w:r>
      <w:proofErr w:type="spellEnd"/>
      <w:r>
        <w:rPr>
          <w:b/>
        </w:rPr>
        <w:t>:</w:t>
      </w:r>
    </w:p>
    <w:p w:rsidR="00B120CE" w:rsidRDefault="00BD5054">
      <w:pPr>
        <w:spacing w:before="120"/>
        <w:ind w:left="10800"/>
        <w:jc w:val="right"/>
      </w:pPr>
      <w:proofErr w:type="spellStart"/>
      <w:r>
        <w:rPr>
          <w:b/>
          <w:bCs/>
        </w:rPr>
        <w:t>Доц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Др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Душка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Јовић</w:t>
      </w:r>
      <w:proofErr w:type="spellEnd"/>
    </w:p>
    <w:sectPr w:rsidR="00B120CE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CE"/>
    <w:rsid w:val="004C51F2"/>
    <w:rsid w:val="006518FA"/>
    <w:rsid w:val="006E4B05"/>
    <w:rsid w:val="008057E9"/>
    <w:rsid w:val="00B120CE"/>
    <w:rsid w:val="00BD5054"/>
    <w:rsid w:val="00B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4AD30-36A6-492A-9AD9-FF075A9B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Calibri"/>
      <w:color w:val="00000A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F565B8"/>
    <w:rPr>
      <w:rFonts w:ascii="Tahoma" w:hAnsi="Tahoma" w:cs="Tahoma"/>
      <w:color w:val="00000A"/>
      <w:sz w:val="16"/>
      <w:szCs w:val="16"/>
    </w:rPr>
  </w:style>
  <w:style w:type="character" w:customStyle="1" w:styleId="Oznakezanabrajanje">
    <w:name w:val="Oznake za nabrajanje"/>
    <w:qFormat/>
    <w:rPr>
      <w:rFonts w:ascii="OpenSymbol" w:eastAsia="OpenSymbol" w:hAnsi="OpenSymbol" w:cs="Open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OpenSymbol;Arial Unicode M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b w:val="0"/>
    </w:rPr>
  </w:style>
  <w:style w:type="character" w:customStyle="1" w:styleId="ListLabel5">
    <w:name w:val="ListLabel 5"/>
    <w:qFormat/>
    <w:rPr>
      <w:rFonts w:cs="OpenSymbol;Arial Unicode MS"/>
      <w:b w:val="0"/>
    </w:rPr>
  </w:style>
  <w:style w:type="paragraph" w:customStyle="1" w:styleId="Naslovljavanje">
    <w:name w:val="Naslovljavanje"/>
    <w:basedOn w:val="Normal"/>
    <w:next w:val="Telotekst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ksta1">
    <w:name w:val="Telo teksta1"/>
    <w:basedOn w:val="Normal"/>
    <w:pPr>
      <w:spacing w:after="140" w:line="288" w:lineRule="auto"/>
    </w:pPr>
  </w:style>
  <w:style w:type="paragraph" w:customStyle="1" w:styleId="Lista1">
    <w:name w:val="Lista1"/>
    <w:basedOn w:val="Teloteksta1"/>
    <w:rPr>
      <w:rFonts w:cs="Mangal"/>
    </w:rPr>
  </w:style>
  <w:style w:type="paragraph" w:customStyle="1" w:styleId="Natpis1">
    <w:name w:val="Natpis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Pasussalistom">
    <w:name w:val="List Paragraph"/>
    <w:basedOn w:val="Normal"/>
    <w:uiPriority w:val="34"/>
    <w:qFormat/>
    <w:rsid w:val="005E0F98"/>
    <w:pPr>
      <w:ind w:left="720"/>
      <w:contextualSpacing/>
    </w:pPr>
  </w:style>
  <w:style w:type="paragraph" w:customStyle="1" w:styleId="Sadrajtabele">
    <w:name w:val="Sadržaj tabele"/>
    <w:basedOn w:val="Normal"/>
    <w:qFormat/>
  </w:style>
  <w:style w:type="paragraph" w:customStyle="1" w:styleId="Zaglavljetabele">
    <w:name w:val="Zaglavlje tabele"/>
    <w:basedOn w:val="Sadrajtabele"/>
    <w:qFormat/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F565B8"/>
    <w:rPr>
      <w:rFonts w:ascii="Tahoma" w:hAnsi="Tahoma" w:cs="Tahoma"/>
      <w:sz w:val="16"/>
      <w:szCs w:val="16"/>
    </w:rPr>
  </w:style>
  <w:style w:type="paragraph" w:styleId="Bezrazmaka">
    <w:name w:val="No Spacing"/>
    <w:qFormat/>
    <w:pPr>
      <w:suppressAutoHyphens/>
    </w:pPr>
    <w:rPr>
      <w:rFonts w:ascii="Calibri" w:eastAsia="Calibri" w:hAnsi="Calibri" w:cs="Times New Roman"/>
      <w:color w:val="00000A"/>
      <w:sz w:val="22"/>
      <w:lang w:eastAsia="zh-CN"/>
    </w:rPr>
  </w:style>
  <w:style w:type="paragraph" w:customStyle="1" w:styleId="Bezrazmaka1">
    <w:name w:val="Bez razmaka1"/>
    <w:qFormat/>
    <w:rsid w:val="00B74544"/>
    <w:rPr>
      <w:rFonts w:eastAsia="Times New Roman" w:cs="Times New Roman"/>
      <w:color w:val="00000A"/>
      <w:sz w:val="24"/>
      <w:szCs w:val="24"/>
    </w:rPr>
  </w:style>
  <w:style w:type="numbering" w:customStyle="1" w:styleId="WW8Num7">
    <w:name w:val="WW8Num7"/>
  </w:style>
  <w:style w:type="numbering" w:customStyle="1" w:styleId="WW8Num9">
    <w:name w:val="WW8Num9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2">
    <w:name w:val="WW8Num2"/>
  </w:style>
  <w:style w:type="numbering" w:customStyle="1" w:styleId="WW8Num10">
    <w:name w:val="WW8Num10"/>
  </w:style>
  <w:style w:type="numbering" w:customStyle="1" w:styleId="WW8Num3">
    <w:name w:val="WW8Num3"/>
  </w:style>
  <w:style w:type="numbering" w:customStyle="1" w:styleId="WW8Num12">
    <w:name w:val="WW8Num12"/>
  </w:style>
  <w:style w:type="numbering" w:customStyle="1" w:styleId="WW8Num4">
    <w:name w:val="WW8Num4"/>
  </w:style>
  <w:style w:type="numbering" w:customStyle="1" w:styleId="WW8Num1">
    <w:name w:val="WW8Num1"/>
  </w:style>
  <w:style w:type="numbering" w:customStyle="1" w:styleId="WW8Num8">
    <w:name w:val="WW8Num8"/>
  </w:style>
  <w:style w:type="numbering" w:customStyle="1" w:styleId="WW8Num11">
    <w:name w:val="WW8Num11"/>
  </w:style>
  <w:style w:type="table" w:styleId="Koordinatnamreatabele">
    <w:name w:val="Table Grid"/>
    <w:basedOn w:val="Normalnatabela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natabela"/>
    <w:uiPriority w:val="39"/>
    <w:rsid w:val="00B74544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66A1-7F30-495C-BA68-A2CAA07B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Office</cp:lastModifiedBy>
  <cp:revision>16</cp:revision>
  <cp:lastPrinted>2018-10-08T11:42:00Z</cp:lastPrinted>
  <dcterms:created xsi:type="dcterms:W3CDTF">2021-11-01T08:23:00Z</dcterms:created>
  <dcterms:modified xsi:type="dcterms:W3CDTF">2024-10-18T06:55:00Z</dcterms:modified>
  <dc:language>sr-Latn-CS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