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oordinatnamreatabele"/>
        <w:tblW w:w="14572" w:type="dxa"/>
        <w:tblCellMar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E205A6">
        <w:trPr>
          <w:trHeight w:val="1814"/>
        </w:trPr>
        <w:tc>
          <w:tcPr>
            <w:tcW w:w="28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05A6" w:rsidRDefault="008E388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0135" cy="10801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05A6" w:rsidRDefault="008E38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УНИВЕРЗИТЕТ У БАЊОЈ ЛУЦИ</w:t>
            </w:r>
          </w:p>
          <w:p w:rsidR="00E205A6" w:rsidRDefault="008E388B">
            <w:pPr>
              <w:jc w:val="center"/>
            </w:pPr>
            <w:r>
              <w:rPr>
                <w:sz w:val="32"/>
                <w:szCs w:val="32"/>
              </w:rPr>
              <w:t>МЕДИЦИНСКИ ФАКУЛТЕТ</w:t>
            </w:r>
          </w:p>
          <w:p w:rsidR="00E205A6" w:rsidRDefault="008E388B">
            <w:pPr>
              <w:spacing w:before="120"/>
              <w:jc w:val="center"/>
            </w:pPr>
            <w:proofErr w:type="spellStart"/>
            <w:r>
              <w:rPr>
                <w:sz w:val="32"/>
                <w:szCs w:val="32"/>
              </w:rPr>
              <w:t>Катедра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сестринство</w:t>
            </w:r>
            <w:proofErr w:type="spellEnd"/>
          </w:p>
          <w:p w:rsidR="00E205A6" w:rsidRDefault="008E388B">
            <w:pPr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" behindDoc="1" locked="0" layoutInCell="1" allowOverlap="1">
                  <wp:simplePos x="0" y="0"/>
                  <wp:positionH relativeFrom="column">
                    <wp:posOffset>6129020</wp:posOffset>
                  </wp:positionH>
                  <wp:positionV relativeFrom="paragraph">
                    <wp:posOffset>-776605</wp:posOffset>
                  </wp:positionV>
                  <wp:extent cx="805180" cy="94361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05A6" w:rsidRDefault="008E388B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33020</wp:posOffset>
                  </wp:positionV>
                  <wp:extent cx="1080135" cy="1080135"/>
                  <wp:effectExtent l="0" t="0" r="0" b="0"/>
                  <wp:wrapSquare wrapText="largest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205A6" w:rsidRDefault="00E205A6">
      <w:pPr>
        <w:rPr>
          <w:lang w:val="ru-RU"/>
        </w:rPr>
      </w:pPr>
    </w:p>
    <w:tbl>
      <w:tblPr>
        <w:tblStyle w:val="Koordinatnamreatabele"/>
        <w:tblW w:w="14558" w:type="dxa"/>
        <w:tblInd w:w="-110" w:type="dxa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2400"/>
        <w:gridCol w:w="1600"/>
        <w:gridCol w:w="2876"/>
        <w:gridCol w:w="1280"/>
        <w:gridCol w:w="1280"/>
        <w:gridCol w:w="1279"/>
        <w:gridCol w:w="1280"/>
        <w:gridCol w:w="1281"/>
      </w:tblGrid>
      <w:tr w:rsidR="00E205A6">
        <w:tc>
          <w:tcPr>
            <w:tcW w:w="128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Школска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година</w:t>
            </w:r>
            <w:proofErr w:type="spellEnd"/>
          </w:p>
        </w:tc>
        <w:tc>
          <w:tcPr>
            <w:tcW w:w="2399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160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Шифра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2876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Студијски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</w:t>
            </w:r>
            <w:proofErr w:type="spellEnd"/>
          </w:p>
        </w:tc>
        <w:tc>
          <w:tcPr>
            <w:tcW w:w="12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Циклус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</w:p>
        </w:tc>
        <w:tc>
          <w:tcPr>
            <w:tcW w:w="12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</w:p>
        </w:tc>
        <w:tc>
          <w:tcPr>
            <w:tcW w:w="1279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Семестар</w:t>
            </w:r>
            <w:proofErr w:type="spellEnd"/>
          </w:p>
        </w:tc>
        <w:tc>
          <w:tcPr>
            <w:tcW w:w="12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студената</w:t>
            </w:r>
            <w:proofErr w:type="spellEnd"/>
          </w:p>
        </w:tc>
        <w:tc>
          <w:tcPr>
            <w:tcW w:w="128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вјежбе</w:t>
            </w:r>
            <w:proofErr w:type="spellEnd"/>
          </w:p>
        </w:tc>
      </w:tr>
      <w:tr w:rsidR="00E205A6">
        <w:tc>
          <w:tcPr>
            <w:tcW w:w="128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2024/2025.</w:t>
            </w:r>
          </w:p>
        </w:tc>
        <w:tc>
          <w:tcPr>
            <w:tcW w:w="239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proofErr w:type="spellStart"/>
            <w:r>
              <w:rPr>
                <w:sz w:val="22"/>
              </w:rPr>
              <w:t>Увод</w:t>
            </w:r>
            <w:proofErr w:type="spellEnd"/>
            <w:r>
              <w:rPr>
                <w:sz w:val="22"/>
              </w:rPr>
              <w:t xml:space="preserve"> у </w:t>
            </w:r>
            <w:proofErr w:type="spellStart"/>
            <w:r>
              <w:rPr>
                <w:sz w:val="22"/>
              </w:rPr>
              <w:t>медицину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здравствену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његу</w:t>
            </w:r>
            <w:proofErr w:type="spellEnd"/>
          </w:p>
        </w:tc>
        <w:tc>
          <w:tcPr>
            <w:tcW w:w="160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sz w:val="22"/>
              </w:rPr>
              <w:t>ОРТ18УМЗЊ</w:t>
            </w:r>
          </w:p>
        </w:tc>
        <w:tc>
          <w:tcPr>
            <w:tcW w:w="2876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proofErr w:type="spellStart"/>
            <w:r>
              <w:t>Радиолошка</w:t>
            </w:r>
            <w:proofErr w:type="spellEnd"/>
            <w:r>
              <w:t xml:space="preserve"> </w:t>
            </w:r>
            <w:proofErr w:type="spellStart"/>
            <w:r>
              <w:t>технологија</w:t>
            </w:r>
            <w:proofErr w:type="spellEnd"/>
          </w:p>
        </w:tc>
        <w:tc>
          <w:tcPr>
            <w:tcW w:w="128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proofErr w:type="spellStart"/>
            <w:r>
              <w:t>Први</w:t>
            </w:r>
            <w:proofErr w:type="spellEnd"/>
          </w:p>
        </w:tc>
        <w:tc>
          <w:tcPr>
            <w:tcW w:w="128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proofErr w:type="spellStart"/>
            <w:r>
              <w:t>Прва</w:t>
            </w:r>
            <w:proofErr w:type="spellEnd"/>
          </w:p>
        </w:tc>
        <w:tc>
          <w:tcPr>
            <w:tcW w:w="127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I</w:t>
            </w:r>
          </w:p>
        </w:tc>
        <w:tc>
          <w:tcPr>
            <w:tcW w:w="128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28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color w:val="000000"/>
              </w:rPr>
              <w:t>4</w:t>
            </w:r>
          </w:p>
        </w:tc>
      </w:tr>
    </w:tbl>
    <w:p w:rsidR="00E205A6" w:rsidRDefault="008E388B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ПРЕДАВАЊА</w:t>
      </w:r>
    </w:p>
    <w:tbl>
      <w:tblPr>
        <w:tblStyle w:val="Koordinatnamreatabele"/>
        <w:tblW w:w="14518" w:type="dxa"/>
        <w:jc w:val="center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411"/>
        <w:gridCol w:w="3118"/>
        <w:gridCol w:w="1407"/>
        <w:gridCol w:w="1420"/>
        <w:gridCol w:w="1532"/>
        <w:gridCol w:w="1589"/>
        <w:gridCol w:w="378"/>
        <w:gridCol w:w="2542"/>
      </w:tblGrid>
      <w:tr w:rsidR="00E205A6" w:rsidTr="008E388B">
        <w:trPr>
          <w:jc w:val="center"/>
        </w:trPr>
        <w:tc>
          <w:tcPr>
            <w:tcW w:w="112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Седмица</w:t>
            </w:r>
            <w:proofErr w:type="spellEnd"/>
          </w:p>
        </w:tc>
        <w:tc>
          <w:tcPr>
            <w:tcW w:w="141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Предавање</w:t>
            </w:r>
            <w:proofErr w:type="spellEnd"/>
          </w:p>
        </w:tc>
        <w:tc>
          <w:tcPr>
            <w:tcW w:w="3118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  <w:rPr>
                <w:b/>
              </w:rPr>
            </w:pPr>
            <w:proofErr w:type="spellStart"/>
            <w:r>
              <w:rPr>
                <w:b/>
              </w:rPr>
              <w:t>Тематска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јединица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  <w:rPr>
                <w:b/>
              </w:rPr>
            </w:pPr>
            <w:proofErr w:type="spellStart"/>
            <w:r>
              <w:rPr>
                <w:b/>
              </w:rPr>
              <w:t>Дан</w:t>
            </w:r>
            <w:proofErr w:type="spellEnd"/>
          </w:p>
        </w:tc>
        <w:tc>
          <w:tcPr>
            <w:tcW w:w="142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Датум</w:t>
            </w:r>
            <w:proofErr w:type="spellEnd"/>
          </w:p>
        </w:tc>
        <w:tc>
          <w:tcPr>
            <w:tcW w:w="1532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Вријеме</w:t>
            </w:r>
            <w:proofErr w:type="spellEnd"/>
          </w:p>
        </w:tc>
        <w:tc>
          <w:tcPr>
            <w:tcW w:w="1589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Мјесто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одржавања</w:t>
            </w:r>
            <w:proofErr w:type="spellEnd"/>
          </w:p>
        </w:tc>
        <w:tc>
          <w:tcPr>
            <w:tcW w:w="378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542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Наставник</w:t>
            </w:r>
            <w:proofErr w:type="spellEnd"/>
          </w:p>
        </w:tc>
      </w:tr>
      <w:tr w:rsidR="00E205A6" w:rsidTr="008E388B">
        <w:trPr>
          <w:jc w:val="center"/>
        </w:trPr>
        <w:tc>
          <w:tcPr>
            <w:tcW w:w="112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lang w:val="sr-Latn-BA"/>
              </w:rPr>
            </w:pPr>
            <w:r>
              <w:t>I</w:t>
            </w:r>
          </w:p>
        </w:tc>
        <w:tc>
          <w:tcPr>
            <w:tcW w:w="141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П1</w:t>
            </w:r>
          </w:p>
        </w:tc>
        <w:tc>
          <w:tcPr>
            <w:tcW w:w="311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Уводно</w:t>
            </w:r>
            <w:proofErr w:type="spellEnd"/>
            <w:r>
              <w:t xml:space="preserve"> </w:t>
            </w:r>
            <w:proofErr w:type="spellStart"/>
            <w:r>
              <w:t>предавање</w:t>
            </w:r>
            <w:proofErr w:type="spellEnd"/>
            <w:r>
              <w:t>.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lang w:val="sr-Latn-CS"/>
              </w:rPr>
              <w:t>08.10.2024</w:t>
            </w:r>
            <w:r>
              <w:t>.</w:t>
            </w:r>
          </w:p>
        </w:tc>
        <w:tc>
          <w:tcPr>
            <w:tcW w:w="153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08:30 – 10:00</w:t>
            </w:r>
          </w:p>
        </w:tc>
        <w:tc>
          <w:tcPr>
            <w:tcW w:w="158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r>
              <w:t xml:space="preserve">АМФ </w:t>
            </w:r>
            <w:proofErr w:type="spellStart"/>
            <w:r>
              <w:t>Гинекологије</w:t>
            </w:r>
            <w:proofErr w:type="spellEnd"/>
          </w:p>
        </w:tc>
        <w:tc>
          <w:tcPr>
            <w:tcW w:w="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bookmarkStart w:id="0" w:name="__DdeLink__3929_797257914"/>
            <w:bookmarkEnd w:id="0"/>
            <w:r>
              <w:t>2</w:t>
            </w:r>
          </w:p>
        </w:tc>
        <w:tc>
          <w:tcPr>
            <w:tcW w:w="254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E205A6" w:rsidTr="008E388B">
        <w:trPr>
          <w:jc w:val="center"/>
        </w:trPr>
        <w:tc>
          <w:tcPr>
            <w:tcW w:w="112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lang w:val="sr-Latn-BA"/>
              </w:rPr>
            </w:pPr>
            <w:r>
              <w:t>II</w:t>
            </w:r>
          </w:p>
        </w:tc>
        <w:tc>
          <w:tcPr>
            <w:tcW w:w="141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П2</w:t>
            </w:r>
          </w:p>
        </w:tc>
        <w:tc>
          <w:tcPr>
            <w:tcW w:w="311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  <w:rPr>
                <w:lang w:val="bs-Cyrl-BA"/>
              </w:rPr>
            </w:pPr>
            <w:proofErr w:type="spellStart"/>
            <w:r>
              <w:t>Основни</w:t>
            </w:r>
            <w:proofErr w:type="spellEnd"/>
            <w:r>
              <w:t xml:space="preserve"> </w:t>
            </w:r>
            <w:proofErr w:type="spellStart"/>
            <w:r>
              <w:t>појмови</w:t>
            </w:r>
            <w:proofErr w:type="spellEnd"/>
            <w:r>
              <w:t xml:space="preserve"> у </w:t>
            </w:r>
            <w:proofErr w:type="spellStart"/>
            <w:r>
              <w:t>медицини</w:t>
            </w:r>
            <w:proofErr w:type="spellEnd"/>
            <w:r>
              <w:t xml:space="preserve"> и </w:t>
            </w:r>
            <w:proofErr w:type="spellStart"/>
            <w:r>
              <w:t>здравственој</w:t>
            </w:r>
            <w:proofErr w:type="spellEnd"/>
            <w:r>
              <w:t xml:space="preserve"> </w:t>
            </w:r>
            <w:proofErr w:type="spellStart"/>
            <w:r>
              <w:t>њези</w:t>
            </w:r>
            <w:proofErr w:type="spellEnd"/>
            <w:r>
              <w:t>.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lang w:val="sr-Latn-CS"/>
              </w:rPr>
              <w:t>15.10.2024</w:t>
            </w:r>
            <w:r>
              <w:t>.</w:t>
            </w:r>
          </w:p>
        </w:tc>
        <w:tc>
          <w:tcPr>
            <w:tcW w:w="153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08:30 – 10:00</w:t>
            </w:r>
          </w:p>
        </w:tc>
        <w:tc>
          <w:tcPr>
            <w:tcW w:w="158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r>
              <w:t xml:space="preserve">АМФ </w:t>
            </w:r>
            <w:proofErr w:type="spellStart"/>
            <w:r>
              <w:t>Гинекологије</w:t>
            </w:r>
            <w:proofErr w:type="spellEnd"/>
          </w:p>
        </w:tc>
        <w:tc>
          <w:tcPr>
            <w:tcW w:w="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2</w:t>
            </w:r>
          </w:p>
        </w:tc>
        <w:tc>
          <w:tcPr>
            <w:tcW w:w="254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  <w:r>
              <w:t xml:space="preserve"> </w:t>
            </w:r>
            <w:proofErr w:type="spellStart"/>
            <w:r>
              <w:t>Петровић-Тепић</w:t>
            </w:r>
            <w:proofErr w:type="spellEnd"/>
          </w:p>
        </w:tc>
      </w:tr>
      <w:tr w:rsidR="00E205A6" w:rsidTr="008E388B">
        <w:trPr>
          <w:jc w:val="center"/>
        </w:trPr>
        <w:tc>
          <w:tcPr>
            <w:tcW w:w="112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lang w:val="sr-Latn-BA"/>
              </w:rPr>
            </w:pPr>
            <w:r>
              <w:t>III</w:t>
            </w:r>
          </w:p>
        </w:tc>
        <w:tc>
          <w:tcPr>
            <w:tcW w:w="141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П3</w:t>
            </w:r>
          </w:p>
        </w:tc>
        <w:tc>
          <w:tcPr>
            <w:tcW w:w="311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  <w:rPr>
                <w:lang w:val="bs-Cyrl-BA"/>
              </w:rPr>
            </w:pPr>
            <w:proofErr w:type="spellStart"/>
            <w:r>
              <w:t>Дефиниција</w:t>
            </w:r>
            <w:proofErr w:type="spellEnd"/>
            <w:r>
              <w:t xml:space="preserve"> </w:t>
            </w:r>
            <w:proofErr w:type="spellStart"/>
            <w:r>
              <w:t>здравствене</w:t>
            </w:r>
            <w:proofErr w:type="spellEnd"/>
            <w:r>
              <w:t xml:space="preserve"> </w:t>
            </w:r>
            <w:proofErr w:type="spellStart"/>
            <w:r>
              <w:t>његе</w:t>
            </w:r>
            <w:proofErr w:type="spellEnd"/>
            <w:r>
              <w:t xml:space="preserve">; </w:t>
            </w:r>
            <w:proofErr w:type="spellStart"/>
            <w:r>
              <w:t>Здравствена</w:t>
            </w:r>
            <w:proofErr w:type="spellEnd"/>
            <w:r>
              <w:t xml:space="preserve"> </w:t>
            </w:r>
            <w:proofErr w:type="spellStart"/>
            <w:r>
              <w:t>њега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наука</w:t>
            </w:r>
            <w:proofErr w:type="spellEnd"/>
            <w:r>
              <w:t xml:space="preserve"> и </w:t>
            </w:r>
            <w:proofErr w:type="spellStart"/>
            <w:r>
              <w:t>савремено</w:t>
            </w:r>
            <w:proofErr w:type="spellEnd"/>
            <w:r>
              <w:t xml:space="preserve"> </w:t>
            </w:r>
            <w:proofErr w:type="spellStart"/>
            <w:r>
              <w:t>сестринство</w:t>
            </w:r>
            <w:proofErr w:type="spellEnd"/>
            <w:r>
              <w:t>.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lang w:val="sr-Latn-CS"/>
              </w:rPr>
              <w:t>22</w:t>
            </w:r>
            <w:r>
              <w:t>.10.202</w:t>
            </w:r>
            <w:r>
              <w:rPr>
                <w:lang w:val="sr-Latn-CS"/>
              </w:rPr>
              <w:t>4</w:t>
            </w:r>
            <w:r>
              <w:t>.</w:t>
            </w:r>
          </w:p>
        </w:tc>
        <w:tc>
          <w:tcPr>
            <w:tcW w:w="153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 xml:space="preserve">08:30 – </w:t>
            </w:r>
            <w:r>
              <w:t>10:00</w:t>
            </w:r>
          </w:p>
        </w:tc>
        <w:tc>
          <w:tcPr>
            <w:tcW w:w="158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r>
              <w:t xml:space="preserve">АМФ </w:t>
            </w:r>
            <w:proofErr w:type="spellStart"/>
            <w:r>
              <w:t>Гинекологије</w:t>
            </w:r>
            <w:proofErr w:type="spellEnd"/>
          </w:p>
        </w:tc>
        <w:tc>
          <w:tcPr>
            <w:tcW w:w="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2</w:t>
            </w:r>
          </w:p>
        </w:tc>
        <w:tc>
          <w:tcPr>
            <w:tcW w:w="254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  <w:r>
              <w:t xml:space="preserve"> </w:t>
            </w:r>
            <w:proofErr w:type="spellStart"/>
            <w:r>
              <w:t>Петровић-Тепић</w:t>
            </w:r>
            <w:proofErr w:type="spellEnd"/>
          </w:p>
        </w:tc>
      </w:tr>
      <w:tr w:rsidR="00E205A6" w:rsidTr="008E388B">
        <w:trPr>
          <w:jc w:val="center"/>
        </w:trPr>
        <w:tc>
          <w:tcPr>
            <w:tcW w:w="112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lang w:val="sr-Latn-BA"/>
              </w:rPr>
            </w:pPr>
            <w:r>
              <w:t>IV</w:t>
            </w:r>
          </w:p>
        </w:tc>
        <w:tc>
          <w:tcPr>
            <w:tcW w:w="141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П4</w:t>
            </w:r>
          </w:p>
        </w:tc>
        <w:tc>
          <w:tcPr>
            <w:tcW w:w="311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  <w:rPr>
                <w:lang w:val="bs-Cyrl-BA"/>
              </w:rPr>
            </w:pPr>
            <w:proofErr w:type="spellStart"/>
            <w:r>
              <w:t>Документација</w:t>
            </w:r>
            <w:proofErr w:type="spellEnd"/>
            <w:r>
              <w:t xml:space="preserve"> </w:t>
            </w:r>
            <w:proofErr w:type="spellStart"/>
            <w:r>
              <w:t>здравствене</w:t>
            </w:r>
            <w:proofErr w:type="spellEnd"/>
            <w:r>
              <w:t xml:space="preserve"> </w:t>
            </w:r>
            <w:proofErr w:type="spellStart"/>
            <w:r>
              <w:t>његе</w:t>
            </w:r>
            <w:proofErr w:type="spellEnd"/>
            <w:r>
              <w:t>.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lang w:val="sr-Latn-CS"/>
              </w:rPr>
              <w:t>29.10.2024</w:t>
            </w:r>
            <w:r>
              <w:t>.</w:t>
            </w:r>
          </w:p>
        </w:tc>
        <w:tc>
          <w:tcPr>
            <w:tcW w:w="153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08:30 – 10:00</w:t>
            </w:r>
          </w:p>
        </w:tc>
        <w:tc>
          <w:tcPr>
            <w:tcW w:w="158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r>
              <w:t xml:space="preserve">АМФ </w:t>
            </w:r>
            <w:proofErr w:type="spellStart"/>
            <w:r>
              <w:t>Гинекологије</w:t>
            </w:r>
            <w:proofErr w:type="spellEnd"/>
          </w:p>
        </w:tc>
        <w:tc>
          <w:tcPr>
            <w:tcW w:w="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2</w:t>
            </w:r>
          </w:p>
        </w:tc>
        <w:tc>
          <w:tcPr>
            <w:tcW w:w="254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  <w:r>
              <w:t xml:space="preserve"> </w:t>
            </w:r>
            <w:proofErr w:type="spellStart"/>
            <w:r>
              <w:t>Петровић-Тепић</w:t>
            </w:r>
            <w:proofErr w:type="spellEnd"/>
          </w:p>
        </w:tc>
      </w:tr>
      <w:tr w:rsidR="00E205A6" w:rsidTr="008E388B">
        <w:trPr>
          <w:jc w:val="center"/>
        </w:trPr>
        <w:tc>
          <w:tcPr>
            <w:tcW w:w="112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lang w:val="sr-Latn-BA"/>
              </w:rPr>
            </w:pPr>
            <w:r>
              <w:t>V</w:t>
            </w:r>
          </w:p>
        </w:tc>
        <w:tc>
          <w:tcPr>
            <w:tcW w:w="141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П5</w:t>
            </w:r>
          </w:p>
        </w:tc>
        <w:tc>
          <w:tcPr>
            <w:tcW w:w="311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  <w:rPr>
                <w:lang w:val="bs-Cyrl-BA"/>
              </w:rPr>
            </w:pPr>
            <w:proofErr w:type="spellStart"/>
            <w:r>
              <w:t>Теоријски</w:t>
            </w:r>
            <w:proofErr w:type="spellEnd"/>
            <w:r>
              <w:t xml:space="preserve"> </w:t>
            </w:r>
            <w:proofErr w:type="spellStart"/>
            <w:r>
              <w:t>модели</w:t>
            </w:r>
            <w:proofErr w:type="spellEnd"/>
            <w:r>
              <w:t xml:space="preserve"> у </w:t>
            </w:r>
            <w:proofErr w:type="spellStart"/>
            <w:r>
              <w:t>сестринству</w:t>
            </w:r>
            <w:proofErr w:type="spellEnd"/>
            <w:r>
              <w:t>.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lang w:val="sr-Latn-CS"/>
              </w:rPr>
              <w:t>05.11.2024</w:t>
            </w:r>
            <w:r>
              <w:t>.</w:t>
            </w:r>
          </w:p>
        </w:tc>
        <w:tc>
          <w:tcPr>
            <w:tcW w:w="153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08:30 – 10:00</w:t>
            </w:r>
          </w:p>
        </w:tc>
        <w:tc>
          <w:tcPr>
            <w:tcW w:w="158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r>
              <w:t xml:space="preserve">АМФ </w:t>
            </w:r>
            <w:proofErr w:type="spellStart"/>
            <w:r>
              <w:t>Гинекологије</w:t>
            </w:r>
            <w:proofErr w:type="spellEnd"/>
          </w:p>
        </w:tc>
        <w:tc>
          <w:tcPr>
            <w:tcW w:w="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2</w:t>
            </w:r>
          </w:p>
        </w:tc>
        <w:tc>
          <w:tcPr>
            <w:tcW w:w="254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  <w:r>
              <w:t xml:space="preserve"> </w:t>
            </w:r>
            <w:proofErr w:type="spellStart"/>
            <w:r>
              <w:t>Петровић-Тепић</w:t>
            </w:r>
            <w:proofErr w:type="spellEnd"/>
          </w:p>
        </w:tc>
      </w:tr>
      <w:tr w:rsidR="00E205A6" w:rsidTr="008E388B">
        <w:trPr>
          <w:jc w:val="center"/>
        </w:trPr>
        <w:tc>
          <w:tcPr>
            <w:tcW w:w="112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lang w:val="sr-Latn-BA"/>
              </w:rPr>
            </w:pPr>
            <w:r>
              <w:t>VI</w:t>
            </w:r>
          </w:p>
        </w:tc>
        <w:tc>
          <w:tcPr>
            <w:tcW w:w="141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П6</w:t>
            </w:r>
          </w:p>
        </w:tc>
        <w:tc>
          <w:tcPr>
            <w:tcW w:w="311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  <w:rPr>
                <w:lang w:val="bs-Cyrl-BA"/>
              </w:rPr>
            </w:pPr>
            <w:proofErr w:type="spellStart"/>
            <w:r>
              <w:t>Принципи</w:t>
            </w:r>
            <w:proofErr w:type="spellEnd"/>
            <w:r>
              <w:t xml:space="preserve"> и </w:t>
            </w:r>
            <w:proofErr w:type="spellStart"/>
            <w:r>
              <w:t>методе</w:t>
            </w:r>
            <w:proofErr w:type="spellEnd"/>
            <w:r>
              <w:t xml:space="preserve"> </w:t>
            </w:r>
            <w:proofErr w:type="spellStart"/>
            <w:r>
              <w:t>здравствене</w:t>
            </w:r>
            <w:proofErr w:type="spellEnd"/>
            <w:r>
              <w:t xml:space="preserve"> </w:t>
            </w:r>
            <w:proofErr w:type="spellStart"/>
            <w:r>
              <w:t>његе</w:t>
            </w:r>
            <w:proofErr w:type="spellEnd"/>
            <w:r>
              <w:t>.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lang w:val="sr-Latn-CS"/>
              </w:rPr>
              <w:t>12</w:t>
            </w:r>
            <w:r>
              <w:t>.11.202</w:t>
            </w:r>
            <w:r>
              <w:rPr>
                <w:lang w:val="sr-Latn-CS"/>
              </w:rPr>
              <w:t>4</w:t>
            </w:r>
            <w:r>
              <w:t>.</w:t>
            </w:r>
          </w:p>
        </w:tc>
        <w:tc>
          <w:tcPr>
            <w:tcW w:w="153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08:30 – 10:00</w:t>
            </w:r>
          </w:p>
        </w:tc>
        <w:tc>
          <w:tcPr>
            <w:tcW w:w="158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r>
              <w:t xml:space="preserve">АМФ </w:t>
            </w:r>
            <w:proofErr w:type="spellStart"/>
            <w:r>
              <w:t>Гинекологије</w:t>
            </w:r>
            <w:proofErr w:type="spellEnd"/>
          </w:p>
        </w:tc>
        <w:tc>
          <w:tcPr>
            <w:tcW w:w="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2</w:t>
            </w:r>
          </w:p>
        </w:tc>
        <w:tc>
          <w:tcPr>
            <w:tcW w:w="254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  <w:r>
              <w:t xml:space="preserve"> </w:t>
            </w:r>
            <w:proofErr w:type="spellStart"/>
            <w:r>
              <w:t>Петровић-Тепић</w:t>
            </w:r>
            <w:proofErr w:type="spellEnd"/>
          </w:p>
        </w:tc>
      </w:tr>
      <w:tr w:rsidR="00E205A6" w:rsidTr="008E388B">
        <w:trPr>
          <w:jc w:val="center"/>
        </w:trPr>
        <w:tc>
          <w:tcPr>
            <w:tcW w:w="112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lang w:val="sr-Latn-BA"/>
              </w:rPr>
            </w:pPr>
            <w:r>
              <w:t>VII</w:t>
            </w:r>
          </w:p>
        </w:tc>
        <w:tc>
          <w:tcPr>
            <w:tcW w:w="141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П7</w:t>
            </w:r>
          </w:p>
        </w:tc>
        <w:tc>
          <w:tcPr>
            <w:tcW w:w="311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  <w:rPr>
                <w:lang w:val="bs-Cyrl-BA"/>
              </w:rPr>
            </w:pPr>
            <w:proofErr w:type="spellStart"/>
            <w:r>
              <w:t>Врсте</w:t>
            </w:r>
            <w:proofErr w:type="spellEnd"/>
            <w:r>
              <w:t xml:space="preserve"> </w:t>
            </w:r>
            <w:proofErr w:type="spellStart"/>
            <w:r>
              <w:t>здравствене</w:t>
            </w:r>
            <w:proofErr w:type="spellEnd"/>
            <w:r>
              <w:t xml:space="preserve"> </w:t>
            </w:r>
            <w:proofErr w:type="spellStart"/>
            <w:r>
              <w:t>његе</w:t>
            </w:r>
            <w:proofErr w:type="spellEnd"/>
            <w:r>
              <w:t>.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lang w:val="sr-Latn-CS"/>
              </w:rPr>
              <w:t>19.11.2024</w:t>
            </w:r>
            <w:r>
              <w:t>.</w:t>
            </w:r>
          </w:p>
        </w:tc>
        <w:tc>
          <w:tcPr>
            <w:tcW w:w="153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08:30 – 10:00</w:t>
            </w:r>
          </w:p>
        </w:tc>
        <w:tc>
          <w:tcPr>
            <w:tcW w:w="158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r>
              <w:t xml:space="preserve">АМФ </w:t>
            </w:r>
            <w:proofErr w:type="spellStart"/>
            <w:r>
              <w:t>Гинекологије</w:t>
            </w:r>
            <w:proofErr w:type="spellEnd"/>
          </w:p>
        </w:tc>
        <w:tc>
          <w:tcPr>
            <w:tcW w:w="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2</w:t>
            </w:r>
          </w:p>
        </w:tc>
        <w:tc>
          <w:tcPr>
            <w:tcW w:w="254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  <w:r>
              <w:t xml:space="preserve"> </w:t>
            </w:r>
            <w:proofErr w:type="spellStart"/>
            <w:r>
              <w:t>Петровић-Тепић</w:t>
            </w:r>
            <w:proofErr w:type="spellEnd"/>
          </w:p>
        </w:tc>
      </w:tr>
      <w:tr w:rsidR="008E388B" w:rsidTr="008E388B">
        <w:trPr>
          <w:jc w:val="center"/>
        </w:trPr>
        <w:tc>
          <w:tcPr>
            <w:tcW w:w="1121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center"/>
              <w:rPr>
                <w:lang w:val="sr-Latn-BA"/>
              </w:rPr>
            </w:pPr>
            <w:r>
              <w:t>VIII</w:t>
            </w:r>
          </w:p>
        </w:tc>
        <w:tc>
          <w:tcPr>
            <w:tcW w:w="1411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center"/>
            </w:pPr>
            <w:r>
              <w:t>П8</w:t>
            </w:r>
          </w:p>
        </w:tc>
        <w:tc>
          <w:tcPr>
            <w:tcW w:w="3118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both"/>
            </w:pPr>
            <w:proofErr w:type="spellStart"/>
            <w:r>
              <w:t>Процес</w:t>
            </w:r>
            <w:proofErr w:type="spellEnd"/>
            <w:r>
              <w:t xml:space="preserve"> </w:t>
            </w:r>
            <w:proofErr w:type="spellStart"/>
            <w:r>
              <w:t>здравствене</w:t>
            </w:r>
            <w:proofErr w:type="spellEnd"/>
            <w:r>
              <w:t xml:space="preserve"> </w:t>
            </w:r>
            <w:proofErr w:type="spellStart"/>
            <w:r>
              <w:t>његе:утврђивање</w:t>
            </w:r>
            <w:proofErr w:type="spellEnd"/>
            <w:r>
              <w:t xml:space="preserve"> </w:t>
            </w:r>
            <w:proofErr w:type="spellStart"/>
            <w:r>
              <w:t>потреба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његом</w:t>
            </w:r>
            <w:proofErr w:type="spellEnd"/>
            <w:r>
              <w:t xml:space="preserve">, 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ind w:left="57"/>
            </w:pPr>
            <w:proofErr w:type="spellStart"/>
            <w:r>
              <w:lastRenderedPageBreak/>
              <w:t>Уторак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center"/>
            </w:pPr>
            <w:r>
              <w:rPr>
                <w:lang w:val="sr-Latn-CS"/>
              </w:rPr>
              <w:t>26.11.2024</w:t>
            </w:r>
            <w:r>
              <w:t>.</w:t>
            </w:r>
          </w:p>
        </w:tc>
        <w:tc>
          <w:tcPr>
            <w:tcW w:w="1532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center"/>
            </w:pPr>
            <w:r>
              <w:t>08:30 – 10:00</w:t>
            </w:r>
          </w:p>
        </w:tc>
        <w:tc>
          <w:tcPr>
            <w:tcW w:w="1589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ind w:left="57" w:right="57"/>
            </w:pPr>
            <w:r>
              <w:t xml:space="preserve">АМФ </w:t>
            </w:r>
            <w:proofErr w:type="spellStart"/>
            <w:r>
              <w:t>Гинекологије</w:t>
            </w:r>
            <w:proofErr w:type="spellEnd"/>
          </w:p>
        </w:tc>
        <w:tc>
          <w:tcPr>
            <w:tcW w:w="378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center"/>
            </w:pPr>
            <w:r>
              <w:t>2</w:t>
            </w:r>
          </w:p>
        </w:tc>
        <w:tc>
          <w:tcPr>
            <w:tcW w:w="2542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roofErr w:type="spellStart"/>
            <w:r w:rsidRPr="00C20604">
              <w:t>Доц</w:t>
            </w:r>
            <w:proofErr w:type="spellEnd"/>
            <w:r w:rsidRPr="00C20604">
              <w:t xml:space="preserve">. </w:t>
            </w:r>
            <w:proofErr w:type="spellStart"/>
            <w:r w:rsidRPr="00C20604">
              <w:t>др</w:t>
            </w:r>
            <w:proofErr w:type="spellEnd"/>
            <w:r w:rsidRPr="00C20604">
              <w:t xml:space="preserve"> </w:t>
            </w:r>
            <w:proofErr w:type="spellStart"/>
            <w:r w:rsidRPr="00C20604">
              <w:t>Душка</w:t>
            </w:r>
            <w:proofErr w:type="spellEnd"/>
            <w:r w:rsidRPr="00C20604">
              <w:t xml:space="preserve"> </w:t>
            </w:r>
            <w:proofErr w:type="spellStart"/>
            <w:r w:rsidRPr="00C20604">
              <w:t>Јовић</w:t>
            </w:r>
            <w:proofErr w:type="spellEnd"/>
          </w:p>
        </w:tc>
      </w:tr>
      <w:tr w:rsidR="008E388B" w:rsidTr="008E388B">
        <w:trPr>
          <w:jc w:val="center"/>
        </w:trPr>
        <w:tc>
          <w:tcPr>
            <w:tcW w:w="1121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center"/>
              <w:rPr>
                <w:lang w:val="sr-Latn-BA"/>
              </w:rPr>
            </w:pPr>
            <w:r>
              <w:t>IX</w:t>
            </w:r>
          </w:p>
        </w:tc>
        <w:tc>
          <w:tcPr>
            <w:tcW w:w="1411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center"/>
            </w:pPr>
            <w:r>
              <w:t>П9</w:t>
            </w:r>
          </w:p>
        </w:tc>
        <w:tc>
          <w:tcPr>
            <w:tcW w:w="3118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both"/>
            </w:pPr>
            <w:proofErr w:type="spellStart"/>
            <w:r>
              <w:t>Сестринска</w:t>
            </w:r>
            <w:proofErr w:type="spellEnd"/>
            <w:r>
              <w:t xml:space="preserve"> </w:t>
            </w:r>
            <w:proofErr w:type="spellStart"/>
            <w:r>
              <w:t>дијагноза</w:t>
            </w:r>
            <w:proofErr w:type="spellEnd"/>
            <w:r>
              <w:t xml:space="preserve">, </w:t>
            </w:r>
            <w:proofErr w:type="spellStart"/>
            <w:r>
              <w:t>планирање</w:t>
            </w:r>
            <w:proofErr w:type="spellEnd"/>
            <w:r>
              <w:t xml:space="preserve"> </w:t>
            </w:r>
            <w:proofErr w:type="spellStart"/>
            <w:r>
              <w:t>здравствене</w:t>
            </w:r>
            <w:proofErr w:type="spellEnd"/>
            <w:r>
              <w:t xml:space="preserve"> </w:t>
            </w:r>
            <w:proofErr w:type="spellStart"/>
            <w:r>
              <w:t>његе</w:t>
            </w:r>
            <w:proofErr w:type="spellEnd"/>
            <w:r>
              <w:t xml:space="preserve"> и </w:t>
            </w:r>
            <w:proofErr w:type="spellStart"/>
            <w:r>
              <w:t>реализација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, </w:t>
            </w:r>
            <w:proofErr w:type="spellStart"/>
            <w:r>
              <w:t>евалуација</w:t>
            </w:r>
            <w:proofErr w:type="spellEnd"/>
            <w:r>
              <w:t xml:space="preserve"> </w:t>
            </w:r>
            <w:proofErr w:type="spellStart"/>
            <w:r>
              <w:t>здравствене</w:t>
            </w:r>
            <w:proofErr w:type="spellEnd"/>
            <w:r>
              <w:t xml:space="preserve"> </w:t>
            </w:r>
            <w:proofErr w:type="spellStart"/>
            <w:r>
              <w:t>његе</w:t>
            </w:r>
            <w:proofErr w:type="spellEnd"/>
            <w:r>
              <w:t xml:space="preserve">. 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ind w:left="57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center"/>
            </w:pPr>
            <w:r>
              <w:rPr>
                <w:lang w:val="sr-Latn-CS"/>
              </w:rPr>
              <w:t>03</w:t>
            </w:r>
            <w:r>
              <w:t>.12.202</w:t>
            </w:r>
            <w:r>
              <w:rPr>
                <w:lang w:val="sr-Latn-CS"/>
              </w:rPr>
              <w:t>4</w:t>
            </w:r>
            <w:r>
              <w:t>.</w:t>
            </w:r>
          </w:p>
        </w:tc>
        <w:tc>
          <w:tcPr>
            <w:tcW w:w="1532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center"/>
            </w:pPr>
            <w:r>
              <w:t>08:30 – 10:00</w:t>
            </w:r>
          </w:p>
        </w:tc>
        <w:tc>
          <w:tcPr>
            <w:tcW w:w="1589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ind w:left="57" w:right="57"/>
            </w:pPr>
            <w:r>
              <w:t xml:space="preserve">АМФ </w:t>
            </w:r>
            <w:proofErr w:type="spellStart"/>
            <w:r>
              <w:t>Гинекологије</w:t>
            </w:r>
            <w:proofErr w:type="spellEnd"/>
          </w:p>
        </w:tc>
        <w:tc>
          <w:tcPr>
            <w:tcW w:w="378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center"/>
            </w:pPr>
            <w:r>
              <w:t>2</w:t>
            </w:r>
          </w:p>
        </w:tc>
        <w:tc>
          <w:tcPr>
            <w:tcW w:w="2542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roofErr w:type="spellStart"/>
            <w:r w:rsidRPr="00C20604">
              <w:t>Доц</w:t>
            </w:r>
            <w:proofErr w:type="spellEnd"/>
            <w:r w:rsidRPr="00C20604">
              <w:t xml:space="preserve">. </w:t>
            </w:r>
            <w:proofErr w:type="spellStart"/>
            <w:r w:rsidRPr="00C20604">
              <w:t>др</w:t>
            </w:r>
            <w:proofErr w:type="spellEnd"/>
            <w:r w:rsidRPr="00C20604">
              <w:t xml:space="preserve"> </w:t>
            </w:r>
            <w:proofErr w:type="spellStart"/>
            <w:r w:rsidRPr="00C20604">
              <w:t>Душка</w:t>
            </w:r>
            <w:proofErr w:type="spellEnd"/>
            <w:r w:rsidRPr="00C20604">
              <w:t xml:space="preserve"> </w:t>
            </w:r>
            <w:proofErr w:type="spellStart"/>
            <w:r w:rsidRPr="00C20604">
              <w:t>Јовић</w:t>
            </w:r>
            <w:proofErr w:type="spellEnd"/>
          </w:p>
        </w:tc>
      </w:tr>
      <w:tr w:rsidR="008E388B" w:rsidTr="008E388B">
        <w:trPr>
          <w:jc w:val="center"/>
        </w:trPr>
        <w:tc>
          <w:tcPr>
            <w:tcW w:w="1121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center"/>
              <w:rPr>
                <w:lang w:val="sr-Latn-BA"/>
              </w:rPr>
            </w:pPr>
            <w:r>
              <w:t>X</w:t>
            </w:r>
          </w:p>
        </w:tc>
        <w:tc>
          <w:tcPr>
            <w:tcW w:w="1411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center"/>
            </w:pPr>
            <w:r>
              <w:t>П10</w:t>
            </w:r>
          </w:p>
        </w:tc>
        <w:tc>
          <w:tcPr>
            <w:tcW w:w="3118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both"/>
            </w:pPr>
            <w:proofErr w:type="spellStart"/>
            <w:r>
              <w:t>Систем</w:t>
            </w:r>
            <w:proofErr w:type="spellEnd"/>
            <w:r>
              <w:t xml:space="preserve"> </w:t>
            </w:r>
            <w:proofErr w:type="spellStart"/>
            <w:r>
              <w:t>организације</w:t>
            </w:r>
            <w:proofErr w:type="spellEnd"/>
            <w:r>
              <w:t xml:space="preserve"> </w:t>
            </w:r>
            <w:proofErr w:type="spellStart"/>
            <w:r>
              <w:t>пружања</w:t>
            </w:r>
            <w:proofErr w:type="spellEnd"/>
            <w:r>
              <w:t xml:space="preserve"> </w:t>
            </w:r>
            <w:proofErr w:type="spellStart"/>
            <w:r>
              <w:t>здравстве</w:t>
            </w:r>
            <w:proofErr w:type="spellEnd"/>
            <w:r>
              <w:t xml:space="preserve"> </w:t>
            </w:r>
            <w:proofErr w:type="spellStart"/>
            <w:r>
              <w:t>његе</w:t>
            </w:r>
            <w:proofErr w:type="spellEnd"/>
            <w:r>
              <w:t xml:space="preserve"> и </w:t>
            </w:r>
            <w:proofErr w:type="spellStart"/>
            <w:r>
              <w:t>тимски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>.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ind w:left="57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center"/>
            </w:pPr>
            <w:r>
              <w:rPr>
                <w:lang w:val="sr-Latn-CS"/>
              </w:rPr>
              <w:t>10.12.2024</w:t>
            </w:r>
            <w:r>
              <w:t>.</w:t>
            </w:r>
          </w:p>
        </w:tc>
        <w:tc>
          <w:tcPr>
            <w:tcW w:w="1532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center"/>
            </w:pPr>
            <w:r>
              <w:t>08:30 – 10:00</w:t>
            </w:r>
          </w:p>
        </w:tc>
        <w:tc>
          <w:tcPr>
            <w:tcW w:w="1589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ind w:left="57" w:right="57"/>
            </w:pPr>
            <w:r>
              <w:t xml:space="preserve">АМФ </w:t>
            </w:r>
            <w:proofErr w:type="spellStart"/>
            <w:r>
              <w:t>Гинекологије</w:t>
            </w:r>
            <w:proofErr w:type="spellEnd"/>
          </w:p>
        </w:tc>
        <w:tc>
          <w:tcPr>
            <w:tcW w:w="378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Pr>
              <w:jc w:val="center"/>
            </w:pPr>
            <w:r>
              <w:t>2</w:t>
            </w:r>
          </w:p>
        </w:tc>
        <w:tc>
          <w:tcPr>
            <w:tcW w:w="2542" w:type="dxa"/>
            <w:shd w:val="clear" w:color="auto" w:fill="auto"/>
            <w:tcMar>
              <w:left w:w="-5" w:type="dxa"/>
            </w:tcMar>
            <w:vAlign w:val="center"/>
          </w:tcPr>
          <w:p w:rsidR="008E388B" w:rsidRDefault="008E388B" w:rsidP="008E388B">
            <w:proofErr w:type="spellStart"/>
            <w:r w:rsidRPr="00C20604">
              <w:t>Доц</w:t>
            </w:r>
            <w:proofErr w:type="spellEnd"/>
            <w:r w:rsidRPr="00C20604">
              <w:t xml:space="preserve">. </w:t>
            </w:r>
            <w:proofErr w:type="spellStart"/>
            <w:r w:rsidRPr="00C20604">
              <w:t>др</w:t>
            </w:r>
            <w:proofErr w:type="spellEnd"/>
            <w:r w:rsidRPr="00C20604">
              <w:t xml:space="preserve"> </w:t>
            </w:r>
            <w:proofErr w:type="spellStart"/>
            <w:r w:rsidRPr="00C20604">
              <w:t>Душка</w:t>
            </w:r>
            <w:proofErr w:type="spellEnd"/>
            <w:r w:rsidRPr="00C20604">
              <w:t xml:space="preserve"> </w:t>
            </w:r>
            <w:proofErr w:type="spellStart"/>
            <w:r w:rsidRPr="00C20604">
              <w:t>Јовић</w:t>
            </w:r>
            <w:proofErr w:type="spellEnd"/>
          </w:p>
        </w:tc>
      </w:tr>
      <w:tr w:rsidR="00E205A6" w:rsidTr="008E388B">
        <w:trPr>
          <w:jc w:val="center"/>
        </w:trPr>
        <w:tc>
          <w:tcPr>
            <w:tcW w:w="112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lang w:val="sr-Latn-BA"/>
              </w:rPr>
            </w:pPr>
            <w:r>
              <w:t>XI</w:t>
            </w:r>
          </w:p>
        </w:tc>
        <w:tc>
          <w:tcPr>
            <w:tcW w:w="141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П11</w:t>
            </w:r>
          </w:p>
        </w:tc>
        <w:tc>
          <w:tcPr>
            <w:tcW w:w="311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Медицинско</w:t>
            </w:r>
            <w:proofErr w:type="spellEnd"/>
            <w:r>
              <w:t xml:space="preserve"> </w:t>
            </w:r>
            <w:proofErr w:type="spellStart"/>
            <w:r>
              <w:t>техничке</w:t>
            </w:r>
            <w:proofErr w:type="spellEnd"/>
            <w:r>
              <w:t xml:space="preserve"> </w:t>
            </w:r>
            <w:proofErr w:type="spellStart"/>
            <w:r>
              <w:t>радње</w:t>
            </w:r>
            <w:proofErr w:type="spellEnd"/>
            <w:r>
              <w:t xml:space="preserve"> у </w:t>
            </w:r>
            <w:proofErr w:type="spellStart"/>
            <w:r>
              <w:t>зд.њези</w:t>
            </w:r>
            <w:proofErr w:type="spellEnd"/>
            <w:r>
              <w:t>.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lang w:val="sr-Latn-CS"/>
              </w:rPr>
              <w:t>17.12.2024</w:t>
            </w:r>
            <w:r>
              <w:t>.</w:t>
            </w:r>
          </w:p>
        </w:tc>
        <w:tc>
          <w:tcPr>
            <w:tcW w:w="153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08:30 – 10:00</w:t>
            </w:r>
          </w:p>
        </w:tc>
        <w:tc>
          <w:tcPr>
            <w:tcW w:w="158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r>
              <w:t xml:space="preserve">АМФ </w:t>
            </w:r>
            <w:proofErr w:type="spellStart"/>
            <w:r>
              <w:t>Гинекологије</w:t>
            </w:r>
            <w:proofErr w:type="spellEnd"/>
          </w:p>
        </w:tc>
        <w:tc>
          <w:tcPr>
            <w:tcW w:w="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2</w:t>
            </w:r>
          </w:p>
        </w:tc>
        <w:tc>
          <w:tcPr>
            <w:tcW w:w="254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E205A6" w:rsidTr="008E388B">
        <w:trPr>
          <w:jc w:val="center"/>
        </w:trPr>
        <w:tc>
          <w:tcPr>
            <w:tcW w:w="112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lang w:val="sr-Latn-BA"/>
              </w:rPr>
            </w:pPr>
            <w:r>
              <w:t>XII</w:t>
            </w:r>
          </w:p>
        </w:tc>
        <w:tc>
          <w:tcPr>
            <w:tcW w:w="141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П12</w:t>
            </w:r>
          </w:p>
        </w:tc>
        <w:tc>
          <w:tcPr>
            <w:tcW w:w="311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Здравствена</w:t>
            </w:r>
            <w:proofErr w:type="spellEnd"/>
            <w:r>
              <w:t xml:space="preserve"> </w:t>
            </w:r>
            <w:proofErr w:type="spellStart"/>
            <w:r>
              <w:t>њега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појединих</w:t>
            </w:r>
            <w:proofErr w:type="spellEnd"/>
            <w:r>
              <w:t xml:space="preserve"> </w:t>
            </w:r>
            <w:proofErr w:type="spellStart"/>
            <w:r>
              <w:t>обољења</w:t>
            </w:r>
            <w:proofErr w:type="spellEnd"/>
            <w:r>
              <w:t xml:space="preserve">. 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lang w:val="sr-Latn-CS"/>
              </w:rPr>
              <w:t>24.12.2024</w:t>
            </w:r>
            <w:r>
              <w:t>.</w:t>
            </w:r>
          </w:p>
        </w:tc>
        <w:tc>
          <w:tcPr>
            <w:tcW w:w="153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08:30 – 10:00</w:t>
            </w:r>
          </w:p>
        </w:tc>
        <w:tc>
          <w:tcPr>
            <w:tcW w:w="158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r>
              <w:t xml:space="preserve">АМФ </w:t>
            </w:r>
            <w:proofErr w:type="spellStart"/>
            <w:r>
              <w:t>Гинекологије</w:t>
            </w:r>
            <w:proofErr w:type="spellEnd"/>
          </w:p>
        </w:tc>
        <w:tc>
          <w:tcPr>
            <w:tcW w:w="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2</w:t>
            </w:r>
          </w:p>
        </w:tc>
        <w:tc>
          <w:tcPr>
            <w:tcW w:w="254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E205A6" w:rsidTr="008E388B">
        <w:trPr>
          <w:jc w:val="center"/>
        </w:trPr>
        <w:tc>
          <w:tcPr>
            <w:tcW w:w="112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lang w:val="sr-Latn-BA"/>
              </w:rPr>
            </w:pPr>
            <w:r>
              <w:t>XIII</w:t>
            </w:r>
          </w:p>
        </w:tc>
        <w:tc>
          <w:tcPr>
            <w:tcW w:w="141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П13</w:t>
            </w:r>
          </w:p>
        </w:tc>
        <w:tc>
          <w:tcPr>
            <w:tcW w:w="311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Образовање</w:t>
            </w:r>
            <w:proofErr w:type="spellEnd"/>
            <w:r>
              <w:t xml:space="preserve"> и </w:t>
            </w:r>
            <w:proofErr w:type="spellStart"/>
            <w:r>
              <w:t>стручно</w:t>
            </w:r>
            <w:proofErr w:type="spellEnd"/>
            <w:r>
              <w:t xml:space="preserve"> </w:t>
            </w:r>
            <w:proofErr w:type="spellStart"/>
            <w:r>
              <w:t>усавршавање</w:t>
            </w:r>
            <w:proofErr w:type="spellEnd"/>
            <w:r>
              <w:t xml:space="preserve">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сестара</w:t>
            </w:r>
            <w:proofErr w:type="spellEnd"/>
            <w:r>
              <w:t xml:space="preserve">, </w:t>
            </w:r>
            <w:proofErr w:type="spellStart"/>
            <w:r>
              <w:t>физиотерапеута</w:t>
            </w:r>
            <w:proofErr w:type="spellEnd"/>
            <w:r>
              <w:t xml:space="preserve">, </w:t>
            </w:r>
            <w:proofErr w:type="spellStart"/>
            <w:r>
              <w:t>радиолошких</w:t>
            </w:r>
            <w:proofErr w:type="spellEnd"/>
            <w:r>
              <w:t xml:space="preserve"> </w:t>
            </w:r>
            <w:proofErr w:type="spellStart"/>
            <w:r>
              <w:t>технолога</w:t>
            </w:r>
            <w:proofErr w:type="spellEnd"/>
            <w:r>
              <w:t xml:space="preserve">. </w:t>
            </w:r>
            <w:proofErr w:type="spellStart"/>
            <w:r>
              <w:t>Функције</w:t>
            </w:r>
            <w:proofErr w:type="spellEnd"/>
            <w:r>
              <w:t xml:space="preserve"> и </w:t>
            </w:r>
            <w:proofErr w:type="spellStart"/>
            <w:r>
              <w:t>компентенције</w:t>
            </w:r>
            <w:proofErr w:type="spellEnd"/>
            <w:r>
              <w:t>.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color w:val="000000"/>
                <w:lang w:val="sr-Latn-CS"/>
              </w:rPr>
              <w:t>31.12.2024.</w:t>
            </w:r>
          </w:p>
        </w:tc>
        <w:tc>
          <w:tcPr>
            <w:tcW w:w="153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08:30 – 10:00</w:t>
            </w:r>
          </w:p>
        </w:tc>
        <w:tc>
          <w:tcPr>
            <w:tcW w:w="158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r>
              <w:t xml:space="preserve">АМФ </w:t>
            </w:r>
            <w:proofErr w:type="spellStart"/>
            <w:r>
              <w:t>Гинекологије</w:t>
            </w:r>
            <w:proofErr w:type="spellEnd"/>
          </w:p>
        </w:tc>
        <w:tc>
          <w:tcPr>
            <w:tcW w:w="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2</w:t>
            </w:r>
          </w:p>
        </w:tc>
        <w:tc>
          <w:tcPr>
            <w:tcW w:w="254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E205A6" w:rsidTr="008E388B">
        <w:trPr>
          <w:jc w:val="center"/>
        </w:trPr>
        <w:tc>
          <w:tcPr>
            <w:tcW w:w="112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lang w:val="sr-Latn-BA"/>
              </w:rPr>
            </w:pPr>
            <w:r>
              <w:t>XIV</w:t>
            </w:r>
          </w:p>
        </w:tc>
        <w:tc>
          <w:tcPr>
            <w:tcW w:w="141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П14</w:t>
            </w:r>
          </w:p>
        </w:tc>
        <w:tc>
          <w:tcPr>
            <w:tcW w:w="311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Здравствена</w:t>
            </w:r>
            <w:proofErr w:type="spellEnd"/>
            <w:r>
              <w:t xml:space="preserve"> </w:t>
            </w:r>
            <w:proofErr w:type="spellStart"/>
            <w:r>
              <w:t>њега</w:t>
            </w:r>
            <w:proofErr w:type="spellEnd"/>
            <w:r>
              <w:t xml:space="preserve"> у </w:t>
            </w:r>
            <w:proofErr w:type="spellStart"/>
            <w:r>
              <w:t>прмиарној</w:t>
            </w:r>
            <w:proofErr w:type="spellEnd"/>
            <w:r>
              <w:t xml:space="preserve"> </w:t>
            </w:r>
            <w:proofErr w:type="spellStart"/>
            <w:r>
              <w:t>здравственој</w:t>
            </w:r>
            <w:proofErr w:type="spellEnd"/>
            <w:r>
              <w:t xml:space="preserve"> </w:t>
            </w:r>
            <w:proofErr w:type="spellStart"/>
            <w:r>
              <w:t>заштити</w:t>
            </w:r>
            <w:proofErr w:type="spellEnd"/>
            <w:r>
              <w:t>.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lang w:val="sr-Latn-CS"/>
              </w:rPr>
              <w:t>07.0</w:t>
            </w:r>
            <w:r>
              <w:t>1.2024.</w:t>
            </w:r>
          </w:p>
          <w:p w:rsidR="00E205A6" w:rsidRDefault="008E388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(</w:t>
            </w:r>
            <w:proofErr w:type="spellStart"/>
            <w:r>
              <w:t>надокнада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договору</w:t>
            </w:r>
            <w:proofErr w:type="spellEnd"/>
            <w:r>
              <w:t>)</w:t>
            </w:r>
          </w:p>
        </w:tc>
        <w:tc>
          <w:tcPr>
            <w:tcW w:w="153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08:30 – 10:00</w:t>
            </w:r>
          </w:p>
        </w:tc>
        <w:tc>
          <w:tcPr>
            <w:tcW w:w="158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r>
              <w:t xml:space="preserve">АМФ </w:t>
            </w:r>
            <w:proofErr w:type="spellStart"/>
            <w:r>
              <w:t>Гинекологије</w:t>
            </w:r>
            <w:proofErr w:type="spellEnd"/>
          </w:p>
        </w:tc>
        <w:tc>
          <w:tcPr>
            <w:tcW w:w="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2</w:t>
            </w:r>
          </w:p>
        </w:tc>
        <w:tc>
          <w:tcPr>
            <w:tcW w:w="254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  <w:tr w:rsidR="00E205A6" w:rsidTr="008E388B">
        <w:trPr>
          <w:jc w:val="center"/>
        </w:trPr>
        <w:tc>
          <w:tcPr>
            <w:tcW w:w="112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lang w:val="sr-Latn-BA"/>
              </w:rPr>
            </w:pPr>
            <w:r>
              <w:t>XV</w:t>
            </w:r>
          </w:p>
        </w:tc>
        <w:tc>
          <w:tcPr>
            <w:tcW w:w="141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П15</w:t>
            </w:r>
          </w:p>
        </w:tc>
        <w:tc>
          <w:tcPr>
            <w:tcW w:w="311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Здравствена</w:t>
            </w:r>
            <w:proofErr w:type="spellEnd"/>
            <w:r>
              <w:t xml:space="preserve"> </w:t>
            </w:r>
            <w:proofErr w:type="spellStart"/>
            <w:r>
              <w:t>њега</w:t>
            </w:r>
            <w:proofErr w:type="spellEnd"/>
            <w:r>
              <w:t xml:space="preserve"> у </w:t>
            </w:r>
            <w:proofErr w:type="spellStart"/>
            <w:r>
              <w:t>ванредним</w:t>
            </w:r>
            <w:proofErr w:type="spellEnd"/>
            <w:r>
              <w:t xml:space="preserve"> </w:t>
            </w:r>
            <w:proofErr w:type="spellStart"/>
            <w:r>
              <w:t>условима</w:t>
            </w:r>
            <w:proofErr w:type="spellEnd"/>
            <w:r>
              <w:t>.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t>Уторак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lang w:val="sr-Latn-CS"/>
              </w:rPr>
              <w:t>14.01.2024</w:t>
            </w:r>
            <w:r>
              <w:t>.</w:t>
            </w:r>
          </w:p>
        </w:tc>
        <w:tc>
          <w:tcPr>
            <w:tcW w:w="153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08:30 – 10:00</w:t>
            </w:r>
          </w:p>
        </w:tc>
        <w:tc>
          <w:tcPr>
            <w:tcW w:w="158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r>
              <w:t xml:space="preserve">АМФ </w:t>
            </w:r>
            <w:proofErr w:type="spellStart"/>
            <w:r>
              <w:t>Гинекологије</w:t>
            </w:r>
            <w:proofErr w:type="spellEnd"/>
          </w:p>
        </w:tc>
        <w:tc>
          <w:tcPr>
            <w:tcW w:w="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t>2</w:t>
            </w:r>
          </w:p>
        </w:tc>
        <w:tc>
          <w:tcPr>
            <w:tcW w:w="2542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 w:right="57"/>
            </w:pPr>
            <w:proofErr w:type="spellStart"/>
            <w:r>
              <w:t>Доц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bookmarkStart w:id="1" w:name="_GoBack"/>
            <w:bookmarkEnd w:id="1"/>
            <w:r>
              <w:t>ушка</w:t>
            </w:r>
            <w:proofErr w:type="spellEnd"/>
            <w:r>
              <w:t xml:space="preserve"> </w:t>
            </w:r>
            <w:proofErr w:type="spellStart"/>
            <w:r>
              <w:t>Јовић</w:t>
            </w:r>
            <w:proofErr w:type="spellEnd"/>
          </w:p>
        </w:tc>
      </w:tr>
    </w:tbl>
    <w:p w:rsidR="00E205A6" w:rsidRDefault="008E388B">
      <w:pPr>
        <w:spacing w:before="80"/>
      </w:pPr>
      <w:r>
        <w:rPr>
          <w:sz w:val="20"/>
          <w:szCs w:val="20"/>
        </w:rPr>
        <w:t>П1, П2</w:t>
      </w:r>
      <w:proofErr w:type="gramStart"/>
      <w:r>
        <w:rPr>
          <w:sz w:val="20"/>
          <w:szCs w:val="20"/>
        </w:rPr>
        <w:t>, ....,</w:t>
      </w:r>
      <w:proofErr w:type="gramEnd"/>
      <w:r>
        <w:rPr>
          <w:sz w:val="20"/>
          <w:szCs w:val="20"/>
        </w:rPr>
        <w:t xml:space="preserve"> П15 – </w:t>
      </w:r>
      <w:proofErr w:type="spellStart"/>
      <w:r>
        <w:rPr>
          <w:sz w:val="20"/>
          <w:szCs w:val="20"/>
        </w:rPr>
        <w:t>Предавање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Предавање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друго</w:t>
      </w:r>
      <w:proofErr w:type="spellEnd"/>
      <w:r>
        <w:rPr>
          <w:sz w:val="20"/>
          <w:szCs w:val="20"/>
        </w:rPr>
        <w:t xml:space="preserve">, ..., </w:t>
      </w:r>
      <w:proofErr w:type="spellStart"/>
      <w:r>
        <w:rPr>
          <w:sz w:val="20"/>
          <w:szCs w:val="20"/>
        </w:rPr>
        <w:t>Предавање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петнаесто</w:t>
      </w:r>
      <w:proofErr w:type="spellEnd"/>
      <w:r>
        <w:rPr>
          <w:sz w:val="20"/>
          <w:szCs w:val="20"/>
        </w:rPr>
        <w:t xml:space="preserve">, Ч – </w:t>
      </w:r>
      <w:proofErr w:type="spellStart"/>
      <w:r>
        <w:rPr>
          <w:sz w:val="20"/>
          <w:szCs w:val="20"/>
        </w:rPr>
        <w:t>Часова</w:t>
      </w:r>
      <w:proofErr w:type="spellEnd"/>
      <w:r>
        <w:rPr>
          <w:sz w:val="20"/>
          <w:szCs w:val="20"/>
        </w:rPr>
        <w:t xml:space="preserve">, АМФ УКЦ – </w:t>
      </w:r>
      <w:proofErr w:type="spellStart"/>
      <w:r>
        <w:rPr>
          <w:sz w:val="20"/>
          <w:szCs w:val="20"/>
        </w:rPr>
        <w:t>Амфитеатар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Универзитетско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клиничког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центра</w:t>
      </w:r>
      <w:proofErr w:type="spellEnd"/>
    </w:p>
    <w:p w:rsidR="00E205A6" w:rsidRDefault="00E205A6">
      <w:pPr>
        <w:spacing w:before="240" w:after="120"/>
        <w:jc w:val="center"/>
        <w:rPr>
          <w:b/>
          <w:sz w:val="28"/>
          <w:szCs w:val="28"/>
        </w:rPr>
      </w:pPr>
    </w:p>
    <w:p w:rsidR="00E205A6" w:rsidRDefault="00E205A6">
      <w:pPr>
        <w:spacing w:before="240" w:after="120"/>
        <w:jc w:val="center"/>
        <w:rPr>
          <w:b/>
          <w:sz w:val="28"/>
          <w:szCs w:val="28"/>
        </w:rPr>
      </w:pPr>
    </w:p>
    <w:p w:rsidR="00E205A6" w:rsidRDefault="00E205A6">
      <w:pPr>
        <w:spacing w:before="240" w:after="120"/>
        <w:jc w:val="center"/>
        <w:rPr>
          <w:b/>
          <w:sz w:val="28"/>
          <w:szCs w:val="28"/>
        </w:rPr>
      </w:pPr>
    </w:p>
    <w:p w:rsidR="00E205A6" w:rsidRDefault="00E205A6">
      <w:pPr>
        <w:spacing w:before="240" w:after="120"/>
        <w:jc w:val="center"/>
        <w:rPr>
          <w:b/>
          <w:sz w:val="28"/>
          <w:szCs w:val="28"/>
        </w:rPr>
      </w:pPr>
    </w:p>
    <w:p w:rsidR="00E205A6" w:rsidRDefault="00E205A6">
      <w:pPr>
        <w:spacing w:before="240" w:after="120"/>
        <w:jc w:val="center"/>
        <w:rPr>
          <w:b/>
          <w:sz w:val="28"/>
          <w:szCs w:val="28"/>
        </w:rPr>
      </w:pPr>
    </w:p>
    <w:p w:rsidR="00E205A6" w:rsidRDefault="008E388B">
      <w:pPr>
        <w:spacing w:before="240" w:after="120"/>
        <w:jc w:val="center"/>
      </w:pPr>
      <w:r>
        <w:rPr>
          <w:b/>
          <w:sz w:val="28"/>
          <w:szCs w:val="28"/>
        </w:rPr>
        <w:lastRenderedPageBreak/>
        <w:t>ПЛАН И РАСПОРЕД ВЈЕЖБИ</w:t>
      </w:r>
    </w:p>
    <w:tbl>
      <w:tblPr>
        <w:tblStyle w:val="TableGrid3"/>
        <w:tblpPr w:leftFromText="180" w:rightFromText="180" w:vertAnchor="text" w:horzAnchor="margin" w:tblpXSpec="center" w:tblpY="388"/>
        <w:tblW w:w="14635" w:type="dxa"/>
        <w:jc w:val="center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34"/>
        <w:gridCol w:w="994"/>
        <w:gridCol w:w="11379"/>
      </w:tblGrid>
      <w:tr w:rsidR="00E205A6">
        <w:trPr>
          <w:trHeight w:val="562"/>
          <w:jc w:val="center"/>
        </w:trPr>
        <w:tc>
          <w:tcPr>
            <w:tcW w:w="1128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Седмица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Вјежба</w:t>
            </w:r>
            <w:proofErr w:type="spellEnd"/>
          </w:p>
        </w:tc>
        <w:tc>
          <w:tcPr>
            <w:tcW w:w="994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Тип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</w:rPr>
              <w:t>вјежбе</w:t>
            </w:r>
            <w:proofErr w:type="spellEnd"/>
          </w:p>
        </w:tc>
        <w:tc>
          <w:tcPr>
            <w:tcW w:w="11378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  <w:rPr>
                <w:rFonts w:cs="Times New Roman"/>
                <w:b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Тематска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</w:rPr>
              <w:t>јединица</w:t>
            </w:r>
            <w:proofErr w:type="spellEnd"/>
          </w:p>
        </w:tc>
      </w:tr>
      <w:tr w:rsidR="00E205A6">
        <w:trPr>
          <w:trHeight w:val="273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ТВ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Унутрашња</w:t>
            </w:r>
            <w:proofErr w:type="spellEnd"/>
            <w:r>
              <w:t xml:space="preserve">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  <w:proofErr w:type="spellStart"/>
            <w:r>
              <w:t>болничке</w:t>
            </w:r>
            <w:proofErr w:type="spellEnd"/>
            <w:r>
              <w:t xml:space="preserve"> </w:t>
            </w:r>
            <w:proofErr w:type="spellStart"/>
            <w:r>
              <w:t>средине</w:t>
            </w:r>
            <w:proofErr w:type="spellEnd"/>
            <w:r>
              <w:t xml:space="preserve"> </w:t>
            </w:r>
          </w:p>
        </w:tc>
      </w:tr>
      <w:tr w:rsidR="00E205A6">
        <w:trPr>
          <w:trHeight w:val="273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В2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Посматрање</w:t>
            </w:r>
            <w:proofErr w:type="spellEnd"/>
            <w:r>
              <w:t xml:space="preserve"> </w:t>
            </w:r>
            <w:proofErr w:type="spellStart"/>
            <w:r>
              <w:t>болесника</w:t>
            </w:r>
            <w:proofErr w:type="spellEnd"/>
            <w:r>
              <w:t xml:space="preserve">, </w:t>
            </w:r>
            <w:proofErr w:type="spellStart"/>
            <w:r>
              <w:t>објективни</w:t>
            </w:r>
            <w:proofErr w:type="spellEnd"/>
            <w:r>
              <w:t xml:space="preserve"> </w:t>
            </w:r>
            <w:proofErr w:type="spellStart"/>
            <w:r>
              <w:t>знаци</w:t>
            </w:r>
            <w:proofErr w:type="spellEnd"/>
            <w:r>
              <w:t xml:space="preserve"> и </w:t>
            </w:r>
            <w:proofErr w:type="spellStart"/>
            <w:r>
              <w:t>симптоми</w:t>
            </w:r>
            <w:proofErr w:type="spellEnd"/>
            <w:r>
              <w:t xml:space="preserve"> </w:t>
            </w:r>
            <w:proofErr w:type="spellStart"/>
            <w:r>
              <w:t>болести</w:t>
            </w:r>
            <w:proofErr w:type="spellEnd"/>
          </w:p>
        </w:tc>
      </w:tr>
      <w:tr w:rsidR="00E205A6">
        <w:trPr>
          <w:trHeight w:val="273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III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В3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Основни</w:t>
            </w:r>
            <w:proofErr w:type="spellEnd"/>
            <w:r>
              <w:t xml:space="preserve"> </w:t>
            </w:r>
            <w:proofErr w:type="spellStart"/>
            <w:r>
              <w:t>проблеми</w:t>
            </w:r>
            <w:proofErr w:type="spellEnd"/>
            <w:r>
              <w:t xml:space="preserve"> </w:t>
            </w:r>
            <w:proofErr w:type="spellStart"/>
            <w:r>
              <w:t>болесног</w:t>
            </w:r>
            <w:proofErr w:type="spellEnd"/>
            <w:r>
              <w:t xml:space="preserve"> </w:t>
            </w:r>
            <w:proofErr w:type="spellStart"/>
            <w:r>
              <w:t>човјека</w:t>
            </w:r>
            <w:proofErr w:type="spellEnd"/>
            <w:r>
              <w:t xml:space="preserve"> и </w:t>
            </w:r>
            <w:proofErr w:type="spellStart"/>
            <w:r>
              <w:t>планирање</w:t>
            </w:r>
            <w:proofErr w:type="spellEnd"/>
            <w:r>
              <w:t xml:space="preserve"> </w:t>
            </w:r>
            <w:proofErr w:type="spellStart"/>
            <w:r>
              <w:t>здравствене</w:t>
            </w:r>
            <w:proofErr w:type="spellEnd"/>
            <w:r>
              <w:t xml:space="preserve"> </w:t>
            </w:r>
            <w:proofErr w:type="spellStart"/>
            <w:r>
              <w:t>његе</w:t>
            </w:r>
            <w:proofErr w:type="spellEnd"/>
          </w:p>
        </w:tc>
      </w:tr>
      <w:tr w:rsidR="00E205A6">
        <w:trPr>
          <w:trHeight w:val="273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IV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В4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Документација</w:t>
            </w:r>
            <w:proofErr w:type="spellEnd"/>
            <w:r>
              <w:t xml:space="preserve"> </w:t>
            </w:r>
            <w:proofErr w:type="spellStart"/>
            <w:r>
              <w:t>здравствене</w:t>
            </w:r>
            <w:proofErr w:type="spellEnd"/>
            <w:r>
              <w:t xml:space="preserve"> </w:t>
            </w:r>
            <w:proofErr w:type="spellStart"/>
            <w:r>
              <w:t>његе</w:t>
            </w:r>
            <w:proofErr w:type="spellEnd"/>
          </w:p>
        </w:tc>
      </w:tr>
      <w:tr w:rsidR="00E205A6">
        <w:trPr>
          <w:trHeight w:val="288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В5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добре</w:t>
            </w:r>
            <w:proofErr w:type="spellEnd"/>
            <w:r>
              <w:t xml:space="preserve"> </w:t>
            </w:r>
            <w:proofErr w:type="spellStart"/>
            <w:r>
              <w:t>праксе</w:t>
            </w:r>
            <w:proofErr w:type="spellEnd"/>
            <w:r>
              <w:t xml:space="preserve"> и </w:t>
            </w:r>
            <w:proofErr w:type="spellStart"/>
            <w:r>
              <w:t>контроле</w:t>
            </w:r>
            <w:proofErr w:type="spellEnd"/>
            <w:r>
              <w:t xml:space="preserve"> </w:t>
            </w:r>
            <w:proofErr w:type="spellStart"/>
            <w:r>
              <w:t>инфекције</w:t>
            </w:r>
            <w:proofErr w:type="spellEnd"/>
          </w:p>
        </w:tc>
      </w:tr>
      <w:tr w:rsidR="00E205A6">
        <w:trPr>
          <w:trHeight w:val="331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В6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Антропометријска</w:t>
            </w:r>
            <w:proofErr w:type="spellEnd"/>
            <w:r>
              <w:t xml:space="preserve"> </w:t>
            </w:r>
            <w:proofErr w:type="spellStart"/>
            <w:r>
              <w:t>мјерења</w:t>
            </w:r>
            <w:proofErr w:type="spellEnd"/>
            <w:r>
              <w:t xml:space="preserve"> </w:t>
            </w:r>
          </w:p>
        </w:tc>
      </w:tr>
      <w:tr w:rsidR="00E205A6">
        <w:trPr>
          <w:trHeight w:val="288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VII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В7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Процјена</w:t>
            </w:r>
            <w:proofErr w:type="spellEnd"/>
            <w:r>
              <w:t xml:space="preserve"> </w:t>
            </w:r>
            <w:proofErr w:type="spellStart"/>
            <w:r>
              <w:t>бола</w:t>
            </w:r>
            <w:proofErr w:type="spellEnd"/>
            <w:r>
              <w:t xml:space="preserve"> - </w:t>
            </w:r>
            <w:proofErr w:type="spellStart"/>
            <w:r>
              <w:t>скале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процјену</w:t>
            </w:r>
            <w:proofErr w:type="spellEnd"/>
            <w:r>
              <w:t xml:space="preserve"> </w:t>
            </w:r>
            <w:proofErr w:type="spellStart"/>
            <w:r>
              <w:t>бола</w:t>
            </w:r>
            <w:proofErr w:type="spellEnd"/>
          </w:p>
        </w:tc>
      </w:tr>
      <w:tr w:rsidR="00E205A6">
        <w:trPr>
          <w:trHeight w:val="273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VIII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В8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Мјерење</w:t>
            </w:r>
            <w:proofErr w:type="spellEnd"/>
            <w:r>
              <w:t xml:space="preserve"> </w:t>
            </w:r>
            <w:proofErr w:type="spellStart"/>
            <w:r>
              <w:t>виталних</w:t>
            </w:r>
            <w:proofErr w:type="spellEnd"/>
            <w:r>
              <w:t xml:space="preserve"> </w:t>
            </w:r>
            <w:proofErr w:type="spellStart"/>
            <w:r>
              <w:t>функција</w:t>
            </w:r>
            <w:proofErr w:type="spellEnd"/>
            <w:r>
              <w:t xml:space="preserve"> </w:t>
            </w:r>
          </w:p>
        </w:tc>
      </w:tr>
      <w:tr w:rsidR="00E205A6">
        <w:trPr>
          <w:trHeight w:val="273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IX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В9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мјере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живота</w:t>
            </w:r>
            <w:proofErr w:type="spellEnd"/>
            <w:r>
              <w:t xml:space="preserve"> </w:t>
            </w:r>
          </w:p>
        </w:tc>
      </w:tr>
      <w:tr w:rsidR="00E205A6">
        <w:trPr>
          <w:trHeight w:val="288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В10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Узорковање</w:t>
            </w:r>
            <w:proofErr w:type="spellEnd"/>
            <w:r>
              <w:t xml:space="preserve"> </w:t>
            </w:r>
            <w:proofErr w:type="spellStart"/>
            <w:r>
              <w:t>биолошког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  <w:r>
              <w:t xml:space="preserve">  </w:t>
            </w:r>
          </w:p>
        </w:tc>
      </w:tr>
      <w:tr w:rsidR="00E205A6">
        <w:trPr>
          <w:trHeight w:val="262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В11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Лијекови</w:t>
            </w:r>
            <w:proofErr w:type="spellEnd"/>
            <w:r>
              <w:t xml:space="preserve">: </w:t>
            </w:r>
            <w:proofErr w:type="spellStart"/>
            <w:r>
              <w:t>врсте</w:t>
            </w:r>
            <w:proofErr w:type="spellEnd"/>
            <w:r>
              <w:t xml:space="preserve"> </w:t>
            </w:r>
            <w:proofErr w:type="spellStart"/>
            <w:r>
              <w:t>лијекова</w:t>
            </w:r>
            <w:proofErr w:type="spellEnd"/>
            <w:r>
              <w:t xml:space="preserve"> и </w:t>
            </w:r>
            <w:proofErr w:type="spellStart"/>
            <w:r>
              <w:t>путеви</w:t>
            </w:r>
            <w:proofErr w:type="spellEnd"/>
            <w:r>
              <w:t xml:space="preserve"> </w:t>
            </w:r>
            <w:proofErr w:type="spellStart"/>
            <w:r>
              <w:t>уношења</w:t>
            </w:r>
            <w:proofErr w:type="spellEnd"/>
            <w:r>
              <w:t xml:space="preserve"> </w:t>
            </w:r>
            <w:proofErr w:type="spellStart"/>
            <w:r>
              <w:t>лијекова</w:t>
            </w:r>
            <w:proofErr w:type="spellEnd"/>
            <w:r>
              <w:t xml:space="preserve"> у </w:t>
            </w:r>
            <w:proofErr w:type="spellStart"/>
            <w:r>
              <w:t>организам</w:t>
            </w:r>
            <w:proofErr w:type="spellEnd"/>
            <w:r>
              <w:t xml:space="preserve"> </w:t>
            </w:r>
          </w:p>
        </w:tc>
      </w:tr>
      <w:tr w:rsidR="00E205A6">
        <w:trPr>
          <w:trHeight w:val="336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В12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8" w:type="dxa"/>
            <w:shd w:val="clear" w:color="auto" w:fill="auto"/>
            <w:tcMar>
              <w:left w:w="-5" w:type="dxa"/>
            </w:tcMar>
          </w:tcPr>
          <w:p w:rsidR="00E205A6" w:rsidRDefault="008E388B">
            <w:proofErr w:type="spellStart"/>
            <w:r>
              <w:t>Увјежбавање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медицинско</w:t>
            </w:r>
            <w:proofErr w:type="spellEnd"/>
            <w:r>
              <w:t xml:space="preserve"> </w:t>
            </w:r>
            <w:proofErr w:type="spellStart"/>
            <w:r>
              <w:t>техничких</w:t>
            </w:r>
            <w:proofErr w:type="spellEnd"/>
            <w:r>
              <w:t xml:space="preserve"> </w:t>
            </w:r>
            <w:proofErr w:type="spellStart"/>
            <w:r>
              <w:t>процедура</w:t>
            </w:r>
            <w:proofErr w:type="spellEnd"/>
            <w:r>
              <w:t xml:space="preserve"> у </w:t>
            </w:r>
            <w:proofErr w:type="spellStart"/>
            <w:r>
              <w:t>здравственој</w:t>
            </w:r>
            <w:proofErr w:type="spellEnd"/>
            <w:r>
              <w:t xml:space="preserve"> </w:t>
            </w:r>
            <w:proofErr w:type="spellStart"/>
            <w:r>
              <w:t>њези</w:t>
            </w:r>
            <w:proofErr w:type="spellEnd"/>
            <w:r>
              <w:t xml:space="preserve"> </w:t>
            </w:r>
          </w:p>
        </w:tc>
      </w:tr>
      <w:tr w:rsidR="00E205A6">
        <w:trPr>
          <w:trHeight w:val="270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XIII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В13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8" w:type="dxa"/>
            <w:shd w:val="clear" w:color="auto" w:fill="auto"/>
            <w:tcMar>
              <w:left w:w="-5" w:type="dxa"/>
            </w:tcMar>
          </w:tcPr>
          <w:p w:rsidR="00E205A6" w:rsidRDefault="008E388B">
            <w:proofErr w:type="spellStart"/>
            <w:r>
              <w:t>Увјежбавање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медицинско</w:t>
            </w:r>
            <w:proofErr w:type="spellEnd"/>
            <w:r>
              <w:t xml:space="preserve"> </w:t>
            </w:r>
            <w:proofErr w:type="spellStart"/>
            <w:r>
              <w:t>техничких</w:t>
            </w:r>
            <w:proofErr w:type="spellEnd"/>
            <w:r>
              <w:t xml:space="preserve"> </w:t>
            </w:r>
            <w:proofErr w:type="spellStart"/>
            <w:r>
              <w:t>процедура</w:t>
            </w:r>
            <w:proofErr w:type="spellEnd"/>
            <w:r>
              <w:t xml:space="preserve"> у </w:t>
            </w:r>
            <w:proofErr w:type="spellStart"/>
            <w:r>
              <w:t>здравственој</w:t>
            </w:r>
            <w:proofErr w:type="spellEnd"/>
            <w:r>
              <w:t xml:space="preserve"> </w:t>
            </w:r>
            <w:proofErr w:type="spellStart"/>
            <w:r>
              <w:t>њези</w:t>
            </w:r>
            <w:proofErr w:type="spellEnd"/>
            <w:r>
              <w:t xml:space="preserve"> </w:t>
            </w:r>
          </w:p>
        </w:tc>
      </w:tr>
      <w:tr w:rsidR="00E205A6">
        <w:trPr>
          <w:trHeight w:val="225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XIV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В14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  <w:rPr>
                <w:lang w:val="sr-Latn-CS"/>
              </w:rPr>
            </w:pPr>
            <w:proofErr w:type="spellStart"/>
            <w:r>
              <w:t>K</w:t>
            </w:r>
            <w:r>
              <w:t>олоквирање</w:t>
            </w:r>
            <w:proofErr w:type="spellEnd"/>
            <w:r>
              <w:t xml:space="preserve"> </w:t>
            </w:r>
            <w:proofErr w:type="spellStart"/>
            <w:r>
              <w:t>преосталих</w:t>
            </w:r>
            <w:proofErr w:type="spellEnd"/>
            <w:r>
              <w:t xml:space="preserve"> </w:t>
            </w:r>
            <w:proofErr w:type="spellStart"/>
            <w:r>
              <w:t>вјештина</w:t>
            </w:r>
            <w:proofErr w:type="spellEnd"/>
          </w:p>
        </w:tc>
      </w:tr>
      <w:tr w:rsidR="00E205A6">
        <w:trPr>
          <w:trHeight w:val="284"/>
          <w:jc w:val="center"/>
        </w:trPr>
        <w:tc>
          <w:tcPr>
            <w:tcW w:w="112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XV</w:t>
            </w:r>
          </w:p>
        </w:tc>
        <w:tc>
          <w:tcPr>
            <w:tcW w:w="113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В15</w:t>
            </w:r>
          </w:p>
        </w:tc>
        <w:tc>
          <w:tcPr>
            <w:tcW w:w="994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ПВ</w:t>
            </w:r>
          </w:p>
        </w:tc>
        <w:tc>
          <w:tcPr>
            <w:tcW w:w="11378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both"/>
            </w:pPr>
            <w:proofErr w:type="spellStart"/>
            <w:r>
              <w:t>Практични</w:t>
            </w:r>
            <w:proofErr w:type="spellEnd"/>
            <w:r>
              <w:t xml:space="preserve"> </w:t>
            </w:r>
            <w:proofErr w:type="spellStart"/>
            <w:r>
              <w:t>колоквијум</w:t>
            </w:r>
            <w:proofErr w:type="spellEnd"/>
          </w:p>
        </w:tc>
      </w:tr>
    </w:tbl>
    <w:p w:rsidR="00E205A6" w:rsidRDefault="008E388B">
      <w:pPr>
        <w:spacing w:before="80"/>
      </w:pPr>
      <w:r>
        <w:rPr>
          <w:sz w:val="20"/>
          <w:szCs w:val="20"/>
        </w:rPr>
        <w:t xml:space="preserve">В1, В2, ...., В15 – </w:t>
      </w:r>
      <w:proofErr w:type="spellStart"/>
      <w:r>
        <w:rPr>
          <w:sz w:val="20"/>
          <w:szCs w:val="20"/>
        </w:rPr>
        <w:t>Вјежба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прва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Вјежба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друга</w:t>
      </w:r>
      <w:proofErr w:type="spellEnd"/>
      <w:r>
        <w:rPr>
          <w:sz w:val="20"/>
          <w:szCs w:val="20"/>
        </w:rPr>
        <w:t xml:space="preserve">, ..., </w:t>
      </w:r>
      <w:proofErr w:type="spellStart"/>
      <w:r>
        <w:rPr>
          <w:sz w:val="20"/>
          <w:szCs w:val="20"/>
        </w:rPr>
        <w:t>Вјежба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петнаеста</w:t>
      </w:r>
      <w:proofErr w:type="spellEnd"/>
      <w:r>
        <w:rPr>
          <w:sz w:val="20"/>
          <w:szCs w:val="20"/>
        </w:rPr>
        <w:t xml:space="preserve">, ТВ – </w:t>
      </w:r>
      <w:proofErr w:type="spellStart"/>
      <w:r>
        <w:rPr>
          <w:sz w:val="20"/>
          <w:szCs w:val="20"/>
        </w:rPr>
        <w:t>Теоријска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вјежба</w:t>
      </w:r>
      <w:proofErr w:type="spellEnd"/>
      <w:r>
        <w:rPr>
          <w:sz w:val="20"/>
          <w:szCs w:val="20"/>
        </w:rPr>
        <w:t xml:space="preserve">, ПВ – </w:t>
      </w:r>
      <w:proofErr w:type="spellStart"/>
      <w:r>
        <w:rPr>
          <w:sz w:val="20"/>
          <w:szCs w:val="20"/>
        </w:rPr>
        <w:t>Практична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вјежба</w:t>
      </w:r>
      <w:proofErr w:type="spellEnd"/>
      <w:r>
        <w:rPr>
          <w:sz w:val="20"/>
          <w:szCs w:val="20"/>
        </w:rPr>
        <w:t xml:space="preserve">, Ч – </w:t>
      </w:r>
      <w:proofErr w:type="spellStart"/>
      <w:r>
        <w:rPr>
          <w:sz w:val="20"/>
          <w:szCs w:val="20"/>
        </w:rPr>
        <w:t>Часова</w:t>
      </w:r>
      <w:proofErr w:type="spellEnd"/>
      <w:r>
        <w:rPr>
          <w:sz w:val="20"/>
          <w:szCs w:val="20"/>
        </w:rPr>
        <w:t xml:space="preserve">, УКЦ – </w:t>
      </w:r>
      <w:proofErr w:type="spellStart"/>
      <w:r>
        <w:rPr>
          <w:sz w:val="20"/>
          <w:szCs w:val="20"/>
        </w:rPr>
        <w:t>Универзитетско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клинички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центар</w:t>
      </w:r>
      <w:proofErr w:type="spellEnd"/>
    </w:p>
    <w:p w:rsidR="00E205A6" w:rsidRDefault="00E205A6">
      <w:pPr>
        <w:spacing w:before="240" w:after="120"/>
        <w:jc w:val="center"/>
        <w:rPr>
          <w:rFonts w:cs="Times New Roman"/>
          <w:b/>
          <w:sz w:val="28"/>
          <w:szCs w:val="28"/>
        </w:rPr>
      </w:pPr>
    </w:p>
    <w:p w:rsidR="00E205A6" w:rsidRDefault="00E205A6">
      <w:pPr>
        <w:spacing w:before="240" w:after="120"/>
        <w:jc w:val="center"/>
        <w:rPr>
          <w:rFonts w:cs="Times New Roman"/>
          <w:b/>
          <w:sz w:val="28"/>
          <w:szCs w:val="28"/>
        </w:rPr>
      </w:pPr>
    </w:p>
    <w:p w:rsidR="00E205A6" w:rsidRDefault="00E205A6">
      <w:pPr>
        <w:spacing w:before="240" w:after="120"/>
        <w:jc w:val="center"/>
        <w:rPr>
          <w:rFonts w:cs="Times New Roman"/>
          <w:b/>
          <w:sz w:val="28"/>
          <w:szCs w:val="28"/>
        </w:rPr>
      </w:pPr>
    </w:p>
    <w:p w:rsidR="00E205A6" w:rsidRDefault="00E205A6">
      <w:pPr>
        <w:spacing w:before="240" w:after="120"/>
        <w:jc w:val="center"/>
        <w:rPr>
          <w:rFonts w:cs="Times New Roman"/>
          <w:b/>
          <w:sz w:val="28"/>
          <w:szCs w:val="28"/>
        </w:rPr>
      </w:pPr>
    </w:p>
    <w:p w:rsidR="00E205A6" w:rsidRDefault="00E205A6">
      <w:pPr>
        <w:spacing w:before="240" w:after="120"/>
        <w:jc w:val="center"/>
        <w:rPr>
          <w:rFonts w:cs="Times New Roman"/>
          <w:b/>
          <w:sz w:val="28"/>
          <w:szCs w:val="28"/>
          <w:lang w:val="sr-Latn-CS"/>
        </w:rPr>
      </w:pPr>
    </w:p>
    <w:p w:rsidR="00E205A6" w:rsidRDefault="00E205A6">
      <w:pPr>
        <w:spacing w:before="240" w:after="120"/>
        <w:jc w:val="center"/>
        <w:rPr>
          <w:rFonts w:cs="Times New Roman"/>
          <w:b/>
          <w:sz w:val="28"/>
          <w:szCs w:val="28"/>
        </w:rPr>
      </w:pPr>
    </w:p>
    <w:p w:rsidR="00E205A6" w:rsidRDefault="00E205A6">
      <w:pPr>
        <w:spacing w:before="240" w:after="120"/>
        <w:jc w:val="center"/>
        <w:rPr>
          <w:rFonts w:cs="Times New Roman"/>
          <w:b/>
          <w:sz w:val="28"/>
          <w:szCs w:val="28"/>
        </w:rPr>
      </w:pPr>
    </w:p>
    <w:p w:rsidR="00E205A6" w:rsidRDefault="008E388B">
      <w:pPr>
        <w:spacing w:before="240" w:after="120"/>
        <w:jc w:val="center"/>
      </w:pPr>
      <w:r>
        <w:rPr>
          <w:rFonts w:cs="Times New Roman"/>
          <w:b/>
          <w:sz w:val="28"/>
          <w:szCs w:val="28"/>
        </w:rPr>
        <w:t>РАСПОРЕД ВЈЕЖБИ</w:t>
      </w:r>
    </w:p>
    <w:tbl>
      <w:tblPr>
        <w:tblStyle w:val="TableGrid3"/>
        <w:tblW w:w="14572" w:type="dxa"/>
        <w:jc w:val="center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389"/>
        <w:gridCol w:w="2445"/>
        <w:gridCol w:w="2896"/>
        <w:gridCol w:w="900"/>
        <w:gridCol w:w="5330"/>
      </w:tblGrid>
      <w:tr w:rsidR="00E205A6">
        <w:trPr>
          <w:jc w:val="center"/>
        </w:trPr>
        <w:tc>
          <w:tcPr>
            <w:tcW w:w="161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proofErr w:type="spellStart"/>
            <w:r>
              <w:rPr>
                <w:rFonts w:cs="Times New Roman"/>
                <w:b/>
              </w:rPr>
              <w:t>Група</w:t>
            </w:r>
            <w:proofErr w:type="spellEnd"/>
          </w:p>
        </w:tc>
        <w:tc>
          <w:tcPr>
            <w:tcW w:w="1389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rPr>
                <w:rFonts w:cs="Times New Roman"/>
                <w:b/>
              </w:rPr>
              <w:t>Дан</w:t>
            </w:r>
            <w:proofErr w:type="spellEnd"/>
          </w:p>
        </w:tc>
        <w:tc>
          <w:tcPr>
            <w:tcW w:w="2445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proofErr w:type="spellStart"/>
            <w:r>
              <w:rPr>
                <w:rFonts w:cs="Times New Roman"/>
                <w:b/>
              </w:rPr>
              <w:t>Вријеме</w:t>
            </w:r>
            <w:proofErr w:type="spellEnd"/>
          </w:p>
        </w:tc>
        <w:tc>
          <w:tcPr>
            <w:tcW w:w="2896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proofErr w:type="spellStart"/>
            <w:r>
              <w:rPr>
                <w:rFonts w:cs="Times New Roman"/>
                <w:b/>
              </w:rPr>
              <w:t>Мјесто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одржавања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rFonts w:cs="Times New Roman"/>
                <w:b/>
              </w:rPr>
              <w:t>Ч</w:t>
            </w:r>
          </w:p>
        </w:tc>
        <w:tc>
          <w:tcPr>
            <w:tcW w:w="533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rPr>
                <w:rFonts w:cs="Times New Roman"/>
                <w:b/>
                <w:lang w:val="sr-Latn-BA"/>
              </w:rPr>
              <w:t>Водитељ</w:t>
            </w:r>
            <w:proofErr w:type="spellEnd"/>
          </w:p>
        </w:tc>
      </w:tr>
      <w:tr w:rsidR="00E205A6">
        <w:trPr>
          <w:jc w:val="center"/>
        </w:trPr>
        <w:tc>
          <w:tcPr>
            <w:tcW w:w="161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proofErr w:type="spellStart"/>
            <w:r>
              <w:rPr>
                <w:rFonts w:cs="Times New Roman"/>
              </w:rPr>
              <w:t>прва</w:t>
            </w:r>
            <w:proofErr w:type="spellEnd"/>
          </w:p>
        </w:tc>
        <w:tc>
          <w:tcPr>
            <w:tcW w:w="138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rPr>
                <w:rFonts w:cs="Times New Roman"/>
              </w:rPr>
              <w:t>Сриједа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17:30-19:00</w:t>
            </w:r>
          </w:p>
        </w:tc>
        <w:tc>
          <w:tcPr>
            <w:tcW w:w="2896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proofErr w:type="spellStart"/>
            <w:r>
              <w:rPr>
                <w:rFonts w:cs="Times New Roman"/>
              </w:rPr>
              <w:t>Кабинет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клиничких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вјештина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533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right="57"/>
            </w:pPr>
            <w:proofErr w:type="spellStart"/>
            <w:r>
              <w:t>Мр</w:t>
            </w:r>
            <w:proofErr w:type="spellEnd"/>
            <w:r>
              <w:t xml:space="preserve"> </w:t>
            </w: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Егељић-Михаиловић</w:t>
            </w:r>
            <w:proofErr w:type="spellEnd"/>
            <w:r>
              <w:t xml:space="preserve">, </w:t>
            </w:r>
            <w:proofErr w:type="spellStart"/>
            <w:r>
              <w:t>виши</w:t>
            </w:r>
            <w:proofErr w:type="spellEnd"/>
            <w:r>
              <w:t xml:space="preserve"> </w:t>
            </w:r>
            <w:proofErr w:type="spellStart"/>
            <w:r>
              <w:t>асистент</w:t>
            </w:r>
            <w:proofErr w:type="spellEnd"/>
          </w:p>
        </w:tc>
      </w:tr>
      <w:tr w:rsidR="00E205A6">
        <w:trPr>
          <w:jc w:val="center"/>
        </w:trPr>
        <w:tc>
          <w:tcPr>
            <w:tcW w:w="161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proofErr w:type="spellStart"/>
            <w:r>
              <w:rPr>
                <w:rFonts w:cs="Times New Roman"/>
              </w:rPr>
              <w:t>друга</w:t>
            </w:r>
            <w:proofErr w:type="spellEnd"/>
          </w:p>
        </w:tc>
        <w:tc>
          <w:tcPr>
            <w:tcW w:w="138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left="57"/>
            </w:pPr>
            <w:proofErr w:type="spellStart"/>
            <w:r>
              <w:rPr>
                <w:rFonts w:cs="Times New Roman"/>
              </w:rPr>
              <w:t>Четвртак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13:30-15:00</w:t>
            </w:r>
          </w:p>
        </w:tc>
        <w:tc>
          <w:tcPr>
            <w:tcW w:w="2896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proofErr w:type="spellStart"/>
            <w:r>
              <w:rPr>
                <w:rFonts w:cs="Times New Roman"/>
              </w:rPr>
              <w:t>Кабинет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клиничких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вјештина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533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right="57"/>
            </w:pPr>
            <w:proofErr w:type="spellStart"/>
            <w:r>
              <w:t>Мр</w:t>
            </w:r>
            <w:proofErr w:type="spellEnd"/>
            <w:r>
              <w:t xml:space="preserve"> </w:t>
            </w: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Егељић-Михаиловић</w:t>
            </w:r>
            <w:proofErr w:type="spellEnd"/>
            <w:r>
              <w:t xml:space="preserve">, </w:t>
            </w:r>
            <w:proofErr w:type="spellStart"/>
            <w:r>
              <w:t>виши</w:t>
            </w:r>
            <w:proofErr w:type="spellEnd"/>
            <w:r>
              <w:t xml:space="preserve"> </w:t>
            </w:r>
            <w:proofErr w:type="spellStart"/>
            <w:r>
              <w:t>асистент</w:t>
            </w:r>
            <w:proofErr w:type="spellEnd"/>
          </w:p>
        </w:tc>
      </w:tr>
      <w:tr w:rsidR="00E205A6">
        <w:trPr>
          <w:jc w:val="center"/>
        </w:trPr>
        <w:tc>
          <w:tcPr>
            <w:tcW w:w="1611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proofErr w:type="spellStart"/>
            <w:r>
              <w:rPr>
                <w:rFonts w:cs="Times New Roman"/>
              </w:rPr>
              <w:t>трећа</w:t>
            </w:r>
            <w:proofErr w:type="spellEnd"/>
          </w:p>
        </w:tc>
        <w:tc>
          <w:tcPr>
            <w:tcW w:w="1389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Уторак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11:30-13:00</w:t>
            </w:r>
          </w:p>
        </w:tc>
        <w:tc>
          <w:tcPr>
            <w:tcW w:w="2896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proofErr w:type="spellStart"/>
            <w:r>
              <w:rPr>
                <w:rFonts w:cs="Times New Roman"/>
              </w:rPr>
              <w:t>Кабинет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клиничких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вјештина</w:t>
            </w:r>
            <w:proofErr w:type="spellEnd"/>
          </w:p>
        </w:tc>
        <w:tc>
          <w:tcPr>
            <w:tcW w:w="90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5330" w:type="dxa"/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right="57"/>
            </w:pPr>
            <w:proofErr w:type="spellStart"/>
            <w:r>
              <w:t>Мр</w:t>
            </w:r>
            <w:proofErr w:type="spellEnd"/>
            <w:r>
              <w:t xml:space="preserve"> </w:t>
            </w:r>
            <w:proofErr w:type="spellStart"/>
            <w:r>
              <w:t>Даниела</w:t>
            </w:r>
            <w:proofErr w:type="spellEnd"/>
            <w:r>
              <w:t xml:space="preserve"> </w:t>
            </w:r>
            <w:proofErr w:type="spellStart"/>
            <w:r>
              <w:t>Добровољски</w:t>
            </w:r>
            <w:proofErr w:type="spellEnd"/>
            <w:r>
              <w:t xml:space="preserve">, </w:t>
            </w:r>
            <w:proofErr w:type="spellStart"/>
            <w:r>
              <w:t>виши</w:t>
            </w:r>
            <w:proofErr w:type="spellEnd"/>
            <w:r>
              <w:t xml:space="preserve"> </w:t>
            </w:r>
            <w:proofErr w:type="spellStart"/>
            <w:r>
              <w:t>асистент</w:t>
            </w:r>
            <w:proofErr w:type="spellEnd"/>
          </w:p>
        </w:tc>
      </w:tr>
      <w:tr w:rsidR="00E205A6">
        <w:trPr>
          <w:jc w:val="center"/>
        </w:trPr>
        <w:tc>
          <w:tcPr>
            <w:tcW w:w="1611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proofErr w:type="spellStart"/>
            <w:r>
              <w:rPr>
                <w:rFonts w:cs="Times New Roman"/>
              </w:rPr>
              <w:t>четврта</w:t>
            </w:r>
            <w:proofErr w:type="spellEnd"/>
          </w:p>
        </w:tc>
        <w:tc>
          <w:tcPr>
            <w:tcW w:w="1389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Четвртак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2445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11:30-13:00</w:t>
            </w:r>
          </w:p>
        </w:tc>
        <w:tc>
          <w:tcPr>
            <w:tcW w:w="2896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proofErr w:type="spellStart"/>
            <w:r>
              <w:rPr>
                <w:rFonts w:cs="Times New Roman"/>
              </w:rPr>
              <w:t>Кабинет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клиничких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вјештина</w:t>
            </w:r>
            <w:proofErr w:type="spellEnd"/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5330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E205A6" w:rsidRDefault="008E388B">
            <w:pPr>
              <w:ind w:right="57"/>
            </w:pPr>
            <w:proofErr w:type="spellStart"/>
            <w:r>
              <w:t>Мр</w:t>
            </w:r>
            <w:proofErr w:type="spellEnd"/>
            <w:r>
              <w:t xml:space="preserve"> </w:t>
            </w:r>
            <w:proofErr w:type="spellStart"/>
            <w:r>
              <w:t>Даниела</w:t>
            </w:r>
            <w:proofErr w:type="spellEnd"/>
            <w:r>
              <w:t xml:space="preserve"> </w:t>
            </w:r>
            <w:proofErr w:type="spellStart"/>
            <w:r>
              <w:t>Добровољски</w:t>
            </w:r>
            <w:proofErr w:type="spellEnd"/>
            <w:r>
              <w:t xml:space="preserve">, </w:t>
            </w:r>
            <w:proofErr w:type="spellStart"/>
            <w:r>
              <w:t>виши</w:t>
            </w:r>
            <w:proofErr w:type="spellEnd"/>
            <w:r>
              <w:t xml:space="preserve"> </w:t>
            </w:r>
            <w:proofErr w:type="spellStart"/>
            <w:r>
              <w:t>асистент</w:t>
            </w:r>
            <w:proofErr w:type="spellEnd"/>
          </w:p>
        </w:tc>
      </w:tr>
    </w:tbl>
    <w:p w:rsidR="00E205A6" w:rsidRDefault="008E388B">
      <w:pPr>
        <w:spacing w:before="240"/>
        <w:ind w:left="10800" w:firstLine="720"/>
        <w:jc w:val="right"/>
      </w:pPr>
      <w:proofErr w:type="spellStart"/>
      <w:r>
        <w:rPr>
          <w:b/>
        </w:rPr>
        <w:t>Шеф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Катедре</w:t>
      </w:r>
      <w:proofErr w:type="spellEnd"/>
      <w:r>
        <w:rPr>
          <w:b/>
        </w:rPr>
        <w:t xml:space="preserve">: </w:t>
      </w:r>
    </w:p>
    <w:p w:rsidR="00E205A6" w:rsidRDefault="008E388B">
      <w:pPr>
        <w:spacing w:before="240"/>
        <w:ind w:left="10800" w:firstLine="720"/>
        <w:jc w:val="right"/>
      </w:pPr>
      <w:proofErr w:type="spellStart"/>
      <w:r>
        <w:t>Доц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Душка</w:t>
      </w:r>
      <w:proofErr w:type="spellEnd"/>
      <w:r>
        <w:t xml:space="preserve"> </w:t>
      </w:r>
      <w:proofErr w:type="spellStart"/>
      <w:r>
        <w:t>Јовић</w:t>
      </w:r>
      <w:proofErr w:type="spellEnd"/>
    </w:p>
    <w:sectPr w:rsidR="00E205A6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18"/>
  <w:characterSpacingControl w:val="doNotCompress"/>
  <w:compat>
    <w:compatSetting w:name="compatibilityMode" w:uri="http://schemas.microsoft.com/office/word" w:val="12"/>
  </w:compat>
  <w:rsids>
    <w:rsidRoot w:val="00E205A6"/>
    <w:rsid w:val="008E388B"/>
    <w:rsid w:val="00E2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FA453-2CA6-4C35-8471-5A0216CB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91A"/>
    <w:rPr>
      <w:rFonts w:eastAsia="Calibri"/>
      <w:color w:val="00000A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ListLabel1">
    <w:name w:val="ListLabel 1"/>
    <w:qFormat/>
    <w:rsid w:val="0033591A"/>
    <w:rPr>
      <w:rFonts w:eastAsia="Calibri" w:cs="Times New Roman"/>
    </w:rPr>
  </w:style>
  <w:style w:type="character" w:customStyle="1" w:styleId="ListLabel2">
    <w:name w:val="ListLabel 2"/>
    <w:qFormat/>
    <w:rsid w:val="0033591A"/>
    <w:rPr>
      <w:rFonts w:cs="Courier New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F565B8"/>
    <w:rPr>
      <w:rFonts w:ascii="Tahoma" w:hAnsi="Tahoma" w:cs="Tahoma"/>
      <w:color w:val="00000A"/>
      <w:sz w:val="16"/>
      <w:szCs w:val="16"/>
    </w:rPr>
  </w:style>
  <w:style w:type="character" w:customStyle="1" w:styleId="Oznakezanabrajanje">
    <w:name w:val="Oznake za nabrajanje"/>
    <w:qFormat/>
    <w:rsid w:val="0033591A"/>
    <w:rPr>
      <w:rFonts w:ascii="OpenSymbol" w:eastAsia="OpenSymbol" w:hAnsi="OpenSymbol" w:cs="OpenSymbol"/>
    </w:rPr>
  </w:style>
  <w:style w:type="character" w:customStyle="1" w:styleId="WW8Num7z0">
    <w:name w:val="WW8Num7z0"/>
    <w:qFormat/>
    <w:rsid w:val="0033591A"/>
    <w:rPr>
      <w:rFonts w:ascii="Symbol" w:hAnsi="Symbol" w:cs="Symbol"/>
    </w:rPr>
  </w:style>
  <w:style w:type="character" w:customStyle="1" w:styleId="WW8Num5z0">
    <w:name w:val="WW8Num5z0"/>
    <w:qFormat/>
    <w:rsid w:val="0033591A"/>
    <w:rPr>
      <w:rFonts w:ascii="Symbol" w:hAnsi="Symbol" w:cs="Symbol"/>
    </w:rPr>
  </w:style>
  <w:style w:type="character" w:customStyle="1" w:styleId="WW8Num6z0">
    <w:name w:val="WW8Num6z0"/>
    <w:qFormat/>
    <w:rsid w:val="0033591A"/>
    <w:rPr>
      <w:rFonts w:ascii="Symbol" w:hAnsi="Symbol" w:cs="Symbol"/>
    </w:rPr>
  </w:style>
  <w:style w:type="character" w:customStyle="1" w:styleId="WW8Num2z0">
    <w:name w:val="WW8Num2z0"/>
    <w:qFormat/>
    <w:rsid w:val="0033591A"/>
    <w:rPr>
      <w:rFonts w:ascii="Symbol" w:hAnsi="Symbol" w:cs="Symbol"/>
    </w:rPr>
  </w:style>
  <w:style w:type="character" w:customStyle="1" w:styleId="WW8Num10z0">
    <w:name w:val="WW8Num10z0"/>
    <w:qFormat/>
    <w:rsid w:val="0033591A"/>
    <w:rPr>
      <w:rFonts w:ascii="Symbol" w:hAnsi="Symbol" w:cs="Symbol"/>
    </w:rPr>
  </w:style>
  <w:style w:type="character" w:customStyle="1" w:styleId="WW8Num3z0">
    <w:name w:val="WW8Num3z0"/>
    <w:qFormat/>
    <w:rsid w:val="0033591A"/>
    <w:rPr>
      <w:rFonts w:ascii="Symbol" w:hAnsi="Symbol" w:cs="Symbol"/>
    </w:rPr>
  </w:style>
  <w:style w:type="character" w:customStyle="1" w:styleId="WW8Num12z0">
    <w:name w:val="WW8Num12z0"/>
    <w:qFormat/>
    <w:rsid w:val="0033591A"/>
    <w:rPr>
      <w:rFonts w:ascii="Symbol" w:hAnsi="Symbol" w:cs="OpenSymbol;Arial Unicode MS"/>
    </w:rPr>
  </w:style>
  <w:style w:type="character" w:customStyle="1" w:styleId="WW8Num12z1">
    <w:name w:val="WW8Num12z1"/>
    <w:qFormat/>
    <w:rsid w:val="0033591A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33591A"/>
    <w:rPr>
      <w:rFonts w:ascii="Symbol" w:hAnsi="Symbol" w:cs="Symbol"/>
    </w:rPr>
  </w:style>
  <w:style w:type="character" w:customStyle="1" w:styleId="WW8Num1z0">
    <w:name w:val="WW8Num1z0"/>
    <w:qFormat/>
    <w:rsid w:val="0033591A"/>
    <w:rPr>
      <w:rFonts w:ascii="Symbol" w:hAnsi="Symbol" w:cs="Symbol"/>
    </w:rPr>
  </w:style>
  <w:style w:type="character" w:customStyle="1" w:styleId="WW8Num8z0">
    <w:name w:val="WW8Num8z0"/>
    <w:qFormat/>
    <w:rsid w:val="0033591A"/>
    <w:rPr>
      <w:rFonts w:ascii="Symbol" w:hAnsi="Symbol" w:cs="Symbol"/>
    </w:rPr>
  </w:style>
  <w:style w:type="character" w:customStyle="1" w:styleId="WW8Num11z0">
    <w:name w:val="WW8Num11z0"/>
    <w:qFormat/>
    <w:rsid w:val="0033591A"/>
    <w:rPr>
      <w:rFonts w:ascii="Symbol" w:hAnsi="Symbol" w:cs="Symbol"/>
    </w:rPr>
  </w:style>
  <w:style w:type="character" w:customStyle="1" w:styleId="ListLabel3">
    <w:name w:val="ListLabel 3"/>
    <w:qFormat/>
    <w:rsid w:val="0033591A"/>
    <w:rPr>
      <w:rFonts w:cs="OpenSymbol"/>
    </w:rPr>
  </w:style>
  <w:style w:type="character" w:customStyle="1" w:styleId="ListLabel4">
    <w:name w:val="ListLabel 4"/>
    <w:qFormat/>
    <w:rsid w:val="0033591A"/>
    <w:rPr>
      <w:rFonts w:cs="Symbol"/>
      <w:b w:val="0"/>
    </w:rPr>
  </w:style>
  <w:style w:type="character" w:customStyle="1" w:styleId="ListLabel5">
    <w:name w:val="ListLabel 5"/>
    <w:qFormat/>
    <w:rsid w:val="0033591A"/>
    <w:rPr>
      <w:rFonts w:cs="OpenSymbol;Arial Unicode MS"/>
      <w:b w:val="0"/>
    </w:rPr>
  </w:style>
  <w:style w:type="paragraph" w:customStyle="1" w:styleId="Naslovljavanje">
    <w:name w:val="Naslovljavanje"/>
    <w:basedOn w:val="Normal"/>
    <w:next w:val="Teloteksta1"/>
    <w:qFormat/>
    <w:rsid w:val="003359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ksta1">
    <w:name w:val="Telo teksta1"/>
    <w:basedOn w:val="Normal"/>
    <w:rsid w:val="0033591A"/>
    <w:pPr>
      <w:spacing w:after="140" w:line="288" w:lineRule="auto"/>
    </w:pPr>
  </w:style>
  <w:style w:type="paragraph" w:customStyle="1" w:styleId="Lista1">
    <w:name w:val="Lista1"/>
    <w:basedOn w:val="Teloteksta1"/>
    <w:rsid w:val="0033591A"/>
    <w:rPr>
      <w:rFonts w:cs="Mangal"/>
    </w:rPr>
  </w:style>
  <w:style w:type="paragraph" w:customStyle="1" w:styleId="Natpis1">
    <w:name w:val="Natpis1"/>
    <w:basedOn w:val="Normal"/>
    <w:rsid w:val="0033591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qFormat/>
    <w:rsid w:val="0033591A"/>
    <w:pPr>
      <w:suppressLineNumbers/>
    </w:pPr>
    <w:rPr>
      <w:rFonts w:cs="Mangal"/>
    </w:rPr>
  </w:style>
  <w:style w:type="paragraph" w:styleId="Pasussalistom">
    <w:name w:val="List Paragraph"/>
    <w:basedOn w:val="Normal"/>
    <w:uiPriority w:val="34"/>
    <w:qFormat/>
    <w:rsid w:val="005E0F98"/>
    <w:pPr>
      <w:ind w:left="720"/>
      <w:contextualSpacing/>
    </w:pPr>
  </w:style>
  <w:style w:type="paragraph" w:customStyle="1" w:styleId="Sadrajtabele">
    <w:name w:val="Sadržaj tabele"/>
    <w:basedOn w:val="Normal"/>
    <w:qFormat/>
    <w:rsid w:val="0033591A"/>
  </w:style>
  <w:style w:type="paragraph" w:customStyle="1" w:styleId="Zaglavljetabele">
    <w:name w:val="Zaglavlje tabele"/>
    <w:basedOn w:val="Sadrajtabele"/>
    <w:qFormat/>
    <w:rsid w:val="0033591A"/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F565B8"/>
    <w:rPr>
      <w:rFonts w:ascii="Tahoma" w:hAnsi="Tahoma" w:cs="Tahoma"/>
      <w:sz w:val="16"/>
      <w:szCs w:val="16"/>
    </w:rPr>
  </w:style>
  <w:style w:type="paragraph" w:styleId="Bezrazmaka">
    <w:name w:val="No Spacing"/>
    <w:qFormat/>
    <w:rsid w:val="0033591A"/>
    <w:pPr>
      <w:suppressAutoHyphens/>
    </w:pPr>
    <w:rPr>
      <w:rFonts w:ascii="Calibri" w:eastAsia="Calibri" w:hAnsi="Calibri" w:cs="Times New Roman"/>
      <w:color w:val="00000A"/>
      <w:sz w:val="22"/>
      <w:lang w:eastAsia="zh-CN"/>
    </w:rPr>
  </w:style>
  <w:style w:type="numbering" w:customStyle="1" w:styleId="WW8Num7">
    <w:name w:val="WW8Num7"/>
    <w:rsid w:val="0033591A"/>
  </w:style>
  <w:style w:type="numbering" w:customStyle="1" w:styleId="WW8Num9">
    <w:name w:val="WW8Num9"/>
    <w:rsid w:val="0033591A"/>
  </w:style>
  <w:style w:type="numbering" w:customStyle="1" w:styleId="WW8Num5">
    <w:name w:val="WW8Num5"/>
    <w:rsid w:val="0033591A"/>
  </w:style>
  <w:style w:type="numbering" w:customStyle="1" w:styleId="WW8Num6">
    <w:name w:val="WW8Num6"/>
    <w:rsid w:val="0033591A"/>
  </w:style>
  <w:style w:type="numbering" w:customStyle="1" w:styleId="WW8Num2">
    <w:name w:val="WW8Num2"/>
    <w:rsid w:val="0033591A"/>
  </w:style>
  <w:style w:type="numbering" w:customStyle="1" w:styleId="WW8Num10">
    <w:name w:val="WW8Num10"/>
    <w:rsid w:val="0033591A"/>
  </w:style>
  <w:style w:type="numbering" w:customStyle="1" w:styleId="WW8Num3">
    <w:name w:val="WW8Num3"/>
    <w:rsid w:val="0033591A"/>
  </w:style>
  <w:style w:type="numbering" w:customStyle="1" w:styleId="WW8Num12">
    <w:name w:val="WW8Num12"/>
    <w:rsid w:val="0033591A"/>
  </w:style>
  <w:style w:type="numbering" w:customStyle="1" w:styleId="WW8Num4">
    <w:name w:val="WW8Num4"/>
    <w:rsid w:val="0033591A"/>
  </w:style>
  <w:style w:type="numbering" w:customStyle="1" w:styleId="WW8Num1">
    <w:name w:val="WW8Num1"/>
    <w:rsid w:val="0033591A"/>
  </w:style>
  <w:style w:type="numbering" w:customStyle="1" w:styleId="WW8Num8">
    <w:name w:val="WW8Num8"/>
    <w:rsid w:val="0033591A"/>
  </w:style>
  <w:style w:type="numbering" w:customStyle="1" w:styleId="WW8Num11">
    <w:name w:val="WW8Num11"/>
    <w:rsid w:val="0033591A"/>
  </w:style>
  <w:style w:type="table" w:styleId="Koordinatnamreatabele">
    <w:name w:val="Table Grid"/>
    <w:basedOn w:val="Normalnatabela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natabela"/>
    <w:uiPriority w:val="39"/>
    <w:rsid w:val="008A7A1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F061-CC62-49AA-AF4B-526F4D38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Office</cp:lastModifiedBy>
  <cp:revision>6</cp:revision>
  <cp:lastPrinted>2024-10-14T08:50:00Z</cp:lastPrinted>
  <dcterms:created xsi:type="dcterms:W3CDTF">2024-10-14T09:58:00Z</dcterms:created>
  <dcterms:modified xsi:type="dcterms:W3CDTF">2024-10-17T10:17:00Z</dcterms:modified>
  <dc:language>sr-Latn-CS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