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4572" w:type="dxa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98"/>
        <w:gridCol w:w="8714"/>
        <w:gridCol w:w="2960"/>
      </w:tblGrid>
      <w:tr w:rsidR="00C14C97" w:rsidRPr="00437DA8" w:rsidTr="005E0F98">
        <w:trPr>
          <w:trHeight w:val="1814"/>
        </w:trPr>
        <w:tc>
          <w:tcPr>
            <w:tcW w:w="1917" w:type="dxa"/>
            <w:vAlign w:val="center"/>
          </w:tcPr>
          <w:p w:rsidR="00C14C97" w:rsidRDefault="00C14C97" w:rsidP="00761522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C7CA43B" wp14:editId="24B51E76">
                  <wp:extent cx="1080000" cy="1080000"/>
                  <wp:effectExtent l="0" t="0" r="6350" b="63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:rsidR="00C14C97" w:rsidRPr="002C7CFA" w:rsidRDefault="00C14C97" w:rsidP="00761522">
            <w:pPr>
              <w:jc w:val="center"/>
              <w:rPr>
                <w:b/>
                <w:sz w:val="36"/>
                <w:szCs w:val="36"/>
                <w:lang w:val="sr-Cyrl-BA"/>
              </w:rPr>
            </w:pPr>
            <w:r w:rsidRPr="002C7CFA">
              <w:rPr>
                <w:b/>
                <w:sz w:val="36"/>
                <w:szCs w:val="36"/>
                <w:lang w:val="sr-Cyrl-BA"/>
              </w:rPr>
              <w:t>УНИВЕРЗИТЕТ У БАЊОЈ ЛУЦИ</w:t>
            </w:r>
          </w:p>
          <w:p w:rsidR="00C14C97" w:rsidRPr="002C7CFA" w:rsidRDefault="00EC2612" w:rsidP="00761522">
            <w:pPr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>МЕДИЦИНСКИ ФАКУЛТЕТ</w:t>
            </w:r>
          </w:p>
          <w:p w:rsidR="00C14C97" w:rsidRPr="000B37F0" w:rsidRDefault="00C14C97" w:rsidP="00761522">
            <w:pPr>
              <w:spacing w:before="120"/>
              <w:jc w:val="center"/>
              <w:rPr>
                <w:sz w:val="32"/>
                <w:szCs w:val="32"/>
                <w:lang w:val="sr-Cyrl-BA"/>
              </w:rPr>
            </w:pPr>
            <w:r>
              <w:rPr>
                <w:sz w:val="32"/>
                <w:szCs w:val="32"/>
                <w:lang w:val="sr-Cyrl-BA"/>
              </w:rPr>
              <w:t xml:space="preserve">Катедра за </w:t>
            </w:r>
            <w:r w:rsidR="00EC2612">
              <w:rPr>
                <w:sz w:val="32"/>
                <w:szCs w:val="32"/>
                <w:lang w:val="sr-Cyrl-BA"/>
              </w:rPr>
              <w:t>дјечију и превентивну стоматологију</w:t>
            </w:r>
          </w:p>
          <w:p w:rsidR="00C14C97" w:rsidRDefault="00C14C97" w:rsidP="00761522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:rsidR="00C14C97" w:rsidRDefault="002E23E7" w:rsidP="00761522">
            <w:pPr>
              <w:jc w:val="center"/>
              <w:rPr>
                <w:lang w:val="sr-Cyrl-BA"/>
              </w:rPr>
            </w:pPr>
            <w:r w:rsidRPr="001A4189">
              <w:rPr>
                <w:noProof/>
              </w:rPr>
              <w:drawing>
                <wp:inline distT="0" distB="0" distL="0" distR="0" wp14:anchorId="31AFEAB8" wp14:editId="44CC6CBC">
                  <wp:extent cx="1009650" cy="1038915"/>
                  <wp:effectExtent l="0" t="0" r="0" b="0"/>
                  <wp:docPr id="2" name="Picture 2" descr="Medicinski fakultet Banja Luk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dicinski fakultet Banja Luka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72400" b="46617"/>
                          <a:stretch/>
                        </pic:blipFill>
                        <pic:spPr bwMode="auto">
                          <a:xfrm>
                            <a:off x="0" y="0"/>
                            <a:ext cx="1009650" cy="1038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C14C97" w:rsidRPr="00437DA8" w:rsidRDefault="00C14C97" w:rsidP="00C14C97">
      <w:pPr>
        <w:rPr>
          <w:lang w:val="ru-RU"/>
        </w:rPr>
      </w:pPr>
    </w:p>
    <w:tbl>
      <w:tblPr>
        <w:tblStyle w:val="TableGrid"/>
        <w:tblW w:w="1455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2353"/>
        <w:gridCol w:w="1656"/>
        <w:gridCol w:w="2819"/>
        <w:gridCol w:w="1459"/>
        <w:gridCol w:w="1254"/>
        <w:gridCol w:w="1254"/>
        <w:gridCol w:w="1254"/>
        <w:gridCol w:w="1254"/>
      </w:tblGrid>
      <w:tr w:rsidR="00966802" w:rsidRPr="008B1B16" w:rsidTr="00966802"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8B1B16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Школска година</w:t>
            </w:r>
          </w:p>
        </w:tc>
        <w:tc>
          <w:tcPr>
            <w:tcW w:w="2160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440" w:type="dxa"/>
            <w:shd w:val="clear" w:color="auto" w:fill="D9D9D9" w:themeFill="background1" w:themeFillShade="D9"/>
            <w:vAlign w:val="center"/>
          </w:tcPr>
          <w:p w:rsidR="008B1B16" w:rsidRPr="00E06154" w:rsidRDefault="008B1B16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 w:rsidR="00E06154">
              <w:rPr>
                <w:b/>
                <w:lang w:val="sr-Latn-BA"/>
              </w:rPr>
              <w:t xml:space="preserve"> </w:t>
            </w:r>
            <w:r w:rsidR="00E06154">
              <w:rPr>
                <w:b/>
                <w:lang w:val="sr-Cyrl-BA"/>
              </w:rPr>
              <w:t>предмета</w:t>
            </w:r>
          </w:p>
        </w:tc>
        <w:tc>
          <w:tcPr>
            <w:tcW w:w="2589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C04F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152" w:type="dxa"/>
            <w:shd w:val="clear" w:color="auto" w:fill="D9D9D9" w:themeFill="background1" w:themeFillShade="D9"/>
            <w:vAlign w:val="center"/>
          </w:tcPr>
          <w:p w:rsidR="008B1B16" w:rsidRPr="008B1B16" w:rsidRDefault="008B1B16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314A36" w:rsidTr="00966802">
        <w:tc>
          <w:tcPr>
            <w:tcW w:w="1152" w:type="dxa"/>
            <w:vAlign w:val="center"/>
          </w:tcPr>
          <w:p w:rsidR="008B1B16" w:rsidRDefault="008B1B16" w:rsidP="00744A09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20</w:t>
            </w:r>
            <w:r w:rsidR="005127F2">
              <w:rPr>
                <w:lang w:val="sr-Cyrl-BA"/>
              </w:rPr>
              <w:t>2</w:t>
            </w:r>
            <w:r w:rsidR="000A2529">
              <w:rPr>
                <w:lang w:val="sr-Cyrl-BA"/>
              </w:rPr>
              <w:t>4</w:t>
            </w:r>
            <w:r>
              <w:rPr>
                <w:lang w:val="sr-Cyrl-BA"/>
              </w:rPr>
              <w:t>/20</w:t>
            </w:r>
            <w:r w:rsidR="005127F2">
              <w:rPr>
                <w:lang w:val="sr-Cyrl-BA"/>
              </w:rPr>
              <w:t>2</w:t>
            </w:r>
            <w:r w:rsidR="000A2529">
              <w:rPr>
                <w:lang w:val="sr-Cyrl-BA"/>
              </w:rPr>
              <w:t>5</w:t>
            </w:r>
            <w:r>
              <w:rPr>
                <w:lang w:val="sr-Cyrl-BA"/>
              </w:rPr>
              <w:t>.</w:t>
            </w:r>
          </w:p>
        </w:tc>
        <w:tc>
          <w:tcPr>
            <w:tcW w:w="2160" w:type="dxa"/>
            <w:vAlign w:val="center"/>
          </w:tcPr>
          <w:p w:rsidR="008B1B16" w:rsidRDefault="00A06DF8" w:rsidP="00EC04F7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Основи превенције и јавно здравље</w:t>
            </w:r>
          </w:p>
        </w:tc>
        <w:tc>
          <w:tcPr>
            <w:tcW w:w="1440" w:type="dxa"/>
            <w:vAlign w:val="center"/>
          </w:tcPr>
          <w:p w:rsidR="008B1B16" w:rsidRPr="00515E52" w:rsidRDefault="00515E52" w:rsidP="005E0F98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ИСДМ18ОПЈЗ</w:t>
            </w:r>
          </w:p>
        </w:tc>
        <w:tc>
          <w:tcPr>
            <w:tcW w:w="2589" w:type="dxa"/>
            <w:vAlign w:val="center"/>
          </w:tcPr>
          <w:p w:rsidR="008B1B16" w:rsidRPr="00515E52" w:rsidRDefault="00515E52" w:rsidP="00EC04F7">
            <w:pPr>
              <w:ind w:left="57" w:right="57"/>
              <w:rPr>
                <w:lang w:val="sr-Latn-RS"/>
              </w:rPr>
            </w:pPr>
            <w:r>
              <w:rPr>
                <w:lang w:val="sr-Cyrl-BA"/>
              </w:rPr>
              <w:t>Денталнa</w:t>
            </w:r>
            <w:r w:rsidRPr="005B1603">
              <w:rPr>
                <w:lang w:val="sr-Cyrl-BA"/>
              </w:rPr>
              <w:t xml:space="preserve"> </w:t>
            </w:r>
            <w:r>
              <w:rPr>
                <w:lang w:val="sr-Cyrl-BA"/>
              </w:rPr>
              <w:t>медицинa</w:t>
            </w:r>
          </w:p>
        </w:tc>
        <w:tc>
          <w:tcPr>
            <w:tcW w:w="1152" w:type="dxa"/>
            <w:vAlign w:val="center"/>
          </w:tcPr>
          <w:p w:rsidR="008B1B16" w:rsidRDefault="00EC261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Интегрисани</w:t>
            </w:r>
          </w:p>
        </w:tc>
        <w:tc>
          <w:tcPr>
            <w:tcW w:w="1152" w:type="dxa"/>
            <w:vAlign w:val="center"/>
          </w:tcPr>
          <w:p w:rsidR="008B1B16" w:rsidRDefault="00A06DF8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Друга</w:t>
            </w:r>
          </w:p>
        </w:tc>
        <w:tc>
          <w:tcPr>
            <w:tcW w:w="1152" w:type="dxa"/>
            <w:vAlign w:val="center"/>
          </w:tcPr>
          <w:p w:rsidR="008B1B16" w:rsidRPr="00EC2612" w:rsidRDefault="005127F2" w:rsidP="00EC04F7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3</w:t>
            </w:r>
          </w:p>
        </w:tc>
        <w:tc>
          <w:tcPr>
            <w:tcW w:w="1152" w:type="dxa"/>
            <w:vAlign w:val="center"/>
          </w:tcPr>
          <w:p w:rsidR="008B1B16" w:rsidRPr="000E7F70" w:rsidRDefault="000E7F70" w:rsidP="00EC04F7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47</w:t>
            </w:r>
            <w:bookmarkStart w:id="0" w:name="_GoBack"/>
            <w:bookmarkEnd w:id="0"/>
          </w:p>
        </w:tc>
        <w:tc>
          <w:tcPr>
            <w:tcW w:w="1152" w:type="dxa"/>
            <w:vAlign w:val="center"/>
          </w:tcPr>
          <w:p w:rsidR="008B1B16" w:rsidRPr="00DE42B6" w:rsidRDefault="00BB375F" w:rsidP="00E0615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</w:tr>
    </w:tbl>
    <w:p w:rsidR="00C14C97" w:rsidRPr="00F47ACA" w:rsidRDefault="004E293E" w:rsidP="00C14C97">
      <w:pPr>
        <w:spacing w:before="240" w:after="12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 xml:space="preserve">ПЛАН </w:t>
      </w:r>
      <w:r w:rsidR="00E06154">
        <w:rPr>
          <w:b/>
          <w:sz w:val="28"/>
          <w:szCs w:val="28"/>
          <w:lang w:val="sr-Cyrl-BA"/>
        </w:rPr>
        <w:t xml:space="preserve">И РАСПОРЕД </w:t>
      </w:r>
      <w:r w:rsidR="00C14C97">
        <w:rPr>
          <w:b/>
          <w:sz w:val="28"/>
          <w:szCs w:val="28"/>
          <w:lang w:val="sr-Cyrl-BA"/>
        </w:rPr>
        <w:t>ПРЕДАВАЊА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22"/>
        <w:gridCol w:w="1403"/>
        <w:gridCol w:w="1531"/>
        <w:gridCol w:w="1588"/>
        <w:gridCol w:w="379"/>
        <w:gridCol w:w="2552"/>
      </w:tblGrid>
      <w:tr w:rsidR="00BE6390" w:rsidRPr="009F0721" w:rsidTr="005E2E1B">
        <w:trPr>
          <w:jc w:val="center"/>
        </w:trPr>
        <w:tc>
          <w:tcPr>
            <w:tcW w:w="1120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761522">
            <w:pPr>
              <w:jc w:val="center"/>
              <w:rPr>
                <w:b/>
                <w:lang w:val="sr-Cyrl-BA"/>
              </w:rPr>
            </w:pPr>
            <w:r w:rsidRPr="009F0721"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9D9D9" w:themeFill="background1" w:themeFillShade="D9"/>
            <w:vAlign w:val="center"/>
          </w:tcPr>
          <w:p w:rsidR="00BE6390" w:rsidRPr="009F0721" w:rsidRDefault="00BE6390" w:rsidP="002C7CFA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22" w:type="dxa"/>
            <w:shd w:val="clear" w:color="auto" w:fill="D9D9D9" w:themeFill="background1" w:themeFillShade="D9"/>
            <w:vAlign w:val="center"/>
          </w:tcPr>
          <w:p w:rsidR="00BE6390" w:rsidRDefault="00BE6390" w:rsidP="00E172BD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03" w:type="dxa"/>
            <w:shd w:val="clear" w:color="auto" w:fill="D9D9D9" w:themeFill="background1" w:themeFillShade="D9"/>
            <w:vAlign w:val="center"/>
          </w:tcPr>
          <w:p w:rsidR="00BE6390" w:rsidRDefault="00BE6390" w:rsidP="00E06154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BE6390" w:rsidRDefault="00BE6390" w:rsidP="00290BF5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588" w:type="dxa"/>
            <w:shd w:val="clear" w:color="auto" w:fill="D9D9D9" w:themeFill="background1" w:themeFillShade="D9"/>
            <w:vAlign w:val="center"/>
          </w:tcPr>
          <w:p w:rsidR="00BE6390" w:rsidRDefault="00BE6390" w:rsidP="00BE639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 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BE6390" w:rsidRDefault="00BE6390" w:rsidP="00F4384F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552" w:type="dxa"/>
            <w:shd w:val="clear" w:color="auto" w:fill="D9D9D9" w:themeFill="background1" w:themeFillShade="D9"/>
            <w:vAlign w:val="center"/>
          </w:tcPr>
          <w:p w:rsidR="00BE6390" w:rsidRDefault="00BE6390" w:rsidP="00C11987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BE6390" w:rsidRPr="00EC2612" w:rsidTr="005E2E1B">
        <w:trPr>
          <w:jc w:val="center"/>
        </w:trPr>
        <w:tc>
          <w:tcPr>
            <w:tcW w:w="1120" w:type="dxa"/>
            <w:vAlign w:val="center"/>
          </w:tcPr>
          <w:p w:rsidR="00BE6390" w:rsidRPr="00BF283C" w:rsidRDefault="00BE6390" w:rsidP="00352459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:rsidR="00BE6390" w:rsidRDefault="00BE6390" w:rsidP="00E06154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:rsidR="005B1603" w:rsidRPr="005B1603" w:rsidRDefault="005B1603" w:rsidP="005B1603">
            <w:pPr>
              <w:rPr>
                <w:lang w:val="sr-Cyrl-BA"/>
              </w:rPr>
            </w:pPr>
            <w:r w:rsidRPr="005B1603">
              <w:rPr>
                <w:lang w:val="sr-Cyrl-BA"/>
              </w:rPr>
              <w:t>Увод у превентивну денталну медицину и јавно орално здравље -историјат, развој и значај. Дентална здравствена</w:t>
            </w:r>
          </w:p>
          <w:p w:rsidR="008C4CA4" w:rsidRPr="005B1603" w:rsidRDefault="005B1603" w:rsidP="008C4CA4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>заштита утемељена на доказима (евиденце-басед дентистрy).</w:t>
            </w:r>
            <w:r>
              <w:t xml:space="preserve"> </w:t>
            </w:r>
          </w:p>
          <w:p w:rsidR="00BE6390" w:rsidRPr="005B1603" w:rsidRDefault="00BE6390" w:rsidP="005B1603">
            <w:pPr>
              <w:ind w:left="57"/>
              <w:rPr>
                <w:lang w:val="sr-Cyrl-BA"/>
              </w:rPr>
            </w:pPr>
          </w:p>
        </w:tc>
        <w:tc>
          <w:tcPr>
            <w:tcW w:w="1422" w:type="dxa"/>
            <w:vAlign w:val="center"/>
          </w:tcPr>
          <w:p w:rsidR="00BE6390" w:rsidRDefault="00B078C4" w:rsidP="0025692F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BE6390" w:rsidRDefault="00CE6D05" w:rsidP="000A2529">
            <w:pPr>
              <w:jc w:val="center"/>
              <w:rPr>
                <w:lang w:val="sr-Cyrl-BA"/>
              </w:rPr>
            </w:pPr>
            <w:r>
              <w:t>0</w:t>
            </w:r>
            <w:r w:rsidR="00674160">
              <w:rPr>
                <w:lang w:val="sr-Latn-RS"/>
              </w:rPr>
              <w:t>9</w:t>
            </w:r>
            <w:r w:rsidR="008C798A">
              <w:rPr>
                <w:lang w:val="sr-Cyrl-BA"/>
              </w:rPr>
              <w:t>.10</w:t>
            </w:r>
            <w:r w:rsidR="00BE6390" w:rsidRPr="00E70D0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BE6390" w:rsidRPr="008C798A" w:rsidRDefault="00D05113" w:rsidP="008C798A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BE6390" w:rsidRDefault="0025692F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</w:t>
            </w:r>
            <w:r w:rsidR="00D05113">
              <w:rPr>
                <w:lang w:val="sr-Cyrl-BA"/>
              </w:rPr>
              <w:t>СТОМ</w:t>
            </w:r>
          </w:p>
        </w:tc>
        <w:tc>
          <w:tcPr>
            <w:tcW w:w="379" w:type="dxa"/>
            <w:vAlign w:val="center"/>
          </w:tcPr>
          <w:p w:rsidR="00BE6390" w:rsidRDefault="00A06DF8" w:rsidP="00F64DA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BE6390" w:rsidRPr="005423C0" w:rsidRDefault="00D7202C" w:rsidP="00F64DAB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D05113" w:rsidRPr="009F0721" w:rsidTr="005E2E1B">
        <w:trPr>
          <w:jc w:val="center"/>
        </w:trPr>
        <w:tc>
          <w:tcPr>
            <w:tcW w:w="1120" w:type="dxa"/>
            <w:vAlign w:val="center"/>
          </w:tcPr>
          <w:p w:rsidR="00D05113" w:rsidRPr="00BF283C" w:rsidRDefault="00D05113" w:rsidP="00D05113">
            <w:pPr>
              <w:jc w:val="center"/>
              <w:rPr>
                <w:lang w:val="sr-Latn-BA"/>
              </w:rPr>
            </w:pPr>
            <w:r w:rsidRPr="00BF283C"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:rsidR="00D05113" w:rsidRDefault="00D05113" w:rsidP="00D051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:rsidR="00D05113" w:rsidRPr="005B1603" w:rsidRDefault="00D05113" w:rsidP="00D05113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>Стратегије за унапређење оралног здравља, нивои</w:t>
            </w:r>
          </w:p>
          <w:p w:rsidR="00D05113" w:rsidRDefault="00D05113" w:rsidP="00D05113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 xml:space="preserve">превенције (примарна, секундарна и терцијарна). </w:t>
            </w:r>
          </w:p>
        </w:tc>
        <w:tc>
          <w:tcPr>
            <w:tcW w:w="1422" w:type="dxa"/>
            <w:vAlign w:val="center"/>
          </w:tcPr>
          <w:p w:rsidR="00D05113" w:rsidRDefault="00D05113" w:rsidP="00D0511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Default="00674160" w:rsidP="00D05113">
            <w:pPr>
              <w:jc w:val="center"/>
              <w:rPr>
                <w:lang w:val="sr-Cyrl-BA"/>
              </w:rPr>
            </w:pPr>
            <w:r>
              <w:t>16</w:t>
            </w:r>
            <w:r w:rsidR="00D05113">
              <w:rPr>
                <w:lang w:val="sr-Cyrl-BA"/>
              </w:rPr>
              <w:t>.10</w:t>
            </w:r>
            <w:r w:rsidR="00D05113" w:rsidRPr="00E70D0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Default="00D05113" w:rsidP="00D051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D05113" w:rsidRPr="009F0721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:rsidR="00D05113" w:rsidRPr="005B1603" w:rsidRDefault="00D05113" w:rsidP="00D05113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>Евиденција у</w:t>
            </w:r>
          </w:p>
          <w:p w:rsidR="00D05113" w:rsidRPr="005B1603" w:rsidRDefault="00D05113" w:rsidP="00D05113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 xml:space="preserve">денталној медицини. </w:t>
            </w:r>
          </w:p>
          <w:p w:rsidR="00D05113" w:rsidRDefault="00D05113" w:rsidP="00D05113">
            <w:pPr>
              <w:ind w:left="57"/>
              <w:rPr>
                <w:lang w:val="sr-Cyrl-BA"/>
              </w:rPr>
            </w:pPr>
            <w:r w:rsidRPr="005B1603">
              <w:rPr>
                <w:lang w:val="sr-Cyrl-BA"/>
              </w:rPr>
              <w:t>СЗО картон.</w:t>
            </w:r>
          </w:p>
          <w:p w:rsidR="00D05113" w:rsidRPr="005B1603" w:rsidRDefault="00D05113" w:rsidP="00D05113">
            <w:pPr>
              <w:ind w:left="57"/>
              <w:rPr>
                <w:lang w:val="sr-Cyrl-BA"/>
              </w:rPr>
            </w:pPr>
          </w:p>
        </w:tc>
        <w:tc>
          <w:tcPr>
            <w:tcW w:w="1422" w:type="dxa"/>
            <w:vAlign w:val="center"/>
          </w:tcPr>
          <w:p w:rsidR="00D05113" w:rsidRDefault="00D05113" w:rsidP="00D05113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Default="00674160" w:rsidP="000A2529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</w:t>
            </w:r>
            <w:r>
              <w:rPr>
                <w:lang w:val="sr-Latn-RS"/>
              </w:rPr>
              <w:t>3</w:t>
            </w:r>
            <w:r w:rsidRPr="003E6C3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D05113" w:rsidRPr="008C798A" w:rsidRDefault="00674160" w:rsidP="00D05113">
            <w:pPr>
              <w:jc w:val="center"/>
              <w:rPr>
                <w:lang w:val="sr-Latn-RS"/>
              </w:rPr>
            </w:pPr>
            <w:r>
              <w:rPr>
                <w:lang w:val="sr-Cyrl-BA"/>
              </w:rPr>
              <w:t>15</w:t>
            </w:r>
            <w:r w:rsidR="00D05113" w:rsidRPr="00D05113">
              <w:rPr>
                <w:lang w:val="sr-Cyrl-BA"/>
              </w:rPr>
              <w:t>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Default="00D05113" w:rsidP="00D05113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rPr>
                <w:lang w:val="sr-Cyrl-BA"/>
              </w:rPr>
            </w:pP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 xml:space="preserve"> Јавно здравствени програми, </w:t>
            </w:r>
            <w:r w:rsidRPr="003E6C3A">
              <w:rPr>
                <w:lang w:val="sr-Cyrl-BA"/>
              </w:rPr>
              <w:lastRenderedPageBreak/>
              <w:t>моделовање, израда. Финансирање,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евалуација програма, учесници. Међународна класификација болести у денталној медицини.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674160" w:rsidP="000A2529">
            <w:pPr>
              <w:jc w:val="center"/>
              <w:rPr>
                <w:lang w:val="sr-Cyrl-BA"/>
              </w:rPr>
            </w:pPr>
            <w:r>
              <w:t>30</w:t>
            </w:r>
            <w:r w:rsidR="00D05113" w:rsidRPr="003E6C3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3E6C3A">
              <w:rPr>
                <w:lang w:val="sr-Cyrl-BA"/>
              </w:rPr>
              <w:t>.др Слава Сукара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Програм превентивне денталне</w:t>
            </w:r>
          </w:p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здравствене заштите-основе, циљеви (општи и специфични), учесници и корисници, организација и планирање,</w:t>
            </w:r>
          </w:p>
          <w:p w:rsidR="00D05113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 xml:space="preserve">методологија извођења.Здравствено васпитни рад. Историјат. Модели предавања и методологија рада. 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0A2529" w:rsidRDefault="00D05113" w:rsidP="000A2529">
            <w:pPr>
              <w:rPr>
                <w:lang w:val="sr-Latn-RS"/>
              </w:rPr>
            </w:pPr>
            <w:r w:rsidRPr="003E6C3A">
              <w:rPr>
                <w:lang w:val="sr-Cyrl-RS"/>
              </w:rPr>
              <w:t xml:space="preserve"> </w:t>
            </w:r>
            <w:r w:rsidR="00ED4500">
              <w:rPr>
                <w:lang w:val="sr-Cyrl-RS"/>
              </w:rPr>
              <w:t xml:space="preserve">   </w:t>
            </w:r>
            <w:r w:rsidR="000A2529">
              <w:rPr>
                <w:lang w:val="sr-Latn-RS"/>
              </w:rPr>
              <w:t>30.10.</w:t>
            </w:r>
          </w:p>
        </w:tc>
        <w:tc>
          <w:tcPr>
            <w:tcW w:w="1531" w:type="dxa"/>
            <w:vAlign w:val="center"/>
          </w:tcPr>
          <w:p w:rsidR="00D05113" w:rsidRPr="00674160" w:rsidRDefault="00D05113" w:rsidP="00D05113">
            <w:pPr>
              <w:jc w:val="center"/>
            </w:pPr>
            <w:r w:rsidRPr="00D05113">
              <w:rPr>
                <w:lang w:val="sr-Cyrl-BA"/>
              </w:rPr>
              <w:t>15.15</w:t>
            </w:r>
            <w:r w:rsidR="00674160">
              <w:rPr>
                <w:lang w:val="sr-Latn-RS"/>
              </w:rPr>
              <w:t>-</w:t>
            </w:r>
            <w:r w:rsidR="00674160">
              <w:t>16.45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674160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3E6C3A">
              <w:rPr>
                <w:lang w:val="sr-Cyrl-BA"/>
              </w:rPr>
              <w:t>.др Слава Сукара</w:t>
            </w:r>
          </w:p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Промоција</w:t>
            </w:r>
          </w:p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оралног здравља. Концепт оралног здравља, болести и квалитета живота. Мотивација појединца и друштва за</w:t>
            </w:r>
          </w:p>
          <w:p w:rsidR="00D05113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очување оралног здравља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A21C48" w:rsidRDefault="00A21C48" w:rsidP="000A2529">
            <w:pPr>
              <w:jc w:val="center"/>
              <w:rPr>
                <w:lang w:val="sr-Cyrl-RS"/>
              </w:rPr>
            </w:pPr>
            <w:r w:rsidRPr="003E6C3A">
              <w:t>0</w:t>
            </w:r>
            <w:r w:rsidR="000A2529">
              <w:rPr>
                <w:lang w:val="sr-Latn-RS"/>
              </w:rPr>
              <w:t>6</w:t>
            </w:r>
            <w:r w:rsidRPr="003E6C3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3E6C3A">
              <w:rPr>
                <w:lang w:val="sr-Cyrl-BA"/>
              </w:rPr>
              <w:t>.др Слава Сукара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Процјена оралног здравља становништва, методологија истраживања и прикупљања</w:t>
            </w:r>
          </w:p>
          <w:p w:rsidR="00674160" w:rsidRPr="003E6C3A" w:rsidRDefault="00674160" w:rsidP="00674160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 xml:space="preserve">епидемиолошких параметара. Индикатори оралног здравља. 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674160" w:rsidP="000A2529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13</w:t>
            </w:r>
            <w:r w:rsidRPr="003E6C3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674160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Етиологија и савремено схватање настанка каријеса.</w:t>
            </w:r>
          </w:p>
          <w:p w:rsidR="00D05113" w:rsidRPr="003E6C3A" w:rsidRDefault="00D05113" w:rsidP="00545023">
            <w:pPr>
              <w:ind w:left="57"/>
              <w:rPr>
                <w:lang w:val="sr-Cyrl-BA"/>
              </w:rPr>
            </w:pP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lastRenderedPageBreak/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</w:t>
            </w:r>
            <w:r w:rsidR="000A2529">
              <w:rPr>
                <w:lang w:val="sr-Latn-RS"/>
              </w:rPr>
              <w:t>3</w:t>
            </w:r>
            <w:r w:rsidRPr="003E6C3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D05113" w:rsidRPr="008C798A" w:rsidRDefault="00674160" w:rsidP="00674160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15.15</w:t>
            </w:r>
            <w:r>
              <w:rPr>
                <w:lang w:val="sr-Latn-RS"/>
              </w:rPr>
              <w:t>-</w:t>
            </w:r>
            <w:r>
              <w:t>16.00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674160" w:rsidRDefault="00674160" w:rsidP="00D0511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1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:rsidR="00545023" w:rsidRPr="003E6C3A" w:rsidRDefault="00545023" w:rsidP="00545023">
            <w:pPr>
              <w:ind w:left="57"/>
              <w:rPr>
                <w:szCs w:val="24"/>
                <w:lang w:val="sr-Cyrl-CS"/>
              </w:rPr>
            </w:pPr>
            <w:r w:rsidRPr="003E6C3A">
              <w:rPr>
                <w:szCs w:val="24"/>
                <w:lang w:val="sr-Cyrl-CS"/>
              </w:rPr>
              <w:t>Патогенеза ране каријесне лезије глеђи, каријеса дентина,</w:t>
            </w:r>
          </w:p>
          <w:p w:rsidR="00545023" w:rsidRPr="003E6C3A" w:rsidRDefault="00545023" w:rsidP="00545023">
            <w:pPr>
              <w:ind w:left="57"/>
              <w:rPr>
                <w:lang w:val="sr-Cyrl-BA"/>
              </w:rPr>
            </w:pPr>
            <w:r w:rsidRPr="003E6C3A">
              <w:rPr>
                <w:szCs w:val="24"/>
                <w:lang w:val="sr-Cyrl-CS"/>
              </w:rPr>
              <w:t>каријеса корјена.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Микрооганизми усне дупље и микробиологија каријесних лезија.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Дијагностика ризика за настанак оралних обољења.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</w:t>
            </w:r>
            <w:r w:rsidR="000A2529">
              <w:rPr>
                <w:lang w:val="sr-Latn-RS"/>
              </w:rPr>
              <w:t>0</w:t>
            </w:r>
            <w:r w:rsidR="00D05113" w:rsidRPr="003E6C3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674160" w:rsidRDefault="00674160" w:rsidP="00D05113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3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Пљувачка и орално здравље.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t>2</w:t>
            </w:r>
            <w:r w:rsidR="000A2529">
              <w:rPr>
                <w:lang w:val="sr-Latn-RS"/>
              </w:rPr>
              <w:t>7</w:t>
            </w:r>
            <w:r w:rsidR="00D05113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Исхрана и орално здравље. Системски и локални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ефекти.</w:t>
            </w:r>
          </w:p>
          <w:p w:rsidR="00D05113" w:rsidRPr="003E6C3A" w:rsidRDefault="00D05113" w:rsidP="00D05113">
            <w:pPr>
              <w:ind w:left="57"/>
              <w:rPr>
                <w:color w:val="FF0000"/>
                <w:szCs w:val="24"/>
                <w:lang w:val="sr-Cyrl-BA"/>
              </w:rPr>
            </w:pPr>
            <w:r w:rsidRPr="003E6C3A">
              <w:rPr>
                <w:lang w:val="sr-Cyrl-BA"/>
              </w:rPr>
              <w:t>Кариогени потенцијал хране и његово мјерење.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</w:t>
            </w:r>
            <w:r w:rsidR="000A2529">
              <w:rPr>
                <w:lang w:val="sr-Latn-RS"/>
              </w:rPr>
              <w:t>4</w:t>
            </w:r>
            <w:r>
              <w:rPr>
                <w:lang w:val="sr-Cyrl-RS"/>
              </w:rPr>
              <w:t>.12.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6B5680">
              <w:rPr>
                <w:lang w:val="sr-Cyrl-BA"/>
              </w:rPr>
              <w:t xml:space="preserve">Проф.др </w:t>
            </w:r>
            <w:r w:rsidRPr="00876EBA">
              <w:rPr>
                <w:lang w:val="sr-Cyrl-BA"/>
              </w:rPr>
              <w:t>Марија Обрадовић</w:t>
            </w:r>
          </w:p>
        </w:tc>
      </w:tr>
      <w:tr w:rsidR="00D05113" w:rsidRPr="003E6C3A" w:rsidTr="00297DA9">
        <w:trPr>
          <w:trHeight w:val="402"/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szCs w:val="24"/>
                <w:lang w:val="sr-Cyrl-CS"/>
              </w:rPr>
              <w:t xml:space="preserve">Етиологија и превенција обољења пародонцијума и </w:t>
            </w:r>
            <w:r w:rsidRPr="003E6C3A">
              <w:rPr>
                <w:lang w:val="sr-Cyrl-BA"/>
              </w:rPr>
              <w:t>меких ткива усне</w:t>
            </w:r>
          </w:p>
          <w:p w:rsidR="00D05113" w:rsidRPr="003E6C3A" w:rsidRDefault="00D05113" w:rsidP="00D05113">
            <w:pPr>
              <w:ind w:left="57"/>
              <w:rPr>
                <w:szCs w:val="24"/>
                <w:lang w:val="sr-Cyrl-BA"/>
              </w:rPr>
            </w:pPr>
            <w:r w:rsidRPr="003E6C3A">
              <w:rPr>
                <w:lang w:val="sr-Cyrl-BA"/>
              </w:rPr>
              <w:t>дупље.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1</w:t>
            </w:r>
            <w:r w:rsidR="000A2529">
              <w:rPr>
                <w:lang w:val="sr-Latn-RS"/>
              </w:rPr>
              <w:t>1</w:t>
            </w:r>
            <w:r w:rsidR="00D05113" w:rsidRPr="003E6C3A">
              <w:rPr>
                <w:lang w:val="sr-Cyrl-BA"/>
              </w:rPr>
              <w:t>.12</w:t>
            </w:r>
            <w:r w:rsidR="00D05113" w:rsidRPr="003E6C3A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XIII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Етиологија и превенција повреда орофацијане регије.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1</w:t>
            </w:r>
            <w:r w:rsidR="000A2529">
              <w:rPr>
                <w:lang w:val="sr-Latn-RS"/>
              </w:rPr>
              <w:t>8</w:t>
            </w:r>
            <w:r w:rsidR="00D05113" w:rsidRPr="003E6C3A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Етиологија и превенција ортодонтских</w:t>
            </w:r>
          </w:p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неправилности.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A21C48" w:rsidP="000A2529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</w:t>
            </w:r>
            <w:r w:rsidR="000A2529">
              <w:rPr>
                <w:lang w:val="sr-Latn-RS"/>
              </w:rPr>
              <w:t>5</w:t>
            </w:r>
            <w:r w:rsidR="00D05113" w:rsidRPr="003E6C3A">
              <w:rPr>
                <w:lang w:val="sr-Cyrl-BA"/>
              </w:rPr>
              <w:t>.12</w:t>
            </w:r>
            <w:r w:rsidR="00D05113" w:rsidRPr="003E6C3A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 w:rsidRPr="003E6C3A">
              <w:rPr>
                <w:lang w:val="sr-Cyrl-RS"/>
              </w:rPr>
              <w:t>Проф</w:t>
            </w:r>
            <w:r w:rsidRPr="003E6C3A">
              <w:rPr>
                <w:lang w:val="sr-Cyrl-BA"/>
              </w:rPr>
              <w:t>.др Оливера Долић</w:t>
            </w:r>
          </w:p>
        </w:tc>
      </w:tr>
      <w:tr w:rsidR="00D05113" w:rsidRPr="003E6C3A" w:rsidTr="005E2E1B">
        <w:trPr>
          <w:jc w:val="center"/>
        </w:trPr>
        <w:tc>
          <w:tcPr>
            <w:tcW w:w="1120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Latn-BA"/>
              </w:rPr>
            </w:pPr>
            <w:r w:rsidRPr="003E6C3A"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:rsidR="00D05113" w:rsidRPr="003E6C3A" w:rsidRDefault="00D05113" w:rsidP="00D05113">
            <w:pPr>
              <w:ind w:left="57"/>
              <w:rPr>
                <w:color w:val="FF0000"/>
                <w:lang w:val="sr-Cyrl-BA"/>
              </w:rPr>
            </w:pPr>
            <w:r w:rsidRPr="003E6C3A">
              <w:rPr>
                <w:lang w:val="sr-Cyrl-BA"/>
              </w:rPr>
              <w:t>Тест-колоквиј</w:t>
            </w:r>
          </w:p>
        </w:tc>
        <w:tc>
          <w:tcPr>
            <w:tcW w:w="1422" w:type="dxa"/>
            <w:vAlign w:val="center"/>
          </w:tcPr>
          <w:p w:rsidR="00D05113" w:rsidRPr="003E6C3A" w:rsidRDefault="00D05113" w:rsidP="00D05113">
            <w:pPr>
              <w:ind w:left="57"/>
              <w:rPr>
                <w:lang w:val="sr-Cyrl-BA"/>
              </w:rPr>
            </w:pPr>
            <w:r w:rsidRPr="003E6C3A">
              <w:rPr>
                <w:lang w:val="sr-Cyrl-BA"/>
              </w:rPr>
              <w:t>Сриједа</w:t>
            </w:r>
          </w:p>
        </w:tc>
        <w:tc>
          <w:tcPr>
            <w:tcW w:w="1403" w:type="dxa"/>
            <w:vAlign w:val="center"/>
          </w:tcPr>
          <w:p w:rsidR="00D05113" w:rsidRPr="003E6C3A" w:rsidRDefault="000A2529" w:rsidP="00D05113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15. 01.</w:t>
            </w:r>
          </w:p>
        </w:tc>
        <w:tc>
          <w:tcPr>
            <w:tcW w:w="1531" w:type="dxa"/>
            <w:vAlign w:val="center"/>
          </w:tcPr>
          <w:p w:rsidR="00D05113" w:rsidRPr="008C798A" w:rsidRDefault="00D05113" w:rsidP="00D05113">
            <w:pPr>
              <w:jc w:val="center"/>
              <w:rPr>
                <w:lang w:val="sr-Latn-RS"/>
              </w:rPr>
            </w:pPr>
            <w:r w:rsidRPr="00D05113">
              <w:rPr>
                <w:lang w:val="sr-Cyrl-BA"/>
              </w:rPr>
              <w:t>13.45-15.15</w:t>
            </w:r>
          </w:p>
        </w:tc>
        <w:tc>
          <w:tcPr>
            <w:tcW w:w="1588" w:type="dxa"/>
            <w:vAlign w:val="center"/>
          </w:tcPr>
          <w:p w:rsidR="00D05113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Амф.СТОМ</w:t>
            </w:r>
          </w:p>
        </w:tc>
        <w:tc>
          <w:tcPr>
            <w:tcW w:w="379" w:type="dxa"/>
            <w:vAlign w:val="center"/>
          </w:tcPr>
          <w:p w:rsidR="00D05113" w:rsidRPr="003E6C3A" w:rsidRDefault="00D05113" w:rsidP="00D05113">
            <w:pPr>
              <w:jc w:val="center"/>
              <w:rPr>
                <w:lang w:val="sr-Cyrl-BA"/>
              </w:rPr>
            </w:pPr>
            <w:r w:rsidRPr="003E6C3A">
              <w:rPr>
                <w:lang w:val="sr-Cyrl-BA"/>
              </w:rPr>
              <w:t>2</w:t>
            </w:r>
          </w:p>
        </w:tc>
        <w:tc>
          <w:tcPr>
            <w:tcW w:w="2552" w:type="dxa"/>
            <w:vAlign w:val="center"/>
          </w:tcPr>
          <w:p w:rsidR="00D05113" w:rsidRPr="003E6C3A" w:rsidRDefault="00D05113" w:rsidP="00D05113">
            <w:pPr>
              <w:ind w:left="57" w:right="57"/>
              <w:rPr>
                <w:lang w:val="sr-Cyrl-BA"/>
              </w:rPr>
            </w:pPr>
            <w:r>
              <w:rPr>
                <w:lang w:val="sr-Cyrl-BA"/>
              </w:rPr>
              <w:t>Проф</w:t>
            </w:r>
            <w:r w:rsidRPr="003E6C3A">
              <w:rPr>
                <w:lang w:val="sr-Cyrl-BA"/>
              </w:rPr>
              <w:t>.др Слава Сукара</w:t>
            </w:r>
          </w:p>
        </w:tc>
      </w:tr>
      <w:tr w:rsidR="003E6C3A" w:rsidRPr="003E6C3A" w:rsidTr="005E2E1B">
        <w:trPr>
          <w:jc w:val="center"/>
        </w:trPr>
        <w:tc>
          <w:tcPr>
            <w:tcW w:w="1120" w:type="dxa"/>
            <w:vAlign w:val="center"/>
          </w:tcPr>
          <w:p w:rsidR="003E6C3A" w:rsidRPr="003E6C3A" w:rsidRDefault="003E6C3A" w:rsidP="003E6C3A">
            <w:pPr>
              <w:jc w:val="center"/>
              <w:rPr>
                <w:lang w:val="sr-Latn-BA"/>
              </w:rPr>
            </w:pPr>
          </w:p>
        </w:tc>
        <w:tc>
          <w:tcPr>
            <w:tcW w:w="1402" w:type="dxa"/>
            <w:vAlign w:val="center"/>
          </w:tcPr>
          <w:p w:rsidR="003E6C3A" w:rsidRPr="003E6C3A" w:rsidRDefault="003E6C3A" w:rsidP="003E6C3A">
            <w:pPr>
              <w:jc w:val="center"/>
              <w:rPr>
                <w:lang w:val="sr-Cyrl-BA"/>
              </w:rPr>
            </w:pPr>
          </w:p>
        </w:tc>
        <w:tc>
          <w:tcPr>
            <w:tcW w:w="3119" w:type="dxa"/>
            <w:vAlign w:val="center"/>
          </w:tcPr>
          <w:p w:rsidR="003E6C3A" w:rsidRPr="003E6C3A" w:rsidRDefault="003E6C3A" w:rsidP="003E6C3A">
            <w:pPr>
              <w:ind w:left="57"/>
              <w:rPr>
                <w:color w:val="FF0000"/>
                <w:lang w:val="sr-Cyrl-BA"/>
              </w:rPr>
            </w:pPr>
          </w:p>
        </w:tc>
        <w:tc>
          <w:tcPr>
            <w:tcW w:w="1422" w:type="dxa"/>
            <w:vAlign w:val="center"/>
          </w:tcPr>
          <w:p w:rsidR="003E6C3A" w:rsidRPr="003E6C3A" w:rsidRDefault="003E6C3A" w:rsidP="003E6C3A">
            <w:pPr>
              <w:ind w:left="57"/>
              <w:rPr>
                <w:lang w:val="sr-Cyrl-BA"/>
              </w:rPr>
            </w:pPr>
          </w:p>
        </w:tc>
        <w:tc>
          <w:tcPr>
            <w:tcW w:w="1403" w:type="dxa"/>
            <w:vAlign w:val="center"/>
          </w:tcPr>
          <w:p w:rsidR="003E6C3A" w:rsidRPr="003E6C3A" w:rsidRDefault="003E6C3A" w:rsidP="003E6C3A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3E6C3A" w:rsidRPr="003E6C3A" w:rsidRDefault="003E6C3A" w:rsidP="003E6C3A">
            <w:pPr>
              <w:jc w:val="center"/>
              <w:rPr>
                <w:lang w:val="sr-Cyrl-BA"/>
              </w:rPr>
            </w:pPr>
          </w:p>
        </w:tc>
        <w:tc>
          <w:tcPr>
            <w:tcW w:w="1588" w:type="dxa"/>
            <w:vAlign w:val="center"/>
          </w:tcPr>
          <w:p w:rsidR="003E6C3A" w:rsidRPr="003E6C3A" w:rsidRDefault="003E6C3A" w:rsidP="003E6C3A">
            <w:pPr>
              <w:ind w:left="57" w:right="57"/>
              <w:rPr>
                <w:lang w:val="sr-Cyrl-BA"/>
              </w:rPr>
            </w:pPr>
          </w:p>
        </w:tc>
        <w:tc>
          <w:tcPr>
            <w:tcW w:w="379" w:type="dxa"/>
            <w:vAlign w:val="center"/>
          </w:tcPr>
          <w:p w:rsidR="003E6C3A" w:rsidRPr="003E6C3A" w:rsidRDefault="003E6C3A" w:rsidP="003E6C3A">
            <w:pPr>
              <w:jc w:val="center"/>
              <w:rPr>
                <w:lang w:val="sr-Cyrl-BA"/>
              </w:rPr>
            </w:pPr>
          </w:p>
        </w:tc>
        <w:tc>
          <w:tcPr>
            <w:tcW w:w="2552" w:type="dxa"/>
            <w:vAlign w:val="center"/>
          </w:tcPr>
          <w:p w:rsidR="003E6C3A" w:rsidRPr="003E6C3A" w:rsidRDefault="003E6C3A" w:rsidP="003E6C3A">
            <w:pPr>
              <w:ind w:left="57" w:right="57"/>
              <w:rPr>
                <w:lang w:val="sr-Cyrl-BA"/>
              </w:rPr>
            </w:pPr>
          </w:p>
        </w:tc>
      </w:tr>
    </w:tbl>
    <w:p w:rsidR="00C14C97" w:rsidRPr="003E6C3A" w:rsidRDefault="00C14C97" w:rsidP="00E172BD">
      <w:pPr>
        <w:spacing w:before="80"/>
        <w:rPr>
          <w:sz w:val="20"/>
          <w:szCs w:val="20"/>
          <w:lang w:val="sr-Cyrl-BA"/>
        </w:rPr>
      </w:pPr>
      <w:r w:rsidRPr="003E6C3A">
        <w:rPr>
          <w:sz w:val="20"/>
          <w:szCs w:val="20"/>
          <w:lang w:val="sr-Cyrl-BA"/>
        </w:rPr>
        <w:t>П1, П2, ...., П15 – Предавање прво, Предавање друго, ..., Предавање петнаесто</w:t>
      </w:r>
      <w:r w:rsidR="00290BF5" w:rsidRPr="003E6C3A">
        <w:rPr>
          <w:sz w:val="20"/>
          <w:szCs w:val="20"/>
          <w:lang w:val="sr-Cyrl-BA"/>
        </w:rPr>
        <w:t>, Ч - Часова</w:t>
      </w:r>
    </w:p>
    <w:p w:rsidR="00C14C97" w:rsidRPr="003E6C3A" w:rsidRDefault="00C14C97" w:rsidP="00C14C97">
      <w:pPr>
        <w:rPr>
          <w:lang w:val="sr-Cyrl-BA"/>
        </w:rPr>
      </w:pPr>
    </w:p>
    <w:p w:rsidR="00F979ED" w:rsidRPr="001A3EEA" w:rsidRDefault="00F979ED" w:rsidP="00F979ED">
      <w:pPr>
        <w:spacing w:before="240" w:after="120"/>
        <w:jc w:val="center"/>
        <w:rPr>
          <w:b/>
          <w:sz w:val="28"/>
          <w:szCs w:val="28"/>
          <w:lang w:val="sr-Cyrl-BA"/>
        </w:rPr>
      </w:pPr>
      <w:r w:rsidRPr="001A3EEA"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531"/>
        <w:gridCol w:w="379"/>
        <w:gridCol w:w="2268"/>
      </w:tblGrid>
      <w:tr w:rsidR="001A3EEA" w:rsidRPr="001A3EEA" w:rsidTr="00575844">
        <w:trPr>
          <w:jc w:val="center"/>
        </w:trPr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Вјежба</w:t>
            </w:r>
          </w:p>
        </w:tc>
        <w:tc>
          <w:tcPr>
            <w:tcW w:w="1021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A222DE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 xml:space="preserve">Тип </w:t>
            </w:r>
            <w:r w:rsidRPr="001A3EEA">
              <w:rPr>
                <w:b/>
                <w:lang w:val="sr-Cyrl-BA"/>
              </w:rPr>
              <w:lastRenderedPageBreak/>
              <w:t>вјежбе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ind w:left="57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lastRenderedPageBreak/>
              <w:t>Тематска јединица</w:t>
            </w:r>
          </w:p>
        </w:tc>
        <w:tc>
          <w:tcPr>
            <w:tcW w:w="1407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ind w:left="57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Вријеме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ind w:left="57" w:right="57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 xml:space="preserve">Мјесто </w:t>
            </w:r>
            <w:r w:rsidRPr="001A3EEA">
              <w:rPr>
                <w:b/>
                <w:lang w:val="sr-Cyrl-BA"/>
              </w:rPr>
              <w:lastRenderedPageBreak/>
              <w:t>одржавања</w:t>
            </w:r>
          </w:p>
        </w:tc>
        <w:tc>
          <w:tcPr>
            <w:tcW w:w="379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761522">
            <w:pPr>
              <w:jc w:val="center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lastRenderedPageBreak/>
              <w:t>Ч</w:t>
            </w:r>
          </w:p>
        </w:tc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A222DE" w:rsidRPr="001A3EEA" w:rsidRDefault="00A222DE" w:rsidP="00F320A7">
            <w:pPr>
              <w:ind w:left="57" w:right="57"/>
              <w:rPr>
                <w:b/>
                <w:lang w:val="sr-Cyrl-BA"/>
              </w:rPr>
            </w:pPr>
            <w:r w:rsidRPr="001A3EEA">
              <w:rPr>
                <w:b/>
                <w:lang w:val="sr-Cyrl-BA"/>
              </w:rPr>
              <w:t>Сарадник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Упознавање са врстама научне литературе из области оралног здравља. Демонстрација начина претраживања литературе и кориштења различитих база података.</w:t>
            </w:r>
          </w:p>
        </w:tc>
        <w:tc>
          <w:tcPr>
            <w:tcW w:w="1407" w:type="dxa"/>
            <w:vAlign w:val="center"/>
          </w:tcPr>
          <w:p w:rsidR="000F679B" w:rsidRPr="001A3EEA" w:rsidRDefault="000F679B" w:rsidP="009127C1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</w:t>
            </w:r>
            <w:r w:rsidR="009127C1">
              <w:rPr>
                <w:lang w:val="sr-Cyrl-BA"/>
              </w:rPr>
              <w:t>Сриједа</w:t>
            </w:r>
          </w:p>
        </w:tc>
        <w:tc>
          <w:tcPr>
            <w:tcW w:w="1418" w:type="dxa"/>
            <w:vAlign w:val="center"/>
          </w:tcPr>
          <w:p w:rsidR="000F679B" w:rsidRDefault="000F679B" w:rsidP="007A12D1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</w:t>
            </w:r>
            <w:r w:rsidR="007A12D1">
              <w:rPr>
                <w:lang w:val="sr-Latn-RS"/>
              </w:rPr>
              <w:t>7, 09</w:t>
            </w:r>
            <w:r>
              <w:rPr>
                <w:lang w:val="sr-Cyrl-BA"/>
              </w:rPr>
              <w:t>.10</w:t>
            </w:r>
            <w:r w:rsidRPr="00E70D08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0F679B" w:rsidRPr="001A3EEA" w:rsidRDefault="009127C1" w:rsidP="002A5272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="002A5272"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0F679B" w:rsidRDefault="000F679B" w:rsidP="000F679B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Дентална документација и извјештајни обрасци, клинички</w:t>
            </w:r>
          </w:p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картон, међународна класификација болести у денталној медицини</w:t>
            </w:r>
          </w:p>
        </w:tc>
        <w:tc>
          <w:tcPr>
            <w:tcW w:w="1407" w:type="dxa"/>
            <w:vAlign w:val="center"/>
          </w:tcPr>
          <w:p w:rsidR="000F679B" w:rsidRPr="001A3EEA" w:rsidRDefault="009127C1" w:rsidP="000F67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0F679B" w:rsidRDefault="007A12D1" w:rsidP="007A12D1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14</w:t>
            </w:r>
            <w:r w:rsidR="002A5272">
              <w:t>,1</w:t>
            </w:r>
            <w:r>
              <w:t>6</w:t>
            </w:r>
            <w:r w:rsidR="000F679B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0F679B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Епидемиолошка истраживања у денталној медицини. Типови епидемиолошких студија Припрема улазних података за симулирано епидемиолошко</w:t>
            </w:r>
          </w:p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истраживање стања оралног здравља одређене регије.</w:t>
            </w:r>
          </w:p>
        </w:tc>
        <w:tc>
          <w:tcPr>
            <w:tcW w:w="1407" w:type="dxa"/>
            <w:vAlign w:val="center"/>
          </w:tcPr>
          <w:p w:rsidR="000F679B" w:rsidRPr="001A3EEA" w:rsidRDefault="009127C1" w:rsidP="000F67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0F679B" w:rsidRDefault="007A12D1" w:rsidP="007A12D1">
            <w:pPr>
              <w:jc w:val="center"/>
              <w:rPr>
                <w:lang w:val="sr-Cyrl-BA"/>
              </w:rPr>
            </w:pPr>
            <w:r>
              <w:t>21</w:t>
            </w:r>
            <w:r w:rsidR="002A5272">
              <w:t>,</w:t>
            </w:r>
            <w:r>
              <w:t>23</w:t>
            </w:r>
            <w:r w:rsidR="002A5272" w:rsidRPr="003E6C3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0F679B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Анализа прикупљених података симулираног</w:t>
            </w:r>
          </w:p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епидемиолошког истраживања и израчунавање индекса оралног здравља одређених популационих група</w:t>
            </w:r>
          </w:p>
        </w:tc>
        <w:tc>
          <w:tcPr>
            <w:tcW w:w="1407" w:type="dxa"/>
            <w:vAlign w:val="center"/>
          </w:tcPr>
          <w:p w:rsidR="000F679B" w:rsidRPr="001A3EEA" w:rsidRDefault="009127C1" w:rsidP="000F67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0F679B" w:rsidRPr="003E6C3A" w:rsidRDefault="009127C1" w:rsidP="007A12D1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2</w:t>
            </w:r>
            <w:r w:rsidR="007A12D1">
              <w:rPr>
                <w:lang w:val="sr-Latn-RS"/>
              </w:rPr>
              <w:t>8</w:t>
            </w:r>
            <w:r w:rsidR="002A5272">
              <w:rPr>
                <w:lang w:val="sr-Cyrl-RS"/>
              </w:rPr>
              <w:t>,</w:t>
            </w:r>
            <w:r w:rsidR="007A12D1">
              <w:rPr>
                <w:lang w:val="sr-Latn-RS"/>
              </w:rPr>
              <w:t>30</w:t>
            </w:r>
            <w:r w:rsidR="002A5272" w:rsidRPr="003E6C3A">
              <w:rPr>
                <w:lang w:val="sr-Cyrl-BA"/>
              </w:rPr>
              <w:t>.10.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</w:p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Припрема и презентација едукативних предавања из области заштите оралног здравља за различите популационе</w:t>
            </w:r>
          </w:p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групе.</w:t>
            </w:r>
          </w:p>
        </w:tc>
        <w:tc>
          <w:tcPr>
            <w:tcW w:w="1407" w:type="dxa"/>
            <w:vAlign w:val="center"/>
          </w:tcPr>
          <w:p w:rsidR="000F679B" w:rsidRPr="001A3EEA" w:rsidRDefault="009127C1" w:rsidP="000F67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0F679B" w:rsidRPr="007A12D1" w:rsidRDefault="000F679B" w:rsidP="007A12D1">
            <w:pPr>
              <w:rPr>
                <w:lang w:val="sr-Latn-RS"/>
              </w:rPr>
            </w:pPr>
            <w:r w:rsidRPr="003E6C3A">
              <w:rPr>
                <w:lang w:val="sr-Cyrl-RS"/>
              </w:rPr>
              <w:t xml:space="preserve"> </w:t>
            </w:r>
            <w:r w:rsidR="007A12D1">
              <w:rPr>
                <w:lang w:val="sr-Latn-RS"/>
              </w:rPr>
              <w:t>04, 06. 11.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0F679B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Припрема промотивног материјала за заштиту и унапеђење оралног здравља за различите популационе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групе.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757000" w:rsidP="007A12D1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1</w:t>
            </w:r>
            <w:r w:rsidR="007A12D1">
              <w:rPr>
                <w:lang w:val="sr-Latn-RS"/>
              </w:rPr>
              <w:t>1</w:t>
            </w:r>
            <w:r>
              <w:rPr>
                <w:lang w:val="sr-Cyrl-RS"/>
              </w:rPr>
              <w:t>,</w:t>
            </w:r>
            <w:r w:rsidR="007A12D1">
              <w:rPr>
                <w:lang w:val="sr-Latn-RS"/>
              </w:rPr>
              <w:t>13</w:t>
            </w:r>
            <w:r w:rsidR="007A12D1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BA"/>
              </w:rPr>
              <w:t>Анализа прикупљених података симулираног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BA"/>
              </w:rPr>
              <w:t xml:space="preserve">епидемиолошког истраживања и израчунавање индекса оралног здравља одређених </w:t>
            </w:r>
            <w:r w:rsidRPr="001A3EEA">
              <w:rPr>
                <w:sz w:val="20"/>
                <w:szCs w:val="20"/>
                <w:lang w:val="sr-Cyrl-BA"/>
              </w:rPr>
              <w:lastRenderedPageBreak/>
              <w:t>популационих група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7A12D1" w:rsidP="007A12D1">
            <w:pPr>
              <w:jc w:val="center"/>
              <w:rPr>
                <w:lang w:val="sr-Cyrl-BA"/>
              </w:rPr>
            </w:pPr>
            <w:r>
              <w:t>18</w:t>
            </w:r>
            <w:r w:rsidR="00757000">
              <w:t>,</w:t>
            </w:r>
            <w:r>
              <w:t>20</w:t>
            </w:r>
            <w:r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BA"/>
              </w:rPr>
              <w:t>Анкета као инструмент истраживања у денталној медицини. Типови анкета.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7A12D1" w:rsidP="007A12D1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25</w:t>
            </w:r>
            <w:r w:rsidR="00757000">
              <w:rPr>
                <w:lang w:val="sr-Latn-RS"/>
              </w:rPr>
              <w:t>,</w:t>
            </w:r>
            <w:r>
              <w:rPr>
                <w:lang w:val="sr-Latn-RS"/>
              </w:rPr>
              <w:t>27</w:t>
            </w:r>
            <w:r w:rsidR="00757000" w:rsidRPr="003E6C3A">
              <w:rPr>
                <w:lang w:val="sr-Cyrl-BA"/>
              </w:rPr>
              <w:t>.11.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Стратегије у превенцији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оралних болести: промоција оралног здравља. Дијагностика понашања у односу на укупно и орално здравље.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9127C1" w:rsidP="00DF386B">
            <w:pPr>
              <w:jc w:val="center"/>
              <w:rPr>
                <w:lang w:val="sr-Cyrl-BA"/>
              </w:rPr>
            </w:pPr>
            <w:r>
              <w:t>2</w:t>
            </w:r>
            <w:r w:rsidR="00DF386B">
              <w:rPr>
                <w:lang w:val="sr-Cyrl-RS"/>
              </w:rPr>
              <w:t>0</w:t>
            </w:r>
            <w:r w:rsidR="00757000">
              <w:t>,23</w:t>
            </w:r>
            <w:r w:rsidR="00757000" w:rsidRPr="003E6C3A">
              <w:rPr>
                <w:lang w:val="sr-Cyrl-BA"/>
              </w:rPr>
              <w:t>.11..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Анамнеза (медицинска, дентална) са посебним освртом на знање, навике, понашање и мере које се предузимају за</w:t>
            </w:r>
          </w:p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обезбедјење сопственог и општег оралног здравља.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7A12D1" w:rsidRDefault="007A12D1" w:rsidP="00DF386B">
            <w:pPr>
              <w:jc w:val="center"/>
              <w:rPr>
                <w:lang w:val="sr-Latn-RS"/>
              </w:rPr>
            </w:pPr>
            <w:r>
              <w:rPr>
                <w:lang w:val="sr-Latn-RS"/>
              </w:rPr>
              <w:t>02, 04.12.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Здравствено васпитање: циљеви, принципи, приоритети.</w:t>
            </w:r>
          </w:p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Мотивација појединаца у очувању сопственог здравља. Здравствено васпитни рад- методе и средства, практични рад са пацијентима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9127C1" w:rsidP="007A12D1">
            <w:pPr>
              <w:jc w:val="center"/>
              <w:rPr>
                <w:lang w:val="sr-Cyrl-BA"/>
              </w:rPr>
            </w:pPr>
            <w:r>
              <w:rPr>
                <w:lang w:val="sr-Cyrl-RS"/>
              </w:rPr>
              <w:t>0</w:t>
            </w:r>
            <w:r w:rsidR="007A12D1">
              <w:rPr>
                <w:lang w:val="sr-Latn-RS"/>
              </w:rPr>
              <w:t>9</w:t>
            </w:r>
            <w:r w:rsidR="007A12D1">
              <w:rPr>
                <w:lang w:val="sr-Cyrl-RS"/>
              </w:rPr>
              <w:t>, 11</w:t>
            </w:r>
            <w:r w:rsidR="00757000" w:rsidRPr="003E6C3A">
              <w:rPr>
                <w:lang w:val="sr-Cyrl-BA"/>
              </w:rPr>
              <w:t>.12.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Програмска здравствена заштита: циљеви, врсте програма. Програмска дентална заштита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различитих популационих група.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9127C1" w:rsidP="007A12D1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1</w:t>
            </w:r>
            <w:r w:rsidR="007A12D1">
              <w:rPr>
                <w:lang w:val="sr-Latn-RS"/>
              </w:rPr>
              <w:t>6</w:t>
            </w:r>
            <w:r w:rsidR="00757000">
              <w:rPr>
                <w:lang w:val="sr-Latn-RS"/>
              </w:rPr>
              <w:t>,1</w:t>
            </w:r>
            <w:r w:rsidR="007A12D1">
              <w:rPr>
                <w:lang w:val="sr-Latn-RS"/>
              </w:rPr>
              <w:t>8</w:t>
            </w:r>
            <w:r w:rsidR="00757000" w:rsidRPr="003E6C3A">
              <w:rPr>
                <w:lang w:val="sr-Cyrl-BA"/>
              </w:rPr>
              <w:t>.12</w:t>
            </w:r>
            <w:r w:rsidR="00757000" w:rsidRPr="003E6C3A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Пренатална профилакса обољења уста и зуба Примарна, секундарна и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терцијарна превенција оралних обољења.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7A12D1" w:rsidP="007A12D1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23</w:t>
            </w:r>
            <w:r w:rsidR="00757000">
              <w:rPr>
                <w:lang w:val="sr-Latn-RS"/>
              </w:rPr>
              <w:t>,2</w:t>
            </w:r>
            <w:r>
              <w:rPr>
                <w:lang w:val="sr-Latn-RS"/>
              </w:rPr>
              <w:t>5</w:t>
            </w:r>
            <w:r w:rsidR="00757000" w:rsidRPr="003E6C3A">
              <w:rPr>
                <w:lang w:val="sr-Cyrl-BA"/>
              </w:rPr>
              <w:t>.12</w:t>
            </w:r>
            <w:r w:rsidR="00757000" w:rsidRPr="003E6C3A">
              <w:rPr>
                <w:lang w:val="sr-Latn-RS"/>
              </w:rPr>
              <w:t>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757000" w:rsidRPr="001A3EEA" w:rsidTr="00575844">
        <w:trPr>
          <w:jc w:val="center"/>
        </w:trPr>
        <w:tc>
          <w:tcPr>
            <w:tcW w:w="1134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Утврђивање</w:t>
            </w:r>
          </w:p>
          <w:p w:rsidR="00757000" w:rsidRPr="001A3EEA" w:rsidRDefault="00757000" w:rsidP="00757000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потреба за оралним здрављем. Специфични и неспецифични механизми одбране у усној дупљи. Општи фактори</w:t>
            </w:r>
          </w:p>
          <w:p w:rsidR="00757000" w:rsidRPr="001A3EEA" w:rsidRDefault="00757000" w:rsidP="00757000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 xml:space="preserve">који утичу на здравље оралних </w:t>
            </w:r>
            <w:r w:rsidRPr="001A3EEA">
              <w:rPr>
                <w:sz w:val="20"/>
                <w:szCs w:val="20"/>
                <w:lang w:val="sr-Cyrl-CS"/>
              </w:rPr>
              <w:lastRenderedPageBreak/>
              <w:t>ткива. Локални фактори који утичу на здравље оралних ткива.</w:t>
            </w:r>
          </w:p>
        </w:tc>
        <w:tc>
          <w:tcPr>
            <w:tcW w:w="1407" w:type="dxa"/>
            <w:vAlign w:val="center"/>
          </w:tcPr>
          <w:p w:rsidR="00757000" w:rsidRPr="001A3EEA" w:rsidRDefault="009127C1" w:rsidP="00757000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lastRenderedPageBreak/>
              <w:t>ПонедјељакСриједа</w:t>
            </w:r>
          </w:p>
        </w:tc>
        <w:tc>
          <w:tcPr>
            <w:tcW w:w="1418" w:type="dxa"/>
            <w:vAlign w:val="center"/>
          </w:tcPr>
          <w:p w:rsidR="00757000" w:rsidRPr="003E6C3A" w:rsidRDefault="007A12D1" w:rsidP="00DF386B">
            <w:pPr>
              <w:jc w:val="center"/>
              <w:rPr>
                <w:lang w:val="sr-Cyrl-BA"/>
              </w:rPr>
            </w:pPr>
            <w:r>
              <w:rPr>
                <w:lang w:val="sr-Latn-RS"/>
              </w:rPr>
              <w:t>30</w:t>
            </w:r>
            <w:r w:rsidR="00757000">
              <w:rPr>
                <w:lang w:val="sr-Cyrl-BA"/>
              </w:rPr>
              <w:t>.12</w:t>
            </w:r>
            <w:r w:rsidR="00757000" w:rsidRPr="003E6C3A">
              <w:rPr>
                <w:lang w:val="sr-Cyrl-BA"/>
              </w:rPr>
              <w:t>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757000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757000" w:rsidRPr="001A3EEA" w:rsidRDefault="00757000" w:rsidP="00757000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757000" w:rsidRPr="001A3EEA" w:rsidRDefault="00757000" w:rsidP="00757000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  <w:tr w:rsidR="000F679B" w:rsidRPr="001A3EEA" w:rsidTr="00575844">
        <w:trPr>
          <w:jc w:val="center"/>
        </w:trPr>
        <w:tc>
          <w:tcPr>
            <w:tcW w:w="1134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Latn-BA"/>
              </w:rPr>
            </w:pPr>
            <w:r w:rsidRPr="001A3EEA"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:rsidR="000F679B" w:rsidRPr="001A3EEA" w:rsidRDefault="000F679B" w:rsidP="000F679B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Узимање анамнезе о исхрани, мотивисање за за правилну</w:t>
            </w:r>
          </w:p>
          <w:p w:rsidR="000F679B" w:rsidRPr="001A3EEA" w:rsidRDefault="000F679B" w:rsidP="000F679B">
            <w:pPr>
              <w:tabs>
                <w:tab w:val="left" w:pos="7560"/>
                <w:tab w:val="left" w:pos="7740"/>
              </w:tabs>
              <w:jc w:val="both"/>
              <w:rPr>
                <w:sz w:val="20"/>
                <w:szCs w:val="20"/>
                <w:lang w:val="sr-Cyrl-CS"/>
              </w:rPr>
            </w:pPr>
            <w:r w:rsidRPr="001A3EEA">
              <w:rPr>
                <w:sz w:val="20"/>
                <w:szCs w:val="20"/>
                <w:lang w:val="sr-Cyrl-CS"/>
              </w:rPr>
              <w:t>исхрану и корекција грешака у исхрани. Израда дневника исхране. Упознавање са различитим тестовима за</w:t>
            </w:r>
          </w:p>
          <w:p w:rsidR="000F679B" w:rsidRPr="001A3EEA" w:rsidRDefault="000F679B" w:rsidP="000F679B">
            <w:pPr>
              <w:ind w:left="57"/>
              <w:rPr>
                <w:sz w:val="20"/>
                <w:szCs w:val="20"/>
                <w:lang w:val="sr-Cyrl-BA"/>
              </w:rPr>
            </w:pPr>
            <w:r w:rsidRPr="001A3EEA">
              <w:rPr>
                <w:sz w:val="20"/>
                <w:szCs w:val="20"/>
                <w:lang w:val="sr-Cyrl-CS"/>
              </w:rPr>
              <w:t>процјену ризика за настанак каријеса.</w:t>
            </w:r>
          </w:p>
        </w:tc>
        <w:tc>
          <w:tcPr>
            <w:tcW w:w="1407" w:type="dxa"/>
            <w:vAlign w:val="center"/>
          </w:tcPr>
          <w:p w:rsidR="000F679B" w:rsidRPr="001A3EEA" w:rsidRDefault="009127C1" w:rsidP="000F679B">
            <w:pPr>
              <w:ind w:left="57"/>
              <w:rPr>
                <w:lang w:val="sr-Cyrl-BA"/>
              </w:rPr>
            </w:pPr>
            <w:r>
              <w:rPr>
                <w:lang w:val="sr-Cyrl-BA"/>
              </w:rPr>
              <w:t>ПонедјељакСриједа</w:t>
            </w:r>
          </w:p>
        </w:tc>
        <w:tc>
          <w:tcPr>
            <w:tcW w:w="1418" w:type="dxa"/>
            <w:vAlign w:val="center"/>
          </w:tcPr>
          <w:p w:rsidR="000F679B" w:rsidRPr="003E6C3A" w:rsidRDefault="009127C1" w:rsidP="00DF386B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0</w:t>
            </w:r>
            <w:r w:rsidR="00DF386B">
              <w:rPr>
                <w:lang w:val="sr-Cyrl-BA"/>
              </w:rPr>
              <w:t>8</w:t>
            </w:r>
            <w:r w:rsidR="00757000">
              <w:rPr>
                <w:lang w:val="sr-Cyrl-BA"/>
              </w:rPr>
              <w:t>,</w:t>
            </w:r>
            <w:r w:rsidR="00DF386B">
              <w:rPr>
                <w:lang w:val="sr-Cyrl-BA"/>
              </w:rPr>
              <w:t>10</w:t>
            </w:r>
            <w:r w:rsidR="007A12D1">
              <w:rPr>
                <w:lang w:val="sr-Cyrl-BA"/>
              </w:rPr>
              <w:t>.01.</w:t>
            </w:r>
          </w:p>
        </w:tc>
        <w:tc>
          <w:tcPr>
            <w:tcW w:w="1531" w:type="dxa"/>
            <w:vAlign w:val="center"/>
          </w:tcPr>
          <w:p w:rsidR="009127C1" w:rsidRPr="001A3EEA" w:rsidRDefault="009127C1" w:rsidP="009127C1">
            <w:pPr>
              <w:jc w:val="center"/>
              <w:rPr>
                <w:sz w:val="18"/>
                <w:szCs w:val="20"/>
                <w:lang w:val="sr-Latn-RS"/>
              </w:rPr>
            </w:pPr>
            <w:r>
              <w:rPr>
                <w:sz w:val="18"/>
                <w:szCs w:val="20"/>
                <w:lang w:val="sr-Latn-RS"/>
              </w:rPr>
              <w:t>17.</w:t>
            </w:r>
            <w:r>
              <w:rPr>
                <w:sz w:val="18"/>
                <w:szCs w:val="20"/>
                <w:lang w:val="sr-Cyrl-RS"/>
              </w:rPr>
              <w:t xml:space="preserve">00-19.30 </w:t>
            </w:r>
            <w:r w:rsidRPr="001A3EEA">
              <w:rPr>
                <w:sz w:val="18"/>
                <w:szCs w:val="20"/>
                <w:lang w:val="sr-Latn-RS"/>
              </w:rPr>
              <w:t xml:space="preserve"> (I);</w:t>
            </w:r>
          </w:p>
          <w:p w:rsidR="000F679B" w:rsidRPr="001A3EEA" w:rsidRDefault="009127C1" w:rsidP="009127C1">
            <w:pPr>
              <w:jc w:val="center"/>
              <w:rPr>
                <w:lang w:val="sr-Cyrl-BA"/>
              </w:rPr>
            </w:pPr>
            <w:r w:rsidRPr="009127C1">
              <w:rPr>
                <w:sz w:val="18"/>
                <w:szCs w:val="20"/>
                <w:lang w:val="sr-Latn-RS"/>
              </w:rPr>
              <w:t>08.00-09.30 (II)</w:t>
            </w:r>
            <w:r w:rsidRPr="001A3EEA">
              <w:rPr>
                <w:lang w:val="sr-Cyrl-BA"/>
              </w:rPr>
              <w:t xml:space="preserve"> </w:t>
            </w:r>
          </w:p>
        </w:tc>
        <w:tc>
          <w:tcPr>
            <w:tcW w:w="1531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 w:rsidRPr="001A3EEA">
              <w:rPr>
                <w:lang w:val="sr-Cyrl-BA"/>
              </w:rPr>
              <w:t>Сала Кампус</w:t>
            </w:r>
          </w:p>
        </w:tc>
        <w:tc>
          <w:tcPr>
            <w:tcW w:w="379" w:type="dxa"/>
            <w:vAlign w:val="center"/>
          </w:tcPr>
          <w:p w:rsidR="000F679B" w:rsidRPr="001A3EEA" w:rsidRDefault="000F679B" w:rsidP="000F679B">
            <w:pPr>
              <w:jc w:val="center"/>
              <w:rPr>
                <w:lang w:val="sr-Cyrl-BA"/>
              </w:rPr>
            </w:pPr>
            <w:r w:rsidRPr="001A3EEA">
              <w:rPr>
                <w:lang w:val="sr-Cyrl-BA"/>
              </w:rPr>
              <w:t>3</w:t>
            </w:r>
          </w:p>
        </w:tc>
        <w:tc>
          <w:tcPr>
            <w:tcW w:w="2268" w:type="dxa"/>
            <w:vAlign w:val="center"/>
          </w:tcPr>
          <w:p w:rsidR="000F679B" w:rsidRPr="001A3EEA" w:rsidRDefault="000F679B" w:rsidP="000F679B">
            <w:pPr>
              <w:ind w:left="57" w:right="57"/>
              <w:rPr>
                <w:lang w:val="sr-Cyrl-BA"/>
              </w:rPr>
            </w:pPr>
            <w:r>
              <w:rPr>
                <w:lang w:val="sr-Cyrl-RS"/>
              </w:rPr>
              <w:t>Др Предраг Каурин</w:t>
            </w:r>
          </w:p>
        </w:tc>
      </w:tr>
    </w:tbl>
    <w:p w:rsidR="00314A36" w:rsidRPr="001A3EEA" w:rsidRDefault="00F979ED" w:rsidP="00314A36">
      <w:pPr>
        <w:spacing w:before="80"/>
        <w:rPr>
          <w:sz w:val="20"/>
          <w:szCs w:val="20"/>
          <w:lang w:val="sr-Cyrl-BA"/>
        </w:rPr>
      </w:pPr>
      <w:r w:rsidRPr="001A3EEA">
        <w:rPr>
          <w:sz w:val="20"/>
          <w:szCs w:val="20"/>
          <w:lang w:val="sr-Cyrl-BA"/>
        </w:rPr>
        <w:t>В</w:t>
      </w:r>
      <w:r w:rsidR="00314A36" w:rsidRPr="001A3EEA">
        <w:rPr>
          <w:sz w:val="20"/>
          <w:szCs w:val="20"/>
          <w:lang w:val="sr-Cyrl-BA"/>
        </w:rPr>
        <w:t xml:space="preserve">1, </w:t>
      </w:r>
      <w:r w:rsidRPr="001A3EEA">
        <w:rPr>
          <w:sz w:val="20"/>
          <w:szCs w:val="20"/>
          <w:lang w:val="sr-Cyrl-BA"/>
        </w:rPr>
        <w:t>В</w:t>
      </w:r>
      <w:r w:rsidR="00314A36" w:rsidRPr="001A3EEA">
        <w:rPr>
          <w:sz w:val="20"/>
          <w:szCs w:val="20"/>
          <w:lang w:val="sr-Cyrl-BA"/>
        </w:rPr>
        <w:t xml:space="preserve">2, ...., </w:t>
      </w:r>
      <w:r w:rsidRPr="001A3EEA">
        <w:rPr>
          <w:sz w:val="20"/>
          <w:szCs w:val="20"/>
          <w:lang w:val="sr-Cyrl-BA"/>
        </w:rPr>
        <w:t>В</w:t>
      </w:r>
      <w:r w:rsidR="00314A36" w:rsidRPr="001A3EEA">
        <w:rPr>
          <w:sz w:val="20"/>
          <w:szCs w:val="20"/>
          <w:lang w:val="sr-Cyrl-BA"/>
        </w:rPr>
        <w:t xml:space="preserve">15 – </w:t>
      </w:r>
      <w:r w:rsidRPr="001A3EEA">
        <w:rPr>
          <w:sz w:val="20"/>
          <w:szCs w:val="20"/>
          <w:lang w:val="sr-Cyrl-BA"/>
        </w:rPr>
        <w:t>Вјежба прва</w:t>
      </w:r>
      <w:r w:rsidR="00314A36" w:rsidRPr="001A3EEA">
        <w:rPr>
          <w:sz w:val="20"/>
          <w:szCs w:val="20"/>
          <w:lang w:val="sr-Cyrl-BA"/>
        </w:rPr>
        <w:t xml:space="preserve">, </w:t>
      </w:r>
      <w:r w:rsidRPr="001A3EEA">
        <w:rPr>
          <w:sz w:val="20"/>
          <w:szCs w:val="20"/>
          <w:lang w:val="sr-Cyrl-BA"/>
        </w:rPr>
        <w:t>Вјежба друга</w:t>
      </w:r>
      <w:r w:rsidR="00314A36" w:rsidRPr="001A3EEA">
        <w:rPr>
          <w:sz w:val="20"/>
          <w:szCs w:val="20"/>
          <w:lang w:val="sr-Cyrl-BA"/>
        </w:rPr>
        <w:t xml:space="preserve">, ..., </w:t>
      </w:r>
      <w:r w:rsidRPr="001A3EEA">
        <w:rPr>
          <w:sz w:val="20"/>
          <w:szCs w:val="20"/>
          <w:lang w:val="sr-Cyrl-BA"/>
        </w:rPr>
        <w:t>Вјежба петнаеста</w:t>
      </w:r>
      <w:r w:rsidR="00314A36" w:rsidRPr="001A3EEA">
        <w:rPr>
          <w:sz w:val="20"/>
          <w:szCs w:val="20"/>
          <w:lang w:val="sr-Cyrl-BA"/>
        </w:rPr>
        <w:t xml:space="preserve">, </w:t>
      </w:r>
      <w:r w:rsidR="00A222DE" w:rsidRPr="001A3EEA">
        <w:rPr>
          <w:sz w:val="20"/>
          <w:szCs w:val="20"/>
          <w:lang w:val="sr-Cyrl-BA"/>
        </w:rPr>
        <w:t xml:space="preserve">ТВ – Теоријска вјежба, ПВ – Практична вјежба, </w:t>
      </w:r>
      <w:r w:rsidR="00314A36" w:rsidRPr="001A3EEA">
        <w:rPr>
          <w:sz w:val="20"/>
          <w:szCs w:val="20"/>
          <w:lang w:val="sr-Cyrl-BA"/>
        </w:rPr>
        <w:t>Ч - Часова</w:t>
      </w:r>
    </w:p>
    <w:p w:rsidR="000C283C" w:rsidRPr="001A3EEA" w:rsidRDefault="000C283C" w:rsidP="00FE56A8">
      <w:pPr>
        <w:rPr>
          <w:lang w:val="sr-Cyrl-BA"/>
        </w:rPr>
      </w:pPr>
    </w:p>
    <w:p w:rsidR="008717F9" w:rsidRPr="001A3EEA" w:rsidRDefault="008717F9" w:rsidP="00FE56A8">
      <w:pPr>
        <w:spacing w:before="240"/>
        <w:ind w:left="10800" w:firstLine="720"/>
        <w:rPr>
          <w:b/>
          <w:lang w:val="sr-Cyrl-BA"/>
        </w:rPr>
      </w:pPr>
      <w:r w:rsidRPr="001A3EEA">
        <w:rPr>
          <w:b/>
          <w:lang w:val="sr-Cyrl-BA"/>
        </w:rPr>
        <w:t>ШЕФ КАТЕДРЕ:</w:t>
      </w:r>
    </w:p>
    <w:p w:rsidR="008717F9" w:rsidRPr="001A3EEA" w:rsidRDefault="00A06DF8" w:rsidP="00F979ED">
      <w:pPr>
        <w:spacing w:before="120"/>
        <w:ind w:left="10800" w:firstLine="720"/>
        <w:rPr>
          <w:lang w:val="sr-Cyrl-BA"/>
        </w:rPr>
      </w:pPr>
      <w:r w:rsidRPr="001A3EEA">
        <w:rPr>
          <w:lang w:val="sr-Cyrl-BA"/>
        </w:rPr>
        <w:t>Проф.</w:t>
      </w:r>
      <w:r w:rsidR="00CF4108" w:rsidRPr="001A3EEA">
        <w:rPr>
          <w:lang w:val="sr-Cyrl-BA"/>
        </w:rPr>
        <w:t>др Оливера Долић</w:t>
      </w:r>
    </w:p>
    <w:p w:rsidR="008717F9" w:rsidRPr="001A3EEA" w:rsidRDefault="008717F9" w:rsidP="00522F27">
      <w:pPr>
        <w:spacing w:before="120"/>
        <w:rPr>
          <w:lang w:val="sr-Cyrl-BA"/>
        </w:rPr>
      </w:pPr>
    </w:p>
    <w:sectPr w:rsidR="008717F9" w:rsidRPr="001A3EEA" w:rsidSect="00F64DAB">
      <w:pgSz w:w="16834" w:h="11909" w:orient="landscape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623A09"/>
    <w:multiLevelType w:val="hybridMultilevel"/>
    <w:tmpl w:val="1F485C6C"/>
    <w:lvl w:ilvl="0" w:tplc="4F667CFA">
      <w:start w:val="16"/>
      <w:numFmt w:val="bullet"/>
      <w:lvlText w:val="-"/>
      <w:lvlJc w:val="left"/>
      <w:pPr>
        <w:ind w:left="417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7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620"/>
    <w:rsid w:val="00000F10"/>
    <w:rsid w:val="000133D2"/>
    <w:rsid w:val="00032509"/>
    <w:rsid w:val="00033451"/>
    <w:rsid w:val="00035E26"/>
    <w:rsid w:val="00045296"/>
    <w:rsid w:val="000603B8"/>
    <w:rsid w:val="0007311F"/>
    <w:rsid w:val="00081819"/>
    <w:rsid w:val="000A0AAF"/>
    <w:rsid w:val="000A2529"/>
    <w:rsid w:val="000B37F0"/>
    <w:rsid w:val="000C1E49"/>
    <w:rsid w:val="000C283C"/>
    <w:rsid w:val="000D0C4F"/>
    <w:rsid w:val="000D7022"/>
    <w:rsid w:val="000E2D5E"/>
    <w:rsid w:val="000E35B2"/>
    <w:rsid w:val="000E7F70"/>
    <w:rsid w:val="000F679B"/>
    <w:rsid w:val="00130493"/>
    <w:rsid w:val="0013259B"/>
    <w:rsid w:val="00146A9B"/>
    <w:rsid w:val="00176337"/>
    <w:rsid w:val="001818FE"/>
    <w:rsid w:val="00193D88"/>
    <w:rsid w:val="001A3161"/>
    <w:rsid w:val="001A3EEA"/>
    <w:rsid w:val="001A7910"/>
    <w:rsid w:val="001B0959"/>
    <w:rsid w:val="001D797C"/>
    <w:rsid w:val="001E2CDA"/>
    <w:rsid w:val="001E5339"/>
    <w:rsid w:val="001F54CD"/>
    <w:rsid w:val="00222C39"/>
    <w:rsid w:val="0025692F"/>
    <w:rsid w:val="00274F5F"/>
    <w:rsid w:val="00290BF5"/>
    <w:rsid w:val="00297DA9"/>
    <w:rsid w:val="002A255C"/>
    <w:rsid w:val="002A5272"/>
    <w:rsid w:val="002A7CDA"/>
    <w:rsid w:val="002C7CFA"/>
    <w:rsid w:val="002E23E7"/>
    <w:rsid w:val="00314A36"/>
    <w:rsid w:val="0033556D"/>
    <w:rsid w:val="00352459"/>
    <w:rsid w:val="003568B4"/>
    <w:rsid w:val="00361BC5"/>
    <w:rsid w:val="00385D97"/>
    <w:rsid w:val="0039351A"/>
    <w:rsid w:val="003D3CF9"/>
    <w:rsid w:val="003D5E20"/>
    <w:rsid w:val="003E6C3A"/>
    <w:rsid w:val="003F360A"/>
    <w:rsid w:val="0040123F"/>
    <w:rsid w:val="00412A20"/>
    <w:rsid w:val="00435620"/>
    <w:rsid w:val="00437DA8"/>
    <w:rsid w:val="00450286"/>
    <w:rsid w:val="004546E7"/>
    <w:rsid w:val="00466066"/>
    <w:rsid w:val="0047553F"/>
    <w:rsid w:val="004868DA"/>
    <w:rsid w:val="00495A05"/>
    <w:rsid w:val="004D33FD"/>
    <w:rsid w:val="004E293E"/>
    <w:rsid w:val="005127F2"/>
    <w:rsid w:val="00515E52"/>
    <w:rsid w:val="00522F27"/>
    <w:rsid w:val="005373B7"/>
    <w:rsid w:val="005423C0"/>
    <w:rsid w:val="00545023"/>
    <w:rsid w:val="005611BA"/>
    <w:rsid w:val="00573990"/>
    <w:rsid w:val="00575844"/>
    <w:rsid w:val="005B1603"/>
    <w:rsid w:val="005E0F98"/>
    <w:rsid w:val="005E2E1B"/>
    <w:rsid w:val="00625F82"/>
    <w:rsid w:val="00674160"/>
    <w:rsid w:val="00685B50"/>
    <w:rsid w:val="006966C4"/>
    <w:rsid w:val="006B3AE7"/>
    <w:rsid w:val="006C2CA1"/>
    <w:rsid w:val="006C4DDE"/>
    <w:rsid w:val="00703E30"/>
    <w:rsid w:val="00716537"/>
    <w:rsid w:val="0072171E"/>
    <w:rsid w:val="00726DA6"/>
    <w:rsid w:val="00744A09"/>
    <w:rsid w:val="00751597"/>
    <w:rsid w:val="00757000"/>
    <w:rsid w:val="00761522"/>
    <w:rsid w:val="007A12D1"/>
    <w:rsid w:val="007B721E"/>
    <w:rsid w:val="007E33CC"/>
    <w:rsid w:val="007E4DE3"/>
    <w:rsid w:val="007F421A"/>
    <w:rsid w:val="00810810"/>
    <w:rsid w:val="0082058D"/>
    <w:rsid w:val="00840D3B"/>
    <w:rsid w:val="008469F0"/>
    <w:rsid w:val="00866BDD"/>
    <w:rsid w:val="008717F9"/>
    <w:rsid w:val="00875181"/>
    <w:rsid w:val="008B1B16"/>
    <w:rsid w:val="008C4CA4"/>
    <w:rsid w:val="008C798A"/>
    <w:rsid w:val="008D7EAE"/>
    <w:rsid w:val="00910B8D"/>
    <w:rsid w:val="009127C1"/>
    <w:rsid w:val="0093123D"/>
    <w:rsid w:val="00940502"/>
    <w:rsid w:val="009427CB"/>
    <w:rsid w:val="00955627"/>
    <w:rsid w:val="00957F8A"/>
    <w:rsid w:val="00966802"/>
    <w:rsid w:val="00984E9A"/>
    <w:rsid w:val="009A0314"/>
    <w:rsid w:val="009A577C"/>
    <w:rsid w:val="009C26A4"/>
    <w:rsid w:val="009F0721"/>
    <w:rsid w:val="009F0DC8"/>
    <w:rsid w:val="00A06DF8"/>
    <w:rsid w:val="00A1523F"/>
    <w:rsid w:val="00A21C48"/>
    <w:rsid w:val="00A222DE"/>
    <w:rsid w:val="00A36DA5"/>
    <w:rsid w:val="00A41A78"/>
    <w:rsid w:val="00A56021"/>
    <w:rsid w:val="00A63D1D"/>
    <w:rsid w:val="00A70AC3"/>
    <w:rsid w:val="00AC7FE5"/>
    <w:rsid w:val="00AD589E"/>
    <w:rsid w:val="00AE47FD"/>
    <w:rsid w:val="00AF0E1F"/>
    <w:rsid w:val="00B078C4"/>
    <w:rsid w:val="00B14D4C"/>
    <w:rsid w:val="00B444E9"/>
    <w:rsid w:val="00B53AE0"/>
    <w:rsid w:val="00B77918"/>
    <w:rsid w:val="00BB375F"/>
    <w:rsid w:val="00BC4C1F"/>
    <w:rsid w:val="00BE6390"/>
    <w:rsid w:val="00BF283C"/>
    <w:rsid w:val="00C062EC"/>
    <w:rsid w:val="00C11987"/>
    <w:rsid w:val="00C14C97"/>
    <w:rsid w:val="00C41E6E"/>
    <w:rsid w:val="00C446E5"/>
    <w:rsid w:val="00C46F8C"/>
    <w:rsid w:val="00C66660"/>
    <w:rsid w:val="00C800F8"/>
    <w:rsid w:val="00CA5EC6"/>
    <w:rsid w:val="00CD526B"/>
    <w:rsid w:val="00CE32EA"/>
    <w:rsid w:val="00CE523E"/>
    <w:rsid w:val="00CE6D05"/>
    <w:rsid w:val="00CE762B"/>
    <w:rsid w:val="00CF4108"/>
    <w:rsid w:val="00CF547A"/>
    <w:rsid w:val="00CF66AB"/>
    <w:rsid w:val="00D05113"/>
    <w:rsid w:val="00D353C0"/>
    <w:rsid w:val="00D4268B"/>
    <w:rsid w:val="00D60C68"/>
    <w:rsid w:val="00D7202C"/>
    <w:rsid w:val="00D760C7"/>
    <w:rsid w:val="00D858B1"/>
    <w:rsid w:val="00DB1817"/>
    <w:rsid w:val="00DE0ACB"/>
    <w:rsid w:val="00DE42B6"/>
    <w:rsid w:val="00DF386B"/>
    <w:rsid w:val="00E06154"/>
    <w:rsid w:val="00E10B92"/>
    <w:rsid w:val="00E11D47"/>
    <w:rsid w:val="00E1409A"/>
    <w:rsid w:val="00E1653B"/>
    <w:rsid w:val="00E172BD"/>
    <w:rsid w:val="00E20131"/>
    <w:rsid w:val="00E25A41"/>
    <w:rsid w:val="00E669AC"/>
    <w:rsid w:val="00E70D08"/>
    <w:rsid w:val="00E73CD5"/>
    <w:rsid w:val="00E8339A"/>
    <w:rsid w:val="00EA1E97"/>
    <w:rsid w:val="00EA31C2"/>
    <w:rsid w:val="00EB0E13"/>
    <w:rsid w:val="00EC04F7"/>
    <w:rsid w:val="00EC2612"/>
    <w:rsid w:val="00ED4500"/>
    <w:rsid w:val="00EF6ADC"/>
    <w:rsid w:val="00EF7D34"/>
    <w:rsid w:val="00F0614D"/>
    <w:rsid w:val="00F25852"/>
    <w:rsid w:val="00F320A7"/>
    <w:rsid w:val="00F4384F"/>
    <w:rsid w:val="00F46F91"/>
    <w:rsid w:val="00F47ACA"/>
    <w:rsid w:val="00F528A9"/>
    <w:rsid w:val="00F64ABB"/>
    <w:rsid w:val="00F64DAB"/>
    <w:rsid w:val="00F85F42"/>
    <w:rsid w:val="00F979ED"/>
    <w:rsid w:val="00FA2F6D"/>
    <w:rsid w:val="00FE0BB6"/>
    <w:rsid w:val="00FE3FCC"/>
    <w:rsid w:val="00FE56A8"/>
    <w:rsid w:val="00FE767F"/>
    <w:rsid w:val="00FF3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03E5966-5F77-47DA-AA35-D5C3F1362E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4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E0F9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C26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261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04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7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64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4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6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4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6</Pages>
  <Words>1055</Words>
  <Characters>6019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Strain Posavljak</dc:creator>
  <cp:keywords/>
  <dc:description/>
  <cp:lastModifiedBy>Olivera Dolic</cp:lastModifiedBy>
  <cp:revision>93</cp:revision>
  <dcterms:created xsi:type="dcterms:W3CDTF">2018-09-12T18:42:00Z</dcterms:created>
  <dcterms:modified xsi:type="dcterms:W3CDTF">2024-10-16T14:05:00Z</dcterms:modified>
</cp:coreProperties>
</file>