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88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585D" w:rsidTr="00A4585D">
        <w:tc>
          <w:tcPr>
            <w:tcW w:w="4675" w:type="dxa"/>
          </w:tcPr>
          <w:p w:rsidR="00A4585D" w:rsidRPr="00A4585D" w:rsidRDefault="00A4585D" w:rsidP="00A4585D">
            <w:pPr>
              <w:jc w:val="center"/>
              <w:rPr>
                <w:b/>
              </w:rPr>
            </w:pPr>
            <w:r w:rsidRPr="00A4585D">
              <w:rPr>
                <w:b/>
              </w:rPr>
              <w:t>IME I PREZIME</w:t>
            </w:r>
          </w:p>
        </w:tc>
        <w:tc>
          <w:tcPr>
            <w:tcW w:w="4675" w:type="dxa"/>
          </w:tcPr>
          <w:p w:rsidR="00A4585D" w:rsidRPr="00A4585D" w:rsidRDefault="00A4585D" w:rsidP="00A4585D">
            <w:pPr>
              <w:jc w:val="center"/>
              <w:rPr>
                <w:b/>
              </w:rPr>
            </w:pPr>
            <w:r w:rsidRPr="00A4585D">
              <w:rPr>
                <w:b/>
              </w:rPr>
              <w:t>BROJ BODOVA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bookmarkStart w:id="0" w:name="_GoBack" w:colFirst="1" w:colLast="1"/>
            <w:r>
              <w:t>1. Milica Maksić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2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2. Natasa Vukotić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4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3. Sergej Knežević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5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4. Nataša Ponorac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5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5. Marija Đajić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5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6. Milica Berić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6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7. Sandro Zrnić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6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8. Miloš Gajić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8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9. Gorana Tošić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8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10. Andrej Maletić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8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11. Dajana Panić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8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12. Jovana Gavrić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10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13. Milica Đuričić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10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14. Jelena Pavlović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11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15. Nađa Jovetić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13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16. Nikolija Marić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13</w:t>
            </w:r>
          </w:p>
        </w:tc>
      </w:tr>
      <w:tr w:rsidR="00A4585D" w:rsidTr="00A4585D">
        <w:tc>
          <w:tcPr>
            <w:tcW w:w="4675" w:type="dxa"/>
          </w:tcPr>
          <w:p w:rsidR="00A4585D" w:rsidRDefault="00A4585D" w:rsidP="00A4585D">
            <w:r>
              <w:t>17. Ana Račić</w:t>
            </w:r>
          </w:p>
        </w:tc>
        <w:tc>
          <w:tcPr>
            <w:tcW w:w="4675" w:type="dxa"/>
          </w:tcPr>
          <w:p w:rsidR="00A4585D" w:rsidRDefault="00A4585D" w:rsidP="00A4585D">
            <w:pPr>
              <w:jc w:val="center"/>
            </w:pPr>
            <w:r>
              <w:t>15</w:t>
            </w:r>
          </w:p>
        </w:tc>
      </w:tr>
    </w:tbl>
    <w:bookmarkEnd w:id="0"/>
    <w:p w:rsidR="000E7CA4" w:rsidRPr="00A4585D" w:rsidRDefault="00A4585D" w:rsidP="00A4585D">
      <w:pPr>
        <w:jc w:val="center"/>
        <w:rPr>
          <w:b/>
          <w:sz w:val="24"/>
          <w:lang w:val="sr-Latn-RS"/>
        </w:rPr>
      </w:pPr>
      <w:r w:rsidRPr="00A4585D">
        <w:rPr>
          <w:b/>
          <w:sz w:val="24"/>
        </w:rPr>
        <w:t>REZULTATI TESTA IZ SPECIJALNE PATOFIZIOLOGIJE ODR</w:t>
      </w:r>
      <w:r w:rsidRPr="00A4585D">
        <w:rPr>
          <w:b/>
          <w:sz w:val="24"/>
          <w:lang w:val="sr-Latn-RS"/>
        </w:rPr>
        <w:t>ŽANOG 05.06.2025.GODINE – ZDRAVSTVENE STUDIJE</w:t>
      </w:r>
    </w:p>
    <w:sectPr w:rsidR="000E7CA4" w:rsidRPr="00A4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5D"/>
    <w:rsid w:val="000E7CA4"/>
    <w:rsid w:val="00A4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8056-29AA-4E01-9EDA-BBEFE5AC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2025-06-06T10:52:00Z</dcterms:created>
  <dcterms:modified xsi:type="dcterms:W3CDTF">2025-06-06T10:58:00Z</dcterms:modified>
</cp:coreProperties>
</file>