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CAD66" w14:textId="77777777" w:rsidR="00910EB1" w:rsidRPr="006364F6" w:rsidRDefault="00910EB1" w:rsidP="00910EB1">
      <w:pPr>
        <w:spacing w:line="276" w:lineRule="auto"/>
        <w:rPr>
          <w:b/>
          <w:bCs/>
          <w:sz w:val="24"/>
          <w:szCs w:val="24"/>
          <w:lang w:val="sr-Latn-CS"/>
        </w:rPr>
      </w:pPr>
      <w:r w:rsidRPr="006364F6">
        <w:rPr>
          <w:b/>
          <w:bCs/>
          <w:sz w:val="24"/>
          <w:szCs w:val="24"/>
          <w:lang w:val="da-DK"/>
        </w:rPr>
        <w:t xml:space="preserve">MEDICINSKI </w:t>
      </w:r>
      <w:r w:rsidRPr="006364F6">
        <w:rPr>
          <w:b/>
          <w:bCs/>
          <w:sz w:val="24"/>
          <w:szCs w:val="24"/>
          <w:lang w:val="sr-Latn-CS"/>
        </w:rPr>
        <w:t xml:space="preserve"> FAKULTET  BANJA LUKA</w:t>
      </w:r>
    </w:p>
    <w:p w14:paraId="0BC4FB5F" w14:textId="77777777" w:rsidR="00910EB1" w:rsidRPr="006364F6" w:rsidRDefault="00910EB1" w:rsidP="00910EB1">
      <w:pPr>
        <w:spacing w:line="276" w:lineRule="auto"/>
        <w:rPr>
          <w:b/>
          <w:bCs/>
          <w:sz w:val="24"/>
          <w:szCs w:val="24"/>
          <w:lang w:val="sr-Latn-CS"/>
        </w:rPr>
      </w:pPr>
      <w:r w:rsidRPr="006364F6">
        <w:rPr>
          <w:b/>
          <w:bCs/>
          <w:sz w:val="24"/>
          <w:szCs w:val="24"/>
          <w:lang w:val="sr-Latn-CS"/>
        </w:rPr>
        <w:t>KATEDRA ZA PATOLOGIJU</w:t>
      </w:r>
    </w:p>
    <w:p w14:paraId="1EEC32C5" w14:textId="77777777" w:rsidR="00910EB1" w:rsidRPr="006364F6" w:rsidRDefault="00910EB1" w:rsidP="00910EB1">
      <w:pPr>
        <w:spacing w:line="276" w:lineRule="auto"/>
        <w:rPr>
          <w:b/>
          <w:bCs/>
          <w:sz w:val="24"/>
          <w:szCs w:val="24"/>
          <w:lang w:val="sr-Latn-CS"/>
        </w:rPr>
      </w:pPr>
      <w:r w:rsidRPr="006364F6">
        <w:rPr>
          <w:b/>
          <w:bCs/>
          <w:sz w:val="24"/>
          <w:szCs w:val="24"/>
          <w:lang w:val="sr-Latn-CS"/>
        </w:rPr>
        <w:t>STUDIJSKI PROGRAM MEDICINA</w:t>
      </w:r>
    </w:p>
    <w:p w14:paraId="66647F70" w14:textId="0618A1AA" w:rsidR="00910EB1" w:rsidRPr="006364F6" w:rsidRDefault="00910EB1" w:rsidP="00910EB1">
      <w:pPr>
        <w:spacing w:line="276" w:lineRule="auto"/>
        <w:rPr>
          <w:b/>
          <w:bCs/>
          <w:sz w:val="24"/>
          <w:szCs w:val="24"/>
          <w:lang w:val="sr-Latn-CS"/>
        </w:rPr>
      </w:pPr>
      <w:r w:rsidRPr="006364F6">
        <w:rPr>
          <w:b/>
          <w:bCs/>
          <w:sz w:val="24"/>
          <w:szCs w:val="24"/>
          <w:lang w:val="sr-Latn-CS"/>
        </w:rPr>
        <w:t>školska godina  20</w:t>
      </w:r>
      <w:r w:rsidR="00827233">
        <w:rPr>
          <w:b/>
          <w:bCs/>
          <w:sz w:val="24"/>
          <w:szCs w:val="24"/>
          <w:lang w:val="sr-Latn-CS"/>
        </w:rPr>
        <w:t>2</w:t>
      </w:r>
      <w:r w:rsidR="009C21BA">
        <w:rPr>
          <w:b/>
          <w:bCs/>
          <w:sz w:val="24"/>
          <w:szCs w:val="24"/>
          <w:lang w:val="sr-Latn-CS"/>
        </w:rPr>
        <w:t>5</w:t>
      </w:r>
      <w:r w:rsidRPr="006364F6">
        <w:rPr>
          <w:b/>
          <w:bCs/>
          <w:sz w:val="24"/>
          <w:szCs w:val="24"/>
          <w:lang w:val="sr-Latn-CS"/>
        </w:rPr>
        <w:t>/20</w:t>
      </w:r>
      <w:r w:rsidR="00C11659">
        <w:rPr>
          <w:b/>
          <w:bCs/>
          <w:sz w:val="24"/>
          <w:szCs w:val="24"/>
          <w:lang w:val="sr-Latn-CS"/>
        </w:rPr>
        <w:t>2</w:t>
      </w:r>
      <w:r w:rsidR="009C21BA">
        <w:rPr>
          <w:b/>
          <w:bCs/>
          <w:sz w:val="24"/>
          <w:szCs w:val="24"/>
          <w:lang w:val="sr-Latn-CS"/>
        </w:rPr>
        <w:t>6</w:t>
      </w:r>
    </w:p>
    <w:p w14:paraId="3879DDA7" w14:textId="77777777" w:rsidR="00910EB1" w:rsidRPr="006364F6" w:rsidRDefault="00910EB1" w:rsidP="00910EB1">
      <w:pPr>
        <w:spacing w:line="276" w:lineRule="auto"/>
        <w:rPr>
          <w:b/>
          <w:bCs/>
          <w:sz w:val="24"/>
          <w:szCs w:val="24"/>
          <w:lang w:val="sr-Latn-CS"/>
        </w:rPr>
      </w:pPr>
      <w:r w:rsidRPr="006364F6">
        <w:rPr>
          <w:b/>
          <w:bCs/>
          <w:sz w:val="24"/>
          <w:szCs w:val="24"/>
          <w:lang w:val="sr-Latn-CS"/>
        </w:rPr>
        <w:t xml:space="preserve">                                                 </w:t>
      </w:r>
    </w:p>
    <w:p w14:paraId="36393413" w14:textId="77777777" w:rsidR="00910EB1" w:rsidRPr="006364F6" w:rsidRDefault="00910EB1" w:rsidP="00910EB1">
      <w:pPr>
        <w:spacing w:line="276" w:lineRule="auto"/>
        <w:jc w:val="center"/>
        <w:rPr>
          <w:b/>
          <w:bCs/>
          <w:sz w:val="24"/>
          <w:szCs w:val="24"/>
          <w:lang w:val="sr-Latn-CS"/>
        </w:rPr>
      </w:pPr>
      <w:r w:rsidRPr="006364F6">
        <w:rPr>
          <w:b/>
          <w:bCs/>
          <w:sz w:val="24"/>
          <w:szCs w:val="24"/>
          <w:lang w:val="sr-Latn-CS"/>
        </w:rPr>
        <w:t>INFORMATOR</w:t>
      </w:r>
    </w:p>
    <w:p w14:paraId="4B8F7FAA" w14:textId="77777777" w:rsidR="00910EB1" w:rsidRPr="006364F6" w:rsidRDefault="00910EB1" w:rsidP="00910EB1">
      <w:pPr>
        <w:spacing w:before="120" w:after="240" w:line="276" w:lineRule="auto"/>
        <w:rPr>
          <w:b/>
          <w:bCs/>
          <w:sz w:val="24"/>
          <w:szCs w:val="24"/>
          <w:lang w:val="sr-Latn-CS"/>
        </w:rPr>
      </w:pPr>
      <w:r w:rsidRPr="006364F6">
        <w:rPr>
          <w:b/>
          <w:bCs/>
          <w:sz w:val="24"/>
          <w:szCs w:val="24"/>
          <w:lang w:val="sr-Latn-CS"/>
        </w:rPr>
        <w:t>PREDMET:     PATOLOŠKA ANATOMIJA</w:t>
      </w:r>
    </w:p>
    <w:p w14:paraId="5B217087" w14:textId="77777777" w:rsidR="00910EB1" w:rsidRPr="006364F6" w:rsidRDefault="00910EB1" w:rsidP="00910EB1">
      <w:pPr>
        <w:spacing w:before="120" w:after="240" w:line="276" w:lineRule="auto"/>
        <w:ind w:firstLine="540"/>
        <w:jc w:val="both"/>
        <w:rPr>
          <w:sz w:val="24"/>
          <w:szCs w:val="24"/>
          <w:lang w:val="sr-Latn-CS"/>
        </w:rPr>
      </w:pPr>
      <w:r w:rsidRPr="006364F6">
        <w:rPr>
          <w:sz w:val="24"/>
          <w:szCs w:val="24"/>
          <w:lang w:val="sr-Latn-CS"/>
        </w:rPr>
        <w:t xml:space="preserve">Informator je namijenjen redovnim studentima  III godine  Medicinskog fakulteta u Banjoj Luci - </w:t>
      </w:r>
      <w:r w:rsidRPr="006364F6">
        <w:rPr>
          <w:b/>
          <w:sz w:val="24"/>
          <w:szCs w:val="24"/>
          <w:lang w:val="sr-Latn-CS"/>
        </w:rPr>
        <w:t>Studij</w:t>
      </w:r>
      <w:r w:rsidRPr="006364F6">
        <w:rPr>
          <w:b/>
          <w:bCs/>
          <w:sz w:val="24"/>
          <w:szCs w:val="24"/>
          <w:lang w:val="sr-Latn-CS"/>
        </w:rPr>
        <w:t>ski program MEDICINA.</w:t>
      </w:r>
    </w:p>
    <w:p w14:paraId="2CE6C7BB" w14:textId="77777777" w:rsidR="00910EB1" w:rsidRPr="006364F6" w:rsidRDefault="00910EB1" w:rsidP="00910EB1">
      <w:pPr>
        <w:spacing w:before="120" w:after="240" w:line="276" w:lineRule="auto"/>
        <w:ind w:firstLine="540"/>
        <w:jc w:val="both"/>
        <w:rPr>
          <w:sz w:val="24"/>
          <w:szCs w:val="24"/>
          <w:lang w:val="sr-Latn-CS"/>
        </w:rPr>
      </w:pPr>
      <w:r w:rsidRPr="006364F6">
        <w:rPr>
          <w:sz w:val="24"/>
          <w:szCs w:val="24"/>
          <w:lang w:val="sr-Latn-CS"/>
        </w:rPr>
        <w:t>Informator sadrži osnovne podatke o predmetu, obavještenja o ukupnom fondu časova, načinu organizacije teorijske  i praktične nastave, nastavni plan i program, spisak histoloških preparata, napomene o načinu polaganja ispita, ispitna pitanja i spisak osnovnih i pomoćnih udžbenika.</w:t>
      </w:r>
    </w:p>
    <w:p w14:paraId="2C891EDC" w14:textId="77777777" w:rsidR="00910EB1" w:rsidRPr="006364F6" w:rsidRDefault="00910EB1" w:rsidP="00910EB1">
      <w:pPr>
        <w:spacing w:before="120" w:after="240" w:line="276" w:lineRule="auto"/>
        <w:ind w:firstLine="540"/>
        <w:jc w:val="both"/>
        <w:rPr>
          <w:sz w:val="24"/>
          <w:szCs w:val="24"/>
          <w:lang w:val="sr-Latn-CS"/>
        </w:rPr>
      </w:pPr>
      <w:r w:rsidRPr="006364F6">
        <w:rPr>
          <w:sz w:val="24"/>
          <w:szCs w:val="24"/>
          <w:lang w:val="sr-Latn-CS"/>
        </w:rPr>
        <w:t>Smatramo  da će ovakav vid informacija  omogućiti studentima uspješnije savladavanje znanja iz predmeta i uspješnije studije u cjelini.</w:t>
      </w:r>
    </w:p>
    <w:p w14:paraId="2371B42B" w14:textId="77777777" w:rsidR="00910EB1" w:rsidRPr="006364F6" w:rsidRDefault="00910EB1" w:rsidP="00910EB1">
      <w:pPr>
        <w:spacing w:before="120" w:after="240" w:line="276" w:lineRule="auto"/>
        <w:jc w:val="both"/>
        <w:rPr>
          <w:sz w:val="24"/>
          <w:szCs w:val="24"/>
          <w:lang w:val="sr-Latn-CS"/>
        </w:rPr>
      </w:pPr>
    </w:p>
    <w:p w14:paraId="5C198BB8" w14:textId="77777777" w:rsidR="00910EB1" w:rsidRPr="006364F6" w:rsidRDefault="00910EB1" w:rsidP="00910EB1">
      <w:pPr>
        <w:spacing w:before="120" w:after="240" w:line="276" w:lineRule="auto"/>
        <w:rPr>
          <w:b/>
          <w:bCs/>
          <w:sz w:val="24"/>
          <w:szCs w:val="24"/>
          <w:lang w:val="sr-Latn-CS"/>
        </w:rPr>
      </w:pPr>
      <w:r w:rsidRPr="006364F6">
        <w:rPr>
          <w:sz w:val="24"/>
          <w:szCs w:val="24"/>
          <w:lang w:val="sr-Latn-CS"/>
        </w:rPr>
        <w:t xml:space="preserve">                                                                                                           </w:t>
      </w:r>
      <w:r w:rsidRPr="006364F6">
        <w:rPr>
          <w:b/>
          <w:bCs/>
          <w:sz w:val="24"/>
          <w:szCs w:val="24"/>
          <w:lang w:val="sr-Latn-CS"/>
        </w:rPr>
        <w:t>autor  INFORMATORA</w:t>
      </w:r>
    </w:p>
    <w:p w14:paraId="5B11F13A" w14:textId="77777777" w:rsidR="00910EB1" w:rsidRPr="006364F6" w:rsidRDefault="00910EB1" w:rsidP="00910EB1">
      <w:pPr>
        <w:spacing w:before="120" w:after="240" w:line="276" w:lineRule="auto"/>
        <w:rPr>
          <w:b/>
          <w:bCs/>
          <w:i/>
          <w:iCs/>
          <w:sz w:val="24"/>
          <w:szCs w:val="24"/>
          <w:lang w:val="sr-Latn-CS"/>
        </w:rPr>
      </w:pPr>
      <w:r w:rsidRPr="006364F6">
        <w:rPr>
          <w:b/>
          <w:bCs/>
          <w:sz w:val="24"/>
          <w:szCs w:val="24"/>
          <w:lang w:val="sr-Latn-CS"/>
        </w:rPr>
        <w:t xml:space="preserve">                                                                                             Prof. dr </w:t>
      </w:r>
      <w:r w:rsidRPr="006364F6">
        <w:rPr>
          <w:b/>
          <w:bCs/>
          <w:i/>
          <w:iCs/>
          <w:sz w:val="24"/>
          <w:szCs w:val="24"/>
          <w:lang w:val="sr-Latn-CS"/>
        </w:rPr>
        <w:t>Radoslav Gajani, šef Katedre</w:t>
      </w:r>
    </w:p>
    <w:p w14:paraId="5A6020AD" w14:textId="77777777" w:rsidR="00910EB1" w:rsidRPr="006364F6" w:rsidRDefault="00910EB1" w:rsidP="00910EB1">
      <w:pPr>
        <w:spacing w:line="276" w:lineRule="auto"/>
        <w:rPr>
          <w:sz w:val="24"/>
          <w:szCs w:val="24"/>
          <w:lang w:val="sr-Latn-CS"/>
        </w:rPr>
      </w:pPr>
    </w:p>
    <w:p w14:paraId="34D26830" w14:textId="77777777" w:rsidR="00910EB1" w:rsidRPr="006364F6" w:rsidRDefault="00910EB1" w:rsidP="00910EB1">
      <w:pPr>
        <w:spacing w:line="276" w:lineRule="auto"/>
        <w:rPr>
          <w:sz w:val="24"/>
          <w:szCs w:val="24"/>
          <w:lang w:val="sr-Latn-CS"/>
        </w:rPr>
      </w:pPr>
    </w:p>
    <w:p w14:paraId="06F3BD07" w14:textId="77777777" w:rsidR="00910EB1" w:rsidRPr="006364F6" w:rsidRDefault="00910EB1" w:rsidP="00910EB1">
      <w:pPr>
        <w:spacing w:line="276" w:lineRule="auto"/>
        <w:rPr>
          <w:sz w:val="24"/>
          <w:szCs w:val="24"/>
          <w:lang w:val="sr-Latn-CS"/>
        </w:rPr>
      </w:pPr>
    </w:p>
    <w:p w14:paraId="4FA762E0" w14:textId="77777777" w:rsidR="00910EB1" w:rsidRPr="006364F6" w:rsidRDefault="00910EB1" w:rsidP="00910EB1">
      <w:pPr>
        <w:spacing w:line="276" w:lineRule="auto"/>
        <w:rPr>
          <w:sz w:val="24"/>
          <w:szCs w:val="24"/>
          <w:lang w:val="sr-Latn-CS"/>
        </w:rPr>
      </w:pPr>
    </w:p>
    <w:p w14:paraId="63890117" w14:textId="77777777" w:rsidR="00910EB1" w:rsidRPr="006364F6" w:rsidRDefault="00910EB1" w:rsidP="00910EB1">
      <w:pPr>
        <w:spacing w:line="276" w:lineRule="auto"/>
        <w:rPr>
          <w:sz w:val="24"/>
          <w:szCs w:val="24"/>
          <w:lang w:val="sr-Latn-CS"/>
        </w:rPr>
      </w:pPr>
    </w:p>
    <w:p w14:paraId="19FBC7C5" w14:textId="77777777" w:rsidR="00910EB1" w:rsidRPr="006364F6" w:rsidRDefault="00910EB1" w:rsidP="00910EB1">
      <w:pPr>
        <w:spacing w:line="276" w:lineRule="auto"/>
        <w:rPr>
          <w:sz w:val="24"/>
          <w:szCs w:val="24"/>
          <w:lang w:val="sr-Latn-CS"/>
        </w:rPr>
      </w:pPr>
    </w:p>
    <w:p w14:paraId="6B2B8012" w14:textId="77777777" w:rsidR="00910EB1" w:rsidRPr="006364F6" w:rsidRDefault="00910EB1" w:rsidP="00910EB1">
      <w:pPr>
        <w:spacing w:line="276" w:lineRule="auto"/>
        <w:rPr>
          <w:sz w:val="24"/>
          <w:szCs w:val="24"/>
          <w:lang w:val="sr-Latn-CS"/>
        </w:rPr>
      </w:pPr>
    </w:p>
    <w:p w14:paraId="7EDD1285" w14:textId="77777777" w:rsidR="00910EB1" w:rsidRPr="006364F6" w:rsidRDefault="00910EB1" w:rsidP="00910EB1">
      <w:pPr>
        <w:spacing w:line="276" w:lineRule="auto"/>
        <w:rPr>
          <w:sz w:val="24"/>
          <w:szCs w:val="24"/>
          <w:lang w:val="sr-Latn-CS"/>
        </w:rPr>
      </w:pPr>
    </w:p>
    <w:p w14:paraId="021C6C62" w14:textId="77777777" w:rsidR="00910EB1" w:rsidRPr="006364F6" w:rsidRDefault="00910EB1" w:rsidP="00910EB1">
      <w:pPr>
        <w:spacing w:line="276" w:lineRule="auto"/>
        <w:rPr>
          <w:sz w:val="24"/>
          <w:szCs w:val="24"/>
          <w:lang w:val="sr-Latn-CS"/>
        </w:rPr>
      </w:pPr>
    </w:p>
    <w:p w14:paraId="1776AD04" w14:textId="77777777" w:rsidR="00910EB1" w:rsidRPr="006364F6" w:rsidRDefault="00910EB1" w:rsidP="00910EB1">
      <w:pPr>
        <w:spacing w:line="276" w:lineRule="auto"/>
        <w:rPr>
          <w:sz w:val="24"/>
          <w:szCs w:val="24"/>
          <w:lang w:val="sr-Latn-CS"/>
        </w:rPr>
      </w:pPr>
    </w:p>
    <w:p w14:paraId="3ED83BE3" w14:textId="77777777" w:rsidR="00910EB1" w:rsidRPr="006364F6" w:rsidRDefault="00910EB1" w:rsidP="00910EB1">
      <w:pPr>
        <w:spacing w:line="276" w:lineRule="auto"/>
        <w:rPr>
          <w:sz w:val="24"/>
          <w:szCs w:val="24"/>
          <w:lang w:val="sr-Latn-CS"/>
        </w:rPr>
      </w:pPr>
    </w:p>
    <w:p w14:paraId="087E3E3F" w14:textId="77777777" w:rsidR="00910EB1" w:rsidRPr="006364F6" w:rsidRDefault="00910EB1" w:rsidP="00910EB1">
      <w:pPr>
        <w:spacing w:line="276" w:lineRule="auto"/>
        <w:rPr>
          <w:sz w:val="24"/>
          <w:szCs w:val="24"/>
          <w:lang w:val="sr-Latn-CS"/>
        </w:rPr>
      </w:pPr>
    </w:p>
    <w:p w14:paraId="6E26B500" w14:textId="77777777" w:rsidR="00910EB1" w:rsidRPr="006364F6" w:rsidRDefault="00910EB1" w:rsidP="00910EB1">
      <w:pPr>
        <w:spacing w:line="276" w:lineRule="auto"/>
        <w:rPr>
          <w:sz w:val="24"/>
          <w:szCs w:val="24"/>
          <w:lang w:val="sr-Latn-CS"/>
        </w:rPr>
      </w:pPr>
    </w:p>
    <w:p w14:paraId="5DFAB117" w14:textId="77777777" w:rsidR="00910EB1" w:rsidRPr="006364F6" w:rsidRDefault="00910EB1" w:rsidP="00910EB1">
      <w:pPr>
        <w:spacing w:line="276" w:lineRule="auto"/>
        <w:rPr>
          <w:sz w:val="24"/>
          <w:szCs w:val="24"/>
          <w:lang w:val="sr-Latn-CS"/>
        </w:rPr>
      </w:pPr>
    </w:p>
    <w:p w14:paraId="7568B55D" w14:textId="77777777" w:rsidR="00910EB1" w:rsidRDefault="00910EB1" w:rsidP="00910EB1">
      <w:pPr>
        <w:spacing w:line="276" w:lineRule="auto"/>
        <w:rPr>
          <w:b/>
          <w:sz w:val="24"/>
          <w:szCs w:val="24"/>
          <w:lang w:val="sr-Latn-CS"/>
        </w:rPr>
      </w:pPr>
      <w:r w:rsidRPr="006364F6">
        <w:rPr>
          <w:b/>
          <w:sz w:val="24"/>
          <w:szCs w:val="24"/>
          <w:lang w:val="sr-Latn-CS"/>
        </w:rPr>
        <w:lastRenderedPageBreak/>
        <w:t>UVOD:</w:t>
      </w:r>
    </w:p>
    <w:p w14:paraId="4D02B435" w14:textId="77777777" w:rsidR="00910EB1" w:rsidRPr="006364F6" w:rsidRDefault="00910EB1" w:rsidP="00910EB1">
      <w:pPr>
        <w:spacing w:line="276" w:lineRule="auto"/>
        <w:rPr>
          <w:b/>
          <w:sz w:val="24"/>
          <w:szCs w:val="24"/>
          <w:lang w:val="sr-Latn-CS"/>
        </w:rPr>
      </w:pPr>
    </w:p>
    <w:p w14:paraId="7BC8462B" w14:textId="77777777" w:rsidR="00910EB1" w:rsidRPr="006364F6" w:rsidRDefault="00910EB1" w:rsidP="00910EB1">
      <w:pPr>
        <w:spacing w:line="276" w:lineRule="auto"/>
        <w:jc w:val="both"/>
        <w:rPr>
          <w:color w:val="000000"/>
          <w:sz w:val="24"/>
          <w:szCs w:val="24"/>
          <w:lang w:val="sr-Latn-CS" w:eastAsia="sr-Latn-CS"/>
        </w:rPr>
      </w:pPr>
      <w:r w:rsidRPr="006364F6">
        <w:rPr>
          <w:b/>
          <w:bCs/>
          <w:sz w:val="24"/>
          <w:szCs w:val="24"/>
          <w:lang w:val="sr-Latn-CS" w:eastAsia="sr-Latn-CS"/>
        </w:rPr>
        <w:t xml:space="preserve">PATOLOŠKA ANATOMIJA - Patologija: </w:t>
      </w:r>
      <w:r w:rsidRPr="006364F6">
        <w:rPr>
          <w:color w:val="000000"/>
          <w:sz w:val="24"/>
          <w:szCs w:val="24"/>
          <w:lang w:val="sr-Latn-CS" w:eastAsia="sr-Latn-CS"/>
        </w:rPr>
        <w:t xml:space="preserve">Patologija je nauka koja se bavi proučavanjem bolesti. Naziv je izveden od dviju starogrčkih riječi - </w:t>
      </w:r>
      <w:r w:rsidRPr="006364F6">
        <w:rPr>
          <w:i/>
          <w:color w:val="000000"/>
          <w:sz w:val="24"/>
          <w:szCs w:val="24"/>
          <w:lang w:val="sr-Latn-CS" w:eastAsia="sr-Latn-CS"/>
        </w:rPr>
        <w:t>pathos</w:t>
      </w:r>
      <w:r w:rsidRPr="006364F6">
        <w:rPr>
          <w:color w:val="000000"/>
          <w:sz w:val="24"/>
          <w:szCs w:val="24"/>
          <w:lang w:val="sr-Latn-CS" w:eastAsia="sr-Latn-CS"/>
        </w:rPr>
        <w:t xml:space="preserve">, koja znači patnja ili bolest, i </w:t>
      </w:r>
      <w:r w:rsidRPr="006364F6">
        <w:rPr>
          <w:i/>
          <w:color w:val="000000"/>
          <w:sz w:val="24"/>
          <w:szCs w:val="24"/>
          <w:lang w:val="sr-Latn-CS" w:eastAsia="sr-Latn-CS"/>
        </w:rPr>
        <w:t>logos</w:t>
      </w:r>
      <w:r w:rsidRPr="006364F6">
        <w:rPr>
          <w:color w:val="000000"/>
          <w:sz w:val="24"/>
          <w:szCs w:val="24"/>
          <w:lang w:val="sr-Latn-CS" w:eastAsia="sr-Latn-CS"/>
        </w:rPr>
        <w:t xml:space="preserve">, koja znači riječ ili u prenesenom smislu te riječi nauka. U modernoj medicni termin patologija ima tri značenja: 1. kao naziv za baznu nauku koja se bavi istraživanjem bolesti; 2. kao medicinska struka koja se bavi laboratorijskom, pretežno mikroskopskom dijagnostikom bolesti; 3. kao pretklinički nastavni predmet koji u medicinskoj nastavi čini spoj između baznih predmeta, kao što su anatomija i fiziologija i kliničkih predmeta, kao što su interna medicina i hirurgija. U 20. vijeku patologija je postala klinička nauka, nerazdvojiva od ostalih kliničkih specijalnosti kao što su interna medicina, hirurgija ili ginekologija. Moderni se patolozi ne bave samo obdukcijama nego su članovi dijagnostičkih timova koji učestvuju u dijagnostici, propisivanju liječenja i formuliranju prognoze. Kliničke i epidemiološke studije nezamislive su bez učešća patologa. Ti moderni patolozi još gledaju tkiva mikroskopima, ali se u isto vrijeme razdvojna moć tih mikroskopa umnogostručila. Patolozi se bave i citopatologijom, te dijagnozom na osnovu ćelijskih razmaza, a u svom radu oni primjenjuju moderne dijagnostičke metode kao što su elektronska mikroskopija, imunohistokemija, imunoflourescentna mikroskopija, difrakcijska mikroskopija, protočna citofluorometrija, citogenetika itd. Ostvarenja molekularne biologije omogućila su i primjenu metoda molekularne genetike, što je dovelo do razvitka molekularne patologije. </w:t>
      </w:r>
    </w:p>
    <w:p w14:paraId="4D38D58F" w14:textId="77777777" w:rsidR="00910EB1" w:rsidRDefault="00910EB1" w:rsidP="00910EB1">
      <w:pPr>
        <w:spacing w:before="100" w:beforeAutospacing="1" w:after="100" w:afterAutospacing="1" w:line="276" w:lineRule="auto"/>
        <w:jc w:val="both"/>
        <w:rPr>
          <w:color w:val="000000"/>
          <w:sz w:val="24"/>
          <w:szCs w:val="24"/>
          <w:lang w:val="sr-Latn-CS" w:eastAsia="sr-Latn-CS"/>
        </w:rPr>
      </w:pPr>
      <w:r w:rsidRPr="006364F6">
        <w:rPr>
          <w:color w:val="000000"/>
          <w:sz w:val="24"/>
          <w:szCs w:val="24"/>
          <w:lang w:val="sr-Latn-CS" w:eastAsia="sr-Latn-CS"/>
        </w:rPr>
        <w:t xml:space="preserve">Patologija proučava morfološke promjene u tkivima, organima ili u tijelu. U užem smislu patologija ovog tipa jest morfološka struka koja uključuje obdukcijsku patologiju, bioptičku patologiju, citopatologiju. Savremeni morfolozi upotrebljavaju mikroskop, kao i njihovi slavni preci, ali su kadri nadopuniti mikroskopske nalaze dodatnim podacima, dobijenim specijalnim tehnikama kao što su histohemija (biokemijske reakcije prilagođene analizi tkiva pod mikroskopom), imunohistohemija (imunološke reakcije prilagođene analizi tkiva pod mikroskopom). U posljednje se vrijeme klasični patološki podaci nadopunjuju i metodama molekularne biologije. </w:t>
      </w:r>
    </w:p>
    <w:p w14:paraId="1865A532" w14:textId="77777777" w:rsidR="00910EB1" w:rsidRPr="006364F6" w:rsidRDefault="00910EB1" w:rsidP="00910EB1">
      <w:pPr>
        <w:spacing w:before="100" w:beforeAutospacing="1" w:after="100" w:afterAutospacing="1" w:line="276" w:lineRule="auto"/>
        <w:jc w:val="both"/>
        <w:rPr>
          <w:sz w:val="24"/>
          <w:szCs w:val="24"/>
          <w:lang w:val="sr-Latn-CS"/>
        </w:rPr>
      </w:pPr>
    </w:p>
    <w:p w14:paraId="0E7F2544" w14:textId="77777777" w:rsidR="00910EB1" w:rsidRPr="006364F6" w:rsidRDefault="00910EB1" w:rsidP="00910EB1">
      <w:pPr>
        <w:numPr>
          <w:ilvl w:val="0"/>
          <w:numId w:val="3"/>
        </w:numPr>
        <w:spacing w:after="120" w:line="276" w:lineRule="auto"/>
        <w:ind w:left="3419"/>
        <w:rPr>
          <w:b/>
          <w:bCs/>
          <w:sz w:val="24"/>
          <w:szCs w:val="24"/>
          <w:lang w:val="sr-Latn-CS"/>
        </w:rPr>
      </w:pPr>
      <w:r w:rsidRPr="006364F6">
        <w:rPr>
          <w:b/>
          <w:bCs/>
          <w:sz w:val="24"/>
          <w:szCs w:val="24"/>
          <w:lang w:val="sr-Latn-CS"/>
        </w:rPr>
        <w:t>OPŠTE NAPOMENE</w:t>
      </w:r>
    </w:p>
    <w:p w14:paraId="3EC55AB9" w14:textId="77777777" w:rsidR="00910EB1" w:rsidRPr="006364F6" w:rsidRDefault="00910EB1" w:rsidP="00910EB1">
      <w:pPr>
        <w:spacing w:line="276" w:lineRule="auto"/>
        <w:ind w:firstLine="540"/>
        <w:jc w:val="both"/>
        <w:rPr>
          <w:sz w:val="24"/>
          <w:szCs w:val="24"/>
          <w:lang w:val="sr-Latn-CS"/>
        </w:rPr>
      </w:pPr>
      <w:r w:rsidRPr="006364F6">
        <w:rPr>
          <w:sz w:val="24"/>
          <w:szCs w:val="24"/>
          <w:lang w:val="sr-Latn-CS"/>
        </w:rPr>
        <w:t>P a t o l o g i j a  je  u  V  i  VI  semestru sa ukupnim fondom od  120 časova teorijske nastave i 90 časova praktične nastave.</w:t>
      </w:r>
    </w:p>
    <w:p w14:paraId="34364DD0" w14:textId="77777777" w:rsidR="00910EB1" w:rsidRPr="006364F6" w:rsidRDefault="00910EB1" w:rsidP="00910EB1">
      <w:pPr>
        <w:spacing w:line="276" w:lineRule="auto"/>
        <w:ind w:firstLine="540"/>
        <w:jc w:val="both"/>
        <w:rPr>
          <w:sz w:val="24"/>
          <w:szCs w:val="24"/>
          <w:lang w:val="sr-Latn-CS"/>
        </w:rPr>
      </w:pPr>
      <w:r w:rsidRPr="006364F6">
        <w:rPr>
          <w:sz w:val="24"/>
          <w:szCs w:val="24"/>
          <w:lang w:val="sr-Latn-CS"/>
        </w:rPr>
        <w:t>Teorijska nastava se obavlja u amfiteatrima Medicinskog fakulteta po rasporedu koji početkom semestra objavljuje služba za studentska pitanja Fakulteta.</w:t>
      </w:r>
    </w:p>
    <w:p w14:paraId="2253FFE7" w14:textId="77777777" w:rsidR="00910EB1" w:rsidRPr="006364F6" w:rsidRDefault="00910EB1" w:rsidP="00910EB1">
      <w:pPr>
        <w:spacing w:line="276" w:lineRule="auto"/>
        <w:ind w:left="780"/>
        <w:rPr>
          <w:sz w:val="24"/>
          <w:szCs w:val="24"/>
          <w:lang w:val="sr-Latn-CS"/>
        </w:rPr>
      </w:pPr>
      <w:r w:rsidRPr="006364F6">
        <w:rPr>
          <w:sz w:val="24"/>
          <w:szCs w:val="24"/>
          <w:lang w:val="sr-Latn-CS"/>
        </w:rPr>
        <w:t>Praktična nastava se izvodi u Zavodu za patologiju Kliničkog centra Banja Luka</w:t>
      </w:r>
    </w:p>
    <w:p w14:paraId="35959F29" w14:textId="77777777" w:rsidR="00910EB1" w:rsidRPr="006364F6" w:rsidRDefault="00910EB1" w:rsidP="00910EB1">
      <w:pPr>
        <w:spacing w:line="276" w:lineRule="auto"/>
        <w:rPr>
          <w:sz w:val="24"/>
          <w:szCs w:val="24"/>
          <w:lang w:val="sr-Latn-CS"/>
        </w:rPr>
      </w:pPr>
    </w:p>
    <w:p w14:paraId="4807AE7A" w14:textId="77777777" w:rsidR="00910EB1" w:rsidRPr="006364F6" w:rsidRDefault="00910EB1" w:rsidP="00910EB1">
      <w:pPr>
        <w:numPr>
          <w:ilvl w:val="0"/>
          <w:numId w:val="3"/>
        </w:numPr>
        <w:spacing w:before="240" w:after="120" w:line="276" w:lineRule="auto"/>
        <w:ind w:left="3419"/>
        <w:rPr>
          <w:b/>
          <w:bCs/>
          <w:sz w:val="24"/>
          <w:szCs w:val="24"/>
          <w:lang w:val="sr-Latn-CS"/>
        </w:rPr>
      </w:pPr>
      <w:r w:rsidRPr="006364F6">
        <w:rPr>
          <w:b/>
          <w:bCs/>
          <w:sz w:val="24"/>
          <w:szCs w:val="24"/>
          <w:lang w:val="sr-Latn-CS"/>
        </w:rPr>
        <w:lastRenderedPageBreak/>
        <w:t>PROGRAM  TEORIJSKE  NASTAVE</w:t>
      </w:r>
    </w:p>
    <w:p w14:paraId="69BD5C34" w14:textId="77777777" w:rsidR="00910EB1" w:rsidRPr="006364F6" w:rsidRDefault="00910EB1" w:rsidP="00910EB1">
      <w:pPr>
        <w:spacing w:line="276" w:lineRule="auto"/>
        <w:rPr>
          <w:b/>
          <w:bCs/>
          <w:sz w:val="24"/>
          <w:szCs w:val="24"/>
          <w:lang w:val="en-US"/>
        </w:rPr>
      </w:pPr>
      <w:r w:rsidRPr="006364F6">
        <w:rPr>
          <w:b/>
          <w:bCs/>
          <w:sz w:val="24"/>
          <w:szCs w:val="24"/>
          <w:lang w:val="en-US"/>
        </w:rPr>
        <w:t xml:space="preserve">OPŠTA PATOLOGIJA </w:t>
      </w:r>
    </w:p>
    <w:p w14:paraId="20872796" w14:textId="77777777" w:rsidR="00910EB1" w:rsidRDefault="00910EB1" w:rsidP="00910EB1">
      <w:pPr>
        <w:spacing w:line="276" w:lineRule="auto"/>
        <w:rPr>
          <w:bCs/>
          <w:sz w:val="24"/>
          <w:szCs w:val="24"/>
          <w:lang w:val="en-US"/>
        </w:rPr>
      </w:pPr>
      <w:proofErr w:type="spellStart"/>
      <w:r w:rsidRPr="006364F6">
        <w:rPr>
          <w:bCs/>
          <w:sz w:val="24"/>
          <w:szCs w:val="24"/>
          <w:lang w:val="en-US"/>
        </w:rPr>
        <w:t>Uvodni</w:t>
      </w:r>
      <w:proofErr w:type="spellEnd"/>
      <w:r w:rsidRPr="006364F6">
        <w:rPr>
          <w:bCs/>
          <w:sz w:val="24"/>
          <w:szCs w:val="24"/>
          <w:lang w:val="en-US"/>
        </w:rPr>
        <w:t xml:space="preserve"> </w:t>
      </w:r>
      <w:proofErr w:type="spellStart"/>
      <w:r w:rsidRPr="006364F6">
        <w:rPr>
          <w:bCs/>
          <w:sz w:val="24"/>
          <w:szCs w:val="24"/>
          <w:lang w:val="en-US"/>
        </w:rPr>
        <w:t>dio</w:t>
      </w:r>
      <w:proofErr w:type="spellEnd"/>
    </w:p>
    <w:p w14:paraId="7C066028" w14:textId="77777777" w:rsidR="0093701C" w:rsidRPr="006364F6" w:rsidRDefault="0093701C" w:rsidP="00910EB1">
      <w:pPr>
        <w:spacing w:line="276" w:lineRule="auto"/>
        <w:rPr>
          <w:sz w:val="24"/>
          <w:szCs w:val="24"/>
          <w:lang w:val="sr-Cyrl-CS"/>
        </w:rPr>
      </w:pPr>
      <w:proofErr w:type="spellStart"/>
      <w:r>
        <w:rPr>
          <w:bCs/>
          <w:sz w:val="24"/>
          <w:szCs w:val="24"/>
          <w:lang w:val="en-US"/>
        </w:rPr>
        <w:t>Ćelija</w:t>
      </w:r>
      <w:proofErr w:type="spellEnd"/>
      <w:r>
        <w:rPr>
          <w:bCs/>
          <w:sz w:val="24"/>
          <w:szCs w:val="24"/>
          <w:lang w:val="en-US"/>
        </w:rPr>
        <w:t xml:space="preserve"> </w:t>
      </w:r>
      <w:proofErr w:type="spellStart"/>
      <w:r>
        <w:rPr>
          <w:bCs/>
          <w:sz w:val="24"/>
          <w:szCs w:val="24"/>
          <w:lang w:val="en-US"/>
        </w:rPr>
        <w:t>kao</w:t>
      </w:r>
      <w:proofErr w:type="spellEnd"/>
      <w:r>
        <w:rPr>
          <w:bCs/>
          <w:sz w:val="24"/>
          <w:szCs w:val="24"/>
          <w:lang w:val="en-US"/>
        </w:rPr>
        <w:t xml:space="preserve"> </w:t>
      </w:r>
      <w:proofErr w:type="spellStart"/>
      <w:r>
        <w:rPr>
          <w:bCs/>
          <w:sz w:val="24"/>
          <w:szCs w:val="24"/>
          <w:lang w:val="en-US"/>
        </w:rPr>
        <w:t>osnov</w:t>
      </w:r>
      <w:proofErr w:type="spellEnd"/>
      <w:r>
        <w:rPr>
          <w:bCs/>
          <w:sz w:val="24"/>
          <w:szCs w:val="24"/>
          <w:lang w:val="en-US"/>
        </w:rPr>
        <w:t xml:space="preserve"> </w:t>
      </w:r>
      <w:proofErr w:type="spellStart"/>
      <w:r>
        <w:rPr>
          <w:bCs/>
          <w:sz w:val="24"/>
          <w:szCs w:val="24"/>
          <w:lang w:val="en-US"/>
        </w:rPr>
        <w:t>očuvanja</w:t>
      </w:r>
      <w:proofErr w:type="spellEnd"/>
      <w:r>
        <w:rPr>
          <w:bCs/>
          <w:sz w:val="24"/>
          <w:szCs w:val="24"/>
          <w:lang w:val="en-US"/>
        </w:rPr>
        <w:t xml:space="preserve"> </w:t>
      </w:r>
      <w:proofErr w:type="spellStart"/>
      <w:r>
        <w:rPr>
          <w:bCs/>
          <w:sz w:val="24"/>
          <w:szCs w:val="24"/>
          <w:lang w:val="en-US"/>
        </w:rPr>
        <w:t>zdravlja</w:t>
      </w:r>
      <w:proofErr w:type="spellEnd"/>
      <w:r>
        <w:rPr>
          <w:bCs/>
          <w:sz w:val="24"/>
          <w:szCs w:val="24"/>
          <w:lang w:val="en-US"/>
        </w:rPr>
        <w:t xml:space="preserve"> </w:t>
      </w:r>
      <w:proofErr w:type="spellStart"/>
      <w:r>
        <w:rPr>
          <w:bCs/>
          <w:sz w:val="24"/>
          <w:szCs w:val="24"/>
          <w:lang w:val="en-US"/>
        </w:rPr>
        <w:t>i</w:t>
      </w:r>
      <w:proofErr w:type="spellEnd"/>
      <w:r>
        <w:rPr>
          <w:bCs/>
          <w:sz w:val="24"/>
          <w:szCs w:val="24"/>
          <w:lang w:val="en-US"/>
        </w:rPr>
        <w:t xml:space="preserve"> </w:t>
      </w:r>
      <w:proofErr w:type="spellStart"/>
      <w:r>
        <w:rPr>
          <w:bCs/>
          <w:sz w:val="24"/>
          <w:szCs w:val="24"/>
          <w:lang w:val="en-US"/>
        </w:rPr>
        <w:t>nastanka</w:t>
      </w:r>
      <w:proofErr w:type="spellEnd"/>
      <w:r>
        <w:rPr>
          <w:bCs/>
          <w:sz w:val="24"/>
          <w:szCs w:val="24"/>
          <w:lang w:val="en-US"/>
        </w:rPr>
        <w:t xml:space="preserve"> </w:t>
      </w:r>
      <w:proofErr w:type="spellStart"/>
      <w:r>
        <w:rPr>
          <w:bCs/>
          <w:sz w:val="24"/>
          <w:szCs w:val="24"/>
          <w:lang w:val="en-US"/>
        </w:rPr>
        <w:t>bolesti</w:t>
      </w:r>
      <w:proofErr w:type="spellEnd"/>
    </w:p>
    <w:p w14:paraId="1BA3E75A" w14:textId="77777777" w:rsidR="00910EB1" w:rsidRDefault="00910EB1" w:rsidP="00910EB1">
      <w:pPr>
        <w:spacing w:line="276" w:lineRule="auto"/>
        <w:rPr>
          <w:sz w:val="24"/>
          <w:szCs w:val="24"/>
          <w:lang w:val="sr-Latn-CS"/>
        </w:rPr>
      </w:pPr>
      <w:r w:rsidRPr="006364F6">
        <w:rPr>
          <w:sz w:val="24"/>
          <w:szCs w:val="24"/>
          <w:lang w:val="sr-Latn-CS"/>
        </w:rPr>
        <w:t>Oštećenje, smrt i adaptacije</w:t>
      </w:r>
      <w:r w:rsidR="0093701C">
        <w:rPr>
          <w:sz w:val="24"/>
          <w:szCs w:val="24"/>
          <w:lang w:val="sr-Latn-CS"/>
        </w:rPr>
        <w:t xml:space="preserve"> ćelija</w:t>
      </w:r>
    </w:p>
    <w:p w14:paraId="79EF353E" w14:textId="77777777" w:rsidR="0093701C" w:rsidRPr="006364F6" w:rsidRDefault="0093701C" w:rsidP="00910EB1">
      <w:pPr>
        <w:spacing w:line="276" w:lineRule="auto"/>
        <w:rPr>
          <w:sz w:val="24"/>
          <w:szCs w:val="24"/>
          <w:lang w:val="sr-Cyrl-CS"/>
        </w:rPr>
      </w:pPr>
      <w:r>
        <w:rPr>
          <w:sz w:val="24"/>
          <w:szCs w:val="24"/>
          <w:lang w:val="sr-Latn-CS"/>
        </w:rPr>
        <w:t>Inflamacija i reparacija</w:t>
      </w:r>
    </w:p>
    <w:p w14:paraId="68DA8BA6" w14:textId="77777777" w:rsidR="0093701C" w:rsidRPr="006364F6" w:rsidRDefault="0093701C" w:rsidP="0093701C">
      <w:pPr>
        <w:spacing w:line="276" w:lineRule="auto"/>
        <w:rPr>
          <w:sz w:val="24"/>
          <w:szCs w:val="24"/>
          <w:lang w:val="sr-Latn-CS"/>
        </w:rPr>
      </w:pPr>
      <w:r w:rsidRPr="006364F6">
        <w:rPr>
          <w:sz w:val="24"/>
          <w:szCs w:val="24"/>
          <w:lang w:val="sr-Latn-CS"/>
        </w:rPr>
        <w:t>He</w:t>
      </w:r>
      <w:r>
        <w:rPr>
          <w:sz w:val="24"/>
          <w:szCs w:val="24"/>
          <w:lang w:val="sr-Latn-CS"/>
        </w:rPr>
        <w:t xml:space="preserve">modinamski poremećaji, tromboembolija </w:t>
      </w:r>
      <w:r w:rsidRPr="006364F6">
        <w:rPr>
          <w:sz w:val="24"/>
          <w:szCs w:val="24"/>
          <w:lang w:val="sr-Latn-CS"/>
        </w:rPr>
        <w:t>i šok</w:t>
      </w:r>
    </w:p>
    <w:p w14:paraId="232C5086" w14:textId="77777777" w:rsidR="0093701C" w:rsidRDefault="0093701C" w:rsidP="0093701C">
      <w:pPr>
        <w:spacing w:line="276" w:lineRule="auto"/>
        <w:rPr>
          <w:sz w:val="24"/>
          <w:szCs w:val="24"/>
          <w:lang w:val="sr-Latn-CS"/>
        </w:rPr>
      </w:pPr>
      <w:r>
        <w:rPr>
          <w:sz w:val="24"/>
          <w:szCs w:val="24"/>
          <w:lang w:val="sr-Latn-CS"/>
        </w:rPr>
        <w:t xml:space="preserve">Oboljenja imunskog </w:t>
      </w:r>
      <w:r w:rsidRPr="006364F6">
        <w:rPr>
          <w:sz w:val="24"/>
          <w:szCs w:val="24"/>
          <w:lang w:val="sr-Latn-CS"/>
        </w:rPr>
        <w:t xml:space="preserve"> sistema</w:t>
      </w:r>
    </w:p>
    <w:p w14:paraId="7619E9C3" w14:textId="77777777" w:rsidR="0093701C" w:rsidRPr="006364F6" w:rsidRDefault="0093701C" w:rsidP="0093701C">
      <w:pPr>
        <w:spacing w:line="276" w:lineRule="auto"/>
        <w:rPr>
          <w:sz w:val="24"/>
          <w:szCs w:val="24"/>
          <w:lang w:val="sr-Latn-CS"/>
        </w:rPr>
      </w:pPr>
      <w:r>
        <w:rPr>
          <w:sz w:val="24"/>
          <w:szCs w:val="24"/>
          <w:lang w:val="sr-Latn-CS"/>
        </w:rPr>
        <w:t>Neoplazija</w:t>
      </w:r>
    </w:p>
    <w:p w14:paraId="5B29C9CF" w14:textId="77777777" w:rsidR="0093701C" w:rsidRDefault="0093701C" w:rsidP="0093701C">
      <w:pPr>
        <w:spacing w:line="276" w:lineRule="auto"/>
        <w:rPr>
          <w:sz w:val="24"/>
          <w:szCs w:val="24"/>
          <w:lang w:val="sr-Latn-CS"/>
        </w:rPr>
      </w:pPr>
      <w:r>
        <w:rPr>
          <w:sz w:val="24"/>
          <w:szCs w:val="24"/>
          <w:lang w:val="sr-Latn-CS"/>
        </w:rPr>
        <w:t>Genetičke i dječije bolesti</w:t>
      </w:r>
    </w:p>
    <w:p w14:paraId="6D3000A9" w14:textId="77777777" w:rsidR="0093701C" w:rsidRPr="006364F6" w:rsidRDefault="0093701C" w:rsidP="0093701C">
      <w:pPr>
        <w:spacing w:line="276" w:lineRule="auto"/>
        <w:rPr>
          <w:sz w:val="24"/>
          <w:szCs w:val="24"/>
          <w:lang w:val="sr-Latn-CS"/>
        </w:rPr>
      </w:pPr>
      <w:r>
        <w:rPr>
          <w:sz w:val="24"/>
          <w:szCs w:val="24"/>
          <w:lang w:val="sr-Latn-CS"/>
        </w:rPr>
        <w:t>Oboljenja povezana sa životnim okruženjem i ishranom</w:t>
      </w:r>
    </w:p>
    <w:p w14:paraId="659633E6" w14:textId="77777777" w:rsidR="0093701C" w:rsidRDefault="0093701C" w:rsidP="0093701C">
      <w:pPr>
        <w:spacing w:line="276" w:lineRule="auto"/>
        <w:rPr>
          <w:sz w:val="24"/>
          <w:szCs w:val="24"/>
          <w:lang w:val="sr-Latn-CS"/>
        </w:rPr>
      </w:pPr>
      <w:r w:rsidRPr="006364F6">
        <w:rPr>
          <w:sz w:val="24"/>
          <w:szCs w:val="24"/>
          <w:lang w:val="sr-Latn-CS"/>
        </w:rPr>
        <w:t>Opšta patologija infektivnih bolesti</w:t>
      </w:r>
    </w:p>
    <w:p w14:paraId="4E51FCF5" w14:textId="77777777" w:rsidR="00910EB1" w:rsidRPr="006364F6" w:rsidRDefault="00910EB1" w:rsidP="00910EB1">
      <w:pPr>
        <w:spacing w:line="276" w:lineRule="auto"/>
        <w:rPr>
          <w:b/>
          <w:sz w:val="24"/>
          <w:szCs w:val="24"/>
          <w:lang w:val="sr-Latn-CS"/>
        </w:rPr>
      </w:pPr>
    </w:p>
    <w:p w14:paraId="3A622D41" w14:textId="77777777" w:rsidR="00910EB1" w:rsidRPr="006364F6" w:rsidRDefault="00910EB1" w:rsidP="00910EB1">
      <w:pPr>
        <w:spacing w:line="276" w:lineRule="auto"/>
        <w:rPr>
          <w:b/>
          <w:sz w:val="24"/>
          <w:szCs w:val="24"/>
          <w:lang w:val="sr-Latn-CS"/>
        </w:rPr>
      </w:pPr>
      <w:r w:rsidRPr="006364F6">
        <w:rPr>
          <w:b/>
          <w:sz w:val="24"/>
          <w:szCs w:val="24"/>
          <w:lang w:val="sr-Latn-CS"/>
        </w:rPr>
        <w:t>SPECIJALNA PATOLOGIJA</w:t>
      </w:r>
    </w:p>
    <w:p w14:paraId="636EDFD1" w14:textId="77777777" w:rsidR="00910EB1" w:rsidRPr="006364F6" w:rsidRDefault="00910EB1" w:rsidP="00910EB1">
      <w:pPr>
        <w:spacing w:line="276" w:lineRule="auto"/>
        <w:rPr>
          <w:sz w:val="24"/>
          <w:szCs w:val="24"/>
          <w:lang w:val="sr-Latn-CS"/>
        </w:rPr>
      </w:pPr>
      <w:r w:rsidRPr="006364F6">
        <w:rPr>
          <w:sz w:val="24"/>
          <w:szCs w:val="24"/>
          <w:lang w:val="sr-Latn-CS"/>
        </w:rPr>
        <w:t>Patologija krvnih sudova</w:t>
      </w:r>
    </w:p>
    <w:p w14:paraId="2F8D4086" w14:textId="77777777" w:rsidR="00910EB1" w:rsidRPr="006364F6" w:rsidRDefault="00910EB1" w:rsidP="00910EB1">
      <w:pPr>
        <w:spacing w:line="276" w:lineRule="auto"/>
        <w:rPr>
          <w:sz w:val="24"/>
          <w:szCs w:val="24"/>
          <w:lang w:val="sr-Latn-CS"/>
        </w:rPr>
      </w:pPr>
      <w:r w:rsidRPr="006364F6">
        <w:rPr>
          <w:sz w:val="24"/>
          <w:szCs w:val="24"/>
          <w:lang w:val="sr-Latn-CS"/>
        </w:rPr>
        <w:t>Patologija srca</w:t>
      </w:r>
    </w:p>
    <w:p w14:paraId="58F12839" w14:textId="77777777" w:rsidR="00910EB1" w:rsidRPr="006364F6" w:rsidRDefault="00910EB1" w:rsidP="00910EB1">
      <w:pPr>
        <w:spacing w:line="276" w:lineRule="auto"/>
        <w:rPr>
          <w:sz w:val="24"/>
          <w:szCs w:val="24"/>
          <w:lang w:val="sr-Latn-CS"/>
        </w:rPr>
      </w:pPr>
      <w:r w:rsidRPr="006364F6">
        <w:rPr>
          <w:sz w:val="24"/>
          <w:szCs w:val="24"/>
          <w:lang w:val="sr-Latn-CS"/>
        </w:rPr>
        <w:t>Patologija hematopoetskog i limfnog sistema</w:t>
      </w:r>
    </w:p>
    <w:p w14:paraId="36A100DA" w14:textId="77777777" w:rsidR="00910EB1" w:rsidRPr="006364F6" w:rsidRDefault="00910EB1" w:rsidP="00910EB1">
      <w:pPr>
        <w:spacing w:line="276" w:lineRule="auto"/>
        <w:rPr>
          <w:sz w:val="24"/>
          <w:szCs w:val="24"/>
          <w:lang w:val="sr-Latn-CS"/>
        </w:rPr>
      </w:pPr>
      <w:r w:rsidRPr="006364F6">
        <w:rPr>
          <w:sz w:val="24"/>
          <w:szCs w:val="24"/>
          <w:lang w:val="sr-Latn-CS"/>
        </w:rPr>
        <w:t>Patologija pluća</w:t>
      </w:r>
    </w:p>
    <w:p w14:paraId="59AA857C" w14:textId="77777777" w:rsidR="00910EB1" w:rsidRPr="006364F6" w:rsidRDefault="00910EB1" w:rsidP="00910EB1">
      <w:pPr>
        <w:spacing w:line="276" w:lineRule="auto"/>
        <w:rPr>
          <w:sz w:val="24"/>
          <w:szCs w:val="24"/>
          <w:lang w:val="sr-Latn-CS"/>
        </w:rPr>
      </w:pPr>
      <w:r w:rsidRPr="006364F6">
        <w:rPr>
          <w:sz w:val="24"/>
          <w:szCs w:val="24"/>
          <w:lang w:val="sr-Latn-CS"/>
        </w:rPr>
        <w:t xml:space="preserve">Patologija bubrega i </w:t>
      </w:r>
      <w:r w:rsidR="0093701C">
        <w:rPr>
          <w:sz w:val="24"/>
          <w:szCs w:val="24"/>
          <w:lang w:val="sr-Latn-CS"/>
        </w:rPr>
        <w:t>sabirnog sistema bubrega</w:t>
      </w:r>
    </w:p>
    <w:p w14:paraId="7DCFBB29" w14:textId="77777777" w:rsidR="00910EB1" w:rsidRPr="006364F6" w:rsidRDefault="00910EB1" w:rsidP="00910EB1">
      <w:pPr>
        <w:spacing w:line="276" w:lineRule="auto"/>
        <w:rPr>
          <w:sz w:val="24"/>
          <w:szCs w:val="24"/>
          <w:lang w:val="sr-Latn-CS"/>
        </w:rPr>
      </w:pPr>
      <w:r w:rsidRPr="006364F6">
        <w:rPr>
          <w:sz w:val="24"/>
          <w:szCs w:val="24"/>
          <w:lang w:val="sr-Latn-CS"/>
        </w:rPr>
        <w:t>Patologija usne šupljine</w:t>
      </w:r>
      <w:r w:rsidR="0093701C">
        <w:rPr>
          <w:sz w:val="24"/>
          <w:szCs w:val="24"/>
          <w:lang w:val="sr-Latn-CS"/>
        </w:rPr>
        <w:t xml:space="preserve"> i gastrointestinalnog trakta</w:t>
      </w:r>
    </w:p>
    <w:p w14:paraId="254C2149" w14:textId="77777777" w:rsidR="00910EB1" w:rsidRPr="006364F6" w:rsidRDefault="00910EB1" w:rsidP="00910EB1">
      <w:pPr>
        <w:spacing w:line="276" w:lineRule="auto"/>
        <w:rPr>
          <w:sz w:val="24"/>
          <w:szCs w:val="24"/>
          <w:lang w:val="sr-Latn-CS"/>
        </w:rPr>
      </w:pPr>
      <w:r w:rsidRPr="006364F6">
        <w:rPr>
          <w:sz w:val="24"/>
          <w:szCs w:val="24"/>
          <w:lang w:val="sr-Latn-CS"/>
        </w:rPr>
        <w:t>Patologija jetre i žučnih puteva</w:t>
      </w:r>
    </w:p>
    <w:p w14:paraId="74A5BE11" w14:textId="77777777" w:rsidR="00910EB1" w:rsidRPr="006364F6" w:rsidRDefault="00910EB1" w:rsidP="00910EB1">
      <w:pPr>
        <w:spacing w:line="276" w:lineRule="auto"/>
        <w:rPr>
          <w:sz w:val="24"/>
          <w:szCs w:val="24"/>
          <w:lang w:val="sr-Latn-CS"/>
        </w:rPr>
      </w:pPr>
      <w:r w:rsidRPr="006364F6">
        <w:rPr>
          <w:sz w:val="24"/>
          <w:szCs w:val="24"/>
          <w:lang w:val="sr-Latn-CS"/>
        </w:rPr>
        <w:t>Patologija pankreasa</w:t>
      </w:r>
    </w:p>
    <w:p w14:paraId="15797622" w14:textId="77777777" w:rsidR="00910EB1" w:rsidRPr="006364F6" w:rsidRDefault="00910EB1" w:rsidP="00910EB1">
      <w:pPr>
        <w:spacing w:line="276" w:lineRule="auto"/>
        <w:rPr>
          <w:sz w:val="24"/>
          <w:szCs w:val="24"/>
          <w:lang w:val="sr-Latn-CS"/>
        </w:rPr>
      </w:pPr>
      <w:r w:rsidRPr="006364F6">
        <w:rPr>
          <w:sz w:val="24"/>
          <w:szCs w:val="24"/>
          <w:lang w:val="sr-Latn-CS"/>
        </w:rPr>
        <w:t>Patologija muškog genitalnog sistema</w:t>
      </w:r>
      <w:r w:rsidR="0093701C">
        <w:rPr>
          <w:sz w:val="24"/>
          <w:szCs w:val="24"/>
          <w:lang w:val="sr-Latn-CS"/>
        </w:rPr>
        <w:t xml:space="preserve"> i donjeg urinarnog trakta</w:t>
      </w:r>
    </w:p>
    <w:p w14:paraId="6FB5B5D0" w14:textId="77777777" w:rsidR="00910EB1" w:rsidRPr="006364F6" w:rsidRDefault="00910EB1" w:rsidP="00910EB1">
      <w:pPr>
        <w:spacing w:line="276" w:lineRule="auto"/>
        <w:rPr>
          <w:sz w:val="24"/>
          <w:szCs w:val="24"/>
          <w:lang w:val="sr-Latn-CS"/>
        </w:rPr>
      </w:pPr>
      <w:r w:rsidRPr="006364F6">
        <w:rPr>
          <w:sz w:val="24"/>
          <w:szCs w:val="24"/>
          <w:lang w:val="sr-Latn-CS"/>
        </w:rPr>
        <w:t>Patologija ženskog genitalnog sistema i dojke</w:t>
      </w:r>
    </w:p>
    <w:p w14:paraId="290CE6FF" w14:textId="77777777" w:rsidR="00910EB1" w:rsidRPr="006364F6" w:rsidRDefault="00910EB1" w:rsidP="00910EB1">
      <w:pPr>
        <w:spacing w:line="276" w:lineRule="auto"/>
        <w:rPr>
          <w:sz w:val="24"/>
          <w:szCs w:val="24"/>
          <w:lang w:val="sr-Latn-CS"/>
        </w:rPr>
      </w:pPr>
      <w:r w:rsidRPr="006364F6">
        <w:rPr>
          <w:sz w:val="24"/>
          <w:szCs w:val="24"/>
          <w:lang w:val="sr-Latn-CS"/>
        </w:rPr>
        <w:t>Patologija endokrinog sistema</w:t>
      </w:r>
    </w:p>
    <w:p w14:paraId="6F0696FB" w14:textId="77777777" w:rsidR="00910EB1" w:rsidRDefault="0093701C" w:rsidP="00910EB1">
      <w:pPr>
        <w:spacing w:line="276" w:lineRule="auto"/>
        <w:rPr>
          <w:sz w:val="24"/>
          <w:szCs w:val="24"/>
          <w:lang w:val="sr-Latn-CS"/>
        </w:rPr>
      </w:pPr>
      <w:r>
        <w:rPr>
          <w:sz w:val="24"/>
          <w:szCs w:val="24"/>
          <w:lang w:val="sr-Latn-CS"/>
        </w:rPr>
        <w:t>Patologija kostiju, zglobova i tumora mekih tkiva</w:t>
      </w:r>
    </w:p>
    <w:p w14:paraId="6ADB0CEC" w14:textId="77777777" w:rsidR="0093701C" w:rsidRPr="006364F6" w:rsidRDefault="0093701C" w:rsidP="00910EB1">
      <w:pPr>
        <w:spacing w:line="276" w:lineRule="auto"/>
        <w:rPr>
          <w:sz w:val="24"/>
          <w:szCs w:val="24"/>
          <w:lang w:val="sr-Latn-CS"/>
        </w:rPr>
      </w:pPr>
      <w:r>
        <w:rPr>
          <w:sz w:val="24"/>
          <w:szCs w:val="24"/>
          <w:lang w:val="sr-Latn-CS"/>
        </w:rPr>
        <w:t>Patologija perifernih živaca i mišića</w:t>
      </w:r>
    </w:p>
    <w:p w14:paraId="708BAFBE" w14:textId="77777777" w:rsidR="0093701C" w:rsidRPr="006364F6" w:rsidRDefault="0093701C" w:rsidP="0093701C">
      <w:pPr>
        <w:spacing w:line="276" w:lineRule="auto"/>
        <w:rPr>
          <w:sz w:val="24"/>
          <w:szCs w:val="24"/>
          <w:lang w:val="sr-Latn-CS"/>
        </w:rPr>
      </w:pPr>
      <w:r w:rsidRPr="006364F6">
        <w:rPr>
          <w:sz w:val="24"/>
          <w:szCs w:val="24"/>
          <w:lang w:val="sr-Latn-CS"/>
        </w:rPr>
        <w:t xml:space="preserve">Patologija </w:t>
      </w:r>
      <w:r>
        <w:rPr>
          <w:sz w:val="24"/>
          <w:szCs w:val="24"/>
          <w:lang w:val="sr-Latn-CS"/>
        </w:rPr>
        <w:t>centralnog nervnog sistema</w:t>
      </w:r>
    </w:p>
    <w:p w14:paraId="39E20F86" w14:textId="77777777" w:rsidR="00910EB1" w:rsidRPr="006364F6" w:rsidRDefault="00910EB1" w:rsidP="00910EB1">
      <w:pPr>
        <w:spacing w:line="276" w:lineRule="auto"/>
        <w:rPr>
          <w:sz w:val="24"/>
          <w:szCs w:val="24"/>
          <w:lang w:val="sr-Latn-CS"/>
        </w:rPr>
      </w:pPr>
      <w:r w:rsidRPr="006364F6">
        <w:rPr>
          <w:sz w:val="24"/>
          <w:szCs w:val="24"/>
          <w:lang w:val="sr-Latn-CS"/>
        </w:rPr>
        <w:t>Patologija kože</w:t>
      </w:r>
    </w:p>
    <w:p w14:paraId="307A5921" w14:textId="71C20959" w:rsidR="00910EB1" w:rsidRDefault="00910EB1" w:rsidP="00910EB1">
      <w:pPr>
        <w:spacing w:line="276" w:lineRule="auto"/>
        <w:jc w:val="both"/>
        <w:rPr>
          <w:sz w:val="24"/>
          <w:szCs w:val="24"/>
          <w:lang w:val="sr-Latn-CS"/>
        </w:rPr>
      </w:pPr>
      <w:r w:rsidRPr="006364F6">
        <w:rPr>
          <w:sz w:val="24"/>
          <w:szCs w:val="24"/>
          <w:u w:val="single"/>
          <w:lang w:val="sr-Latn-CS"/>
        </w:rPr>
        <w:t xml:space="preserve">NAPOMENA: </w:t>
      </w:r>
      <w:r w:rsidRPr="006364F6">
        <w:rPr>
          <w:sz w:val="24"/>
          <w:szCs w:val="24"/>
          <w:lang w:val="sr-Latn-CS"/>
        </w:rPr>
        <w:t xml:space="preserve">Prisustvo teorijskoj nastavi je obavezno i o istom će se voditi precizna evidencija. Na osnovu prisustva i aktivosti u teorijskoj nastavi student dobija predvđeni broj bodova, koji učestvuju u konačnom broju bodova, odnosno završnoj ocjeni na ispitu. </w:t>
      </w:r>
    </w:p>
    <w:p w14:paraId="3BED8761" w14:textId="226F6B62" w:rsidR="00BA2656" w:rsidRDefault="00BA2656" w:rsidP="00910EB1">
      <w:pPr>
        <w:spacing w:line="276" w:lineRule="auto"/>
        <w:jc w:val="both"/>
        <w:rPr>
          <w:sz w:val="24"/>
          <w:szCs w:val="24"/>
          <w:lang w:val="sr-Latn-CS"/>
        </w:rPr>
      </w:pPr>
    </w:p>
    <w:p w14:paraId="27774B98" w14:textId="269BDA84" w:rsidR="00BA2656" w:rsidRDefault="00BA2656" w:rsidP="00910EB1">
      <w:pPr>
        <w:spacing w:line="276" w:lineRule="auto"/>
        <w:jc w:val="both"/>
        <w:rPr>
          <w:sz w:val="24"/>
          <w:szCs w:val="24"/>
          <w:lang w:val="sr-Latn-CS"/>
        </w:rPr>
      </w:pPr>
    </w:p>
    <w:p w14:paraId="441ABAB1" w14:textId="5078EFBE" w:rsidR="00BA2656" w:rsidRDefault="00BA2656" w:rsidP="00910EB1">
      <w:pPr>
        <w:spacing w:line="276" w:lineRule="auto"/>
        <w:jc w:val="both"/>
        <w:rPr>
          <w:sz w:val="24"/>
          <w:szCs w:val="24"/>
          <w:lang w:val="sr-Latn-CS"/>
        </w:rPr>
      </w:pPr>
    </w:p>
    <w:p w14:paraId="4A9224E3" w14:textId="639E02A3" w:rsidR="00BA2656" w:rsidRDefault="00BA2656" w:rsidP="00910EB1">
      <w:pPr>
        <w:spacing w:line="276" w:lineRule="auto"/>
        <w:jc w:val="both"/>
        <w:rPr>
          <w:sz w:val="24"/>
          <w:szCs w:val="24"/>
          <w:lang w:val="sr-Latn-CS"/>
        </w:rPr>
      </w:pPr>
    </w:p>
    <w:p w14:paraId="3FD80FD1" w14:textId="77777777" w:rsidR="00BA2656" w:rsidRPr="006364F6" w:rsidRDefault="00BA2656" w:rsidP="00910EB1">
      <w:pPr>
        <w:spacing w:line="276" w:lineRule="auto"/>
        <w:jc w:val="both"/>
        <w:rPr>
          <w:sz w:val="24"/>
          <w:szCs w:val="24"/>
          <w:lang w:val="sr-Latn-CS"/>
        </w:rPr>
      </w:pPr>
    </w:p>
    <w:p w14:paraId="60BA0B79" w14:textId="77777777" w:rsidR="00910EB1" w:rsidRPr="006364F6" w:rsidRDefault="00910EB1" w:rsidP="00910EB1">
      <w:pPr>
        <w:numPr>
          <w:ilvl w:val="0"/>
          <w:numId w:val="3"/>
        </w:numPr>
        <w:spacing w:before="240" w:after="120" w:line="276" w:lineRule="auto"/>
        <w:ind w:left="3419"/>
        <w:rPr>
          <w:b/>
          <w:bCs/>
          <w:sz w:val="24"/>
          <w:szCs w:val="24"/>
          <w:lang w:val="sr-Latn-CS"/>
        </w:rPr>
      </w:pPr>
      <w:r w:rsidRPr="006364F6">
        <w:rPr>
          <w:b/>
          <w:bCs/>
          <w:sz w:val="24"/>
          <w:szCs w:val="24"/>
          <w:lang w:val="sr-Latn-CS"/>
        </w:rPr>
        <w:lastRenderedPageBreak/>
        <w:t>PROGRAM  PRAKTIČNE  NASTAVE</w:t>
      </w:r>
    </w:p>
    <w:p w14:paraId="5C56FB8B" w14:textId="77777777" w:rsidR="00910EB1" w:rsidRPr="006364F6" w:rsidRDefault="00910EB1" w:rsidP="00910EB1">
      <w:pPr>
        <w:spacing w:line="276" w:lineRule="auto"/>
        <w:ind w:firstLine="540"/>
        <w:rPr>
          <w:sz w:val="24"/>
          <w:szCs w:val="24"/>
          <w:lang w:val="sr-Latn-CS"/>
        </w:rPr>
      </w:pPr>
      <w:r w:rsidRPr="006364F6">
        <w:rPr>
          <w:sz w:val="24"/>
          <w:szCs w:val="24"/>
          <w:lang w:val="sr-Latn-CS"/>
        </w:rPr>
        <w:t>P r a k t i č n a    nastava iz predmeta se održava u Zavodu za patologiju KC-a Banja Luka:</w:t>
      </w:r>
    </w:p>
    <w:p w14:paraId="0FFCF47E" w14:textId="77777777" w:rsidR="00910EB1" w:rsidRPr="006364F6" w:rsidRDefault="00910EB1" w:rsidP="00910EB1">
      <w:pPr>
        <w:spacing w:line="276" w:lineRule="auto"/>
        <w:ind w:firstLine="540"/>
        <w:rPr>
          <w:sz w:val="24"/>
          <w:szCs w:val="24"/>
          <w:lang w:val="sr-Latn-CS"/>
        </w:rPr>
      </w:pPr>
      <w:r w:rsidRPr="006364F6">
        <w:rPr>
          <w:sz w:val="24"/>
          <w:szCs w:val="24"/>
          <w:lang w:val="sr-Latn-CS"/>
        </w:rPr>
        <w:t xml:space="preserve">- 3 časa /nedeljno u zimskom    </w:t>
      </w:r>
    </w:p>
    <w:p w14:paraId="763C35F3" w14:textId="77777777" w:rsidR="00910EB1" w:rsidRPr="006364F6" w:rsidRDefault="00910EB1" w:rsidP="00910EB1">
      <w:pPr>
        <w:spacing w:line="276" w:lineRule="auto"/>
        <w:ind w:firstLine="540"/>
        <w:rPr>
          <w:sz w:val="24"/>
          <w:szCs w:val="24"/>
          <w:lang w:val="sr-Latn-CS"/>
        </w:rPr>
      </w:pPr>
      <w:r w:rsidRPr="006364F6">
        <w:rPr>
          <w:sz w:val="24"/>
          <w:szCs w:val="24"/>
          <w:lang w:val="sr-Latn-CS"/>
        </w:rPr>
        <w:t>- 3 časa/ nedeljno u ljetnom semestru.</w:t>
      </w:r>
    </w:p>
    <w:p w14:paraId="7EEEA39C" w14:textId="77777777" w:rsidR="00910EB1" w:rsidRPr="006364F6" w:rsidRDefault="00910EB1" w:rsidP="00910EB1">
      <w:pPr>
        <w:spacing w:before="120" w:line="276" w:lineRule="auto"/>
        <w:ind w:firstLine="539"/>
        <w:rPr>
          <w:sz w:val="24"/>
          <w:szCs w:val="24"/>
          <w:lang w:val="sr-Latn-CS"/>
        </w:rPr>
      </w:pPr>
      <w:r w:rsidRPr="006364F6">
        <w:rPr>
          <w:b/>
          <w:bCs/>
          <w:sz w:val="24"/>
          <w:szCs w:val="24"/>
          <w:lang w:val="sr-Latn-CS"/>
        </w:rPr>
        <w:t>1. HISTOLOŠKA DIJAGNOSTIKA</w:t>
      </w:r>
    </w:p>
    <w:p w14:paraId="24078D16" w14:textId="77777777" w:rsidR="00910EB1" w:rsidRPr="006364F6" w:rsidRDefault="00910EB1" w:rsidP="00910EB1">
      <w:pPr>
        <w:spacing w:line="276" w:lineRule="auto"/>
        <w:ind w:firstLine="540"/>
        <w:rPr>
          <w:sz w:val="24"/>
          <w:szCs w:val="24"/>
          <w:lang w:val="sr-Latn-CS"/>
        </w:rPr>
      </w:pPr>
      <w:r w:rsidRPr="006364F6">
        <w:rPr>
          <w:sz w:val="24"/>
          <w:szCs w:val="24"/>
          <w:lang w:val="sr-Latn-CS"/>
        </w:rPr>
        <w:t>U toku semestra studenti prisustvuju vježbama iz  histološke i makroskopske dijagnostike  tri časa sedmično po rasporedu koji se objavljuje u sklopu opšteg rasporeda nastave za studente Medicinskog fakulteta.</w:t>
      </w:r>
    </w:p>
    <w:p w14:paraId="50BC50BE" w14:textId="77777777" w:rsidR="00910EB1" w:rsidRPr="006364F6" w:rsidRDefault="00910EB1" w:rsidP="00910EB1">
      <w:pPr>
        <w:spacing w:line="276" w:lineRule="auto"/>
        <w:ind w:firstLine="540"/>
        <w:rPr>
          <w:sz w:val="24"/>
          <w:szCs w:val="24"/>
          <w:lang w:val="sr-Latn-CS"/>
        </w:rPr>
      </w:pPr>
      <w:r w:rsidRPr="006364F6">
        <w:rPr>
          <w:sz w:val="24"/>
          <w:szCs w:val="24"/>
          <w:lang w:val="sr-Latn-CS"/>
        </w:rPr>
        <w:t>Vježbe se održavaju u Zavodu za patologiju KC-a Banja Luka.</w:t>
      </w:r>
    </w:p>
    <w:p w14:paraId="63727B5D" w14:textId="77777777" w:rsidR="00910EB1" w:rsidRPr="006364F6" w:rsidRDefault="00910EB1" w:rsidP="00910EB1">
      <w:pPr>
        <w:spacing w:before="120" w:line="276" w:lineRule="auto"/>
        <w:ind w:firstLine="539"/>
        <w:rPr>
          <w:sz w:val="24"/>
          <w:szCs w:val="24"/>
          <w:lang w:val="sr-Latn-CS"/>
        </w:rPr>
      </w:pPr>
      <w:r w:rsidRPr="006364F6">
        <w:rPr>
          <w:sz w:val="24"/>
          <w:szCs w:val="24"/>
          <w:lang w:val="sr-Latn-CS"/>
        </w:rPr>
        <w:t>Spisak preparata za histološke vežbe:</w:t>
      </w:r>
    </w:p>
    <w:p w14:paraId="39F37FAB" w14:textId="77777777" w:rsidR="00910EB1" w:rsidRPr="006364F6" w:rsidRDefault="00910EB1" w:rsidP="00910EB1">
      <w:pPr>
        <w:spacing w:line="276" w:lineRule="auto"/>
        <w:rPr>
          <w:sz w:val="24"/>
          <w:szCs w:val="24"/>
          <w:lang w:val="sr-Latn-CS"/>
        </w:rPr>
      </w:pPr>
    </w:p>
    <w:p w14:paraId="4D7597A4" w14:textId="77777777" w:rsidR="00910EB1" w:rsidRPr="006364F6" w:rsidRDefault="00910EB1" w:rsidP="00910EB1">
      <w:pPr>
        <w:spacing w:line="276" w:lineRule="auto"/>
        <w:jc w:val="both"/>
        <w:rPr>
          <w:sz w:val="24"/>
          <w:szCs w:val="24"/>
          <w:lang w:val="sr-Latn-CS"/>
        </w:rPr>
      </w:pPr>
      <w:r w:rsidRPr="006364F6">
        <w:rPr>
          <w:sz w:val="24"/>
          <w:szCs w:val="24"/>
          <w:lang w:val="sr-Latn-CS"/>
        </w:rPr>
        <w:t xml:space="preserve">1. VJEŽBA BROJ 1. </w:t>
      </w:r>
    </w:p>
    <w:p w14:paraId="33474439" w14:textId="77777777" w:rsidR="00910EB1" w:rsidRPr="006364F6" w:rsidRDefault="00910EB1" w:rsidP="00910EB1">
      <w:pPr>
        <w:spacing w:line="276" w:lineRule="auto"/>
        <w:jc w:val="both"/>
        <w:rPr>
          <w:b/>
          <w:i/>
          <w:sz w:val="24"/>
          <w:szCs w:val="24"/>
          <w:lang w:val="sr-Latn-CS"/>
        </w:rPr>
      </w:pPr>
      <w:r w:rsidRPr="006364F6">
        <w:rPr>
          <w:sz w:val="24"/>
          <w:szCs w:val="24"/>
          <w:lang w:val="sr-Latn-CS"/>
        </w:rPr>
        <w:tab/>
        <w:t xml:space="preserve">1.1. </w:t>
      </w:r>
      <w:r w:rsidRPr="006364F6">
        <w:rPr>
          <w:b/>
          <w:i/>
          <w:sz w:val="24"/>
          <w:szCs w:val="24"/>
          <w:lang w:val="sr-Latn-CS"/>
        </w:rPr>
        <w:t>Uvodna vježba</w:t>
      </w:r>
    </w:p>
    <w:p w14:paraId="501109C9" w14:textId="77777777" w:rsidR="00910EB1" w:rsidRPr="006364F6" w:rsidRDefault="00910EB1" w:rsidP="00910EB1">
      <w:pPr>
        <w:spacing w:line="276" w:lineRule="auto"/>
        <w:jc w:val="both"/>
        <w:rPr>
          <w:sz w:val="24"/>
          <w:szCs w:val="24"/>
          <w:lang w:val="sr-Latn-CS"/>
        </w:rPr>
      </w:pPr>
    </w:p>
    <w:p w14:paraId="38B13E02" w14:textId="77777777" w:rsidR="00910EB1" w:rsidRPr="006364F6" w:rsidRDefault="00910EB1" w:rsidP="00910EB1">
      <w:pPr>
        <w:spacing w:line="276" w:lineRule="auto"/>
        <w:jc w:val="both"/>
        <w:rPr>
          <w:sz w:val="24"/>
          <w:szCs w:val="24"/>
        </w:rPr>
      </w:pPr>
      <w:r w:rsidRPr="006364F6">
        <w:rPr>
          <w:sz w:val="24"/>
          <w:szCs w:val="24"/>
          <w:lang w:val="sr-Latn-CS"/>
        </w:rPr>
        <w:t xml:space="preserve">2. VJEŽBA BROJ 2. </w:t>
      </w:r>
      <w:r w:rsidRPr="006364F6">
        <w:rPr>
          <w:sz w:val="24"/>
          <w:szCs w:val="24"/>
        </w:rPr>
        <w:t>ADAPTACIJA ĆELIJE</w:t>
      </w:r>
    </w:p>
    <w:p w14:paraId="02A4B257" w14:textId="77777777" w:rsidR="00910EB1" w:rsidRPr="006364F6" w:rsidRDefault="00910EB1" w:rsidP="00910EB1">
      <w:pPr>
        <w:spacing w:line="276" w:lineRule="auto"/>
        <w:jc w:val="both"/>
        <w:rPr>
          <w:b/>
          <w:i/>
          <w:sz w:val="24"/>
          <w:szCs w:val="24"/>
        </w:rPr>
      </w:pPr>
      <w:r w:rsidRPr="006364F6">
        <w:rPr>
          <w:sz w:val="24"/>
          <w:szCs w:val="24"/>
        </w:rPr>
        <w:tab/>
        <w:t xml:space="preserve">2.1. </w:t>
      </w:r>
      <w:proofErr w:type="spellStart"/>
      <w:r w:rsidRPr="006364F6">
        <w:rPr>
          <w:b/>
          <w:i/>
          <w:sz w:val="24"/>
          <w:szCs w:val="24"/>
        </w:rPr>
        <w:t>Atrophia</w:t>
      </w:r>
      <w:proofErr w:type="spellEnd"/>
      <w:r w:rsidRPr="006364F6">
        <w:rPr>
          <w:b/>
          <w:i/>
          <w:sz w:val="24"/>
          <w:szCs w:val="24"/>
        </w:rPr>
        <w:t xml:space="preserve"> </w:t>
      </w:r>
      <w:proofErr w:type="spellStart"/>
      <w:r w:rsidRPr="006364F6">
        <w:rPr>
          <w:b/>
          <w:i/>
          <w:sz w:val="24"/>
          <w:szCs w:val="24"/>
        </w:rPr>
        <w:t>cyanotica</w:t>
      </w:r>
      <w:proofErr w:type="spellEnd"/>
      <w:r w:rsidRPr="006364F6">
        <w:rPr>
          <w:b/>
          <w:i/>
          <w:sz w:val="24"/>
          <w:szCs w:val="24"/>
        </w:rPr>
        <w:t xml:space="preserve"> hepatis</w:t>
      </w:r>
    </w:p>
    <w:p w14:paraId="035A5E65" w14:textId="77777777" w:rsidR="00910EB1" w:rsidRPr="006364F6" w:rsidRDefault="00910EB1" w:rsidP="00910EB1">
      <w:pPr>
        <w:spacing w:line="276" w:lineRule="auto"/>
        <w:jc w:val="both"/>
        <w:rPr>
          <w:sz w:val="24"/>
          <w:szCs w:val="24"/>
        </w:rPr>
      </w:pPr>
      <w:r w:rsidRPr="006364F6">
        <w:rPr>
          <w:b/>
          <w:i/>
          <w:sz w:val="24"/>
          <w:szCs w:val="24"/>
        </w:rPr>
        <w:tab/>
      </w:r>
      <w:r w:rsidRPr="006364F6">
        <w:rPr>
          <w:sz w:val="24"/>
          <w:szCs w:val="24"/>
        </w:rPr>
        <w:t xml:space="preserve">2.3. </w:t>
      </w:r>
      <w:proofErr w:type="spellStart"/>
      <w:r w:rsidRPr="006364F6">
        <w:rPr>
          <w:b/>
          <w:i/>
          <w:sz w:val="24"/>
          <w:szCs w:val="24"/>
        </w:rPr>
        <w:t>Hypertrophia</w:t>
      </w:r>
      <w:proofErr w:type="spellEnd"/>
      <w:r w:rsidRPr="006364F6">
        <w:rPr>
          <w:b/>
          <w:i/>
          <w:sz w:val="24"/>
          <w:szCs w:val="24"/>
        </w:rPr>
        <w:t xml:space="preserve"> </w:t>
      </w:r>
      <w:proofErr w:type="spellStart"/>
      <w:r w:rsidRPr="006364F6">
        <w:rPr>
          <w:b/>
          <w:i/>
          <w:sz w:val="24"/>
          <w:szCs w:val="24"/>
        </w:rPr>
        <w:t>myocardii</w:t>
      </w:r>
      <w:proofErr w:type="spellEnd"/>
    </w:p>
    <w:p w14:paraId="3CE3F14E" w14:textId="77777777" w:rsidR="00910EB1" w:rsidRPr="006364F6" w:rsidRDefault="00910EB1" w:rsidP="00910EB1">
      <w:pPr>
        <w:spacing w:line="276" w:lineRule="auto"/>
        <w:jc w:val="both"/>
        <w:rPr>
          <w:sz w:val="24"/>
          <w:szCs w:val="24"/>
        </w:rPr>
      </w:pPr>
      <w:r w:rsidRPr="006364F6">
        <w:rPr>
          <w:sz w:val="24"/>
          <w:szCs w:val="24"/>
          <w:lang w:val="hr-HR"/>
        </w:rPr>
        <w:tab/>
        <w:t xml:space="preserve">2.4. </w:t>
      </w:r>
      <w:r w:rsidRPr="006364F6">
        <w:rPr>
          <w:b/>
          <w:i/>
          <w:sz w:val="24"/>
          <w:szCs w:val="24"/>
          <w:lang w:val="hr-HR"/>
        </w:rPr>
        <w:t>Hyperplasia glandularis prostatae</w:t>
      </w:r>
    </w:p>
    <w:p w14:paraId="0FAD190B" w14:textId="77777777" w:rsidR="00910EB1" w:rsidRPr="006364F6" w:rsidRDefault="00910EB1" w:rsidP="00910EB1">
      <w:pPr>
        <w:spacing w:line="276" w:lineRule="auto"/>
        <w:jc w:val="both"/>
        <w:rPr>
          <w:sz w:val="24"/>
          <w:szCs w:val="24"/>
        </w:rPr>
      </w:pPr>
      <w:r w:rsidRPr="006364F6">
        <w:rPr>
          <w:sz w:val="24"/>
          <w:szCs w:val="24"/>
          <w:lang w:val="hr-HR"/>
        </w:rPr>
        <w:tab/>
      </w:r>
      <w:r w:rsidRPr="006364F6">
        <w:rPr>
          <w:sz w:val="24"/>
          <w:szCs w:val="24"/>
        </w:rPr>
        <w:tab/>
      </w:r>
    </w:p>
    <w:p w14:paraId="7EA66BC5" w14:textId="77777777" w:rsidR="00910EB1" w:rsidRPr="006364F6" w:rsidRDefault="00910EB1" w:rsidP="00910EB1">
      <w:pPr>
        <w:spacing w:line="276" w:lineRule="auto"/>
        <w:rPr>
          <w:sz w:val="24"/>
          <w:szCs w:val="24"/>
        </w:rPr>
      </w:pPr>
      <w:r w:rsidRPr="006364F6">
        <w:rPr>
          <w:sz w:val="24"/>
          <w:szCs w:val="24"/>
        </w:rPr>
        <w:t>3. VJEŽBA BROJ 3. INTRACELULARNA AKUMULACIJA (DEGENERACIJA)</w:t>
      </w:r>
    </w:p>
    <w:p w14:paraId="51816E49" w14:textId="77777777" w:rsidR="00910EB1" w:rsidRPr="006364F6" w:rsidRDefault="00910EB1" w:rsidP="00910EB1">
      <w:pPr>
        <w:spacing w:line="276" w:lineRule="auto"/>
        <w:jc w:val="both"/>
        <w:rPr>
          <w:b/>
          <w:i/>
          <w:sz w:val="24"/>
          <w:szCs w:val="24"/>
        </w:rPr>
      </w:pPr>
      <w:r w:rsidRPr="006364F6">
        <w:rPr>
          <w:sz w:val="24"/>
          <w:szCs w:val="24"/>
        </w:rPr>
        <w:tab/>
        <w:t xml:space="preserve">3.1. </w:t>
      </w:r>
      <w:proofErr w:type="spellStart"/>
      <w:r w:rsidRPr="006364F6">
        <w:rPr>
          <w:b/>
          <w:i/>
          <w:sz w:val="24"/>
          <w:szCs w:val="24"/>
        </w:rPr>
        <w:t>Degeneratio</w:t>
      </w:r>
      <w:proofErr w:type="spellEnd"/>
      <w:r w:rsidRPr="006364F6">
        <w:rPr>
          <w:b/>
          <w:i/>
          <w:sz w:val="24"/>
          <w:szCs w:val="24"/>
        </w:rPr>
        <w:t xml:space="preserve"> </w:t>
      </w:r>
      <w:proofErr w:type="spellStart"/>
      <w:r w:rsidRPr="006364F6">
        <w:rPr>
          <w:b/>
          <w:i/>
          <w:sz w:val="24"/>
          <w:szCs w:val="24"/>
        </w:rPr>
        <w:t>hydropica</w:t>
      </w:r>
      <w:proofErr w:type="spellEnd"/>
      <w:r w:rsidRPr="006364F6">
        <w:rPr>
          <w:b/>
          <w:i/>
          <w:sz w:val="24"/>
          <w:szCs w:val="24"/>
        </w:rPr>
        <w:t xml:space="preserve"> et </w:t>
      </w:r>
      <w:proofErr w:type="spellStart"/>
      <w:r w:rsidRPr="006364F6">
        <w:rPr>
          <w:b/>
          <w:i/>
          <w:sz w:val="24"/>
          <w:szCs w:val="24"/>
        </w:rPr>
        <w:t>vacuolaris</w:t>
      </w:r>
      <w:proofErr w:type="spellEnd"/>
      <w:r w:rsidRPr="006364F6">
        <w:rPr>
          <w:b/>
          <w:i/>
          <w:sz w:val="24"/>
          <w:szCs w:val="24"/>
        </w:rPr>
        <w:t xml:space="preserve"> </w:t>
      </w:r>
      <w:proofErr w:type="spellStart"/>
      <w:r w:rsidRPr="006364F6">
        <w:rPr>
          <w:b/>
          <w:i/>
          <w:sz w:val="24"/>
          <w:szCs w:val="24"/>
        </w:rPr>
        <w:t>renis</w:t>
      </w:r>
      <w:proofErr w:type="spellEnd"/>
    </w:p>
    <w:p w14:paraId="6D70BAF6" w14:textId="77777777" w:rsidR="00910EB1" w:rsidRPr="006364F6" w:rsidRDefault="00910EB1" w:rsidP="00910EB1">
      <w:pPr>
        <w:spacing w:line="276" w:lineRule="auto"/>
        <w:jc w:val="both"/>
        <w:rPr>
          <w:b/>
          <w:i/>
          <w:sz w:val="24"/>
          <w:szCs w:val="24"/>
        </w:rPr>
      </w:pPr>
      <w:r w:rsidRPr="006364F6">
        <w:rPr>
          <w:sz w:val="24"/>
          <w:szCs w:val="24"/>
        </w:rPr>
        <w:tab/>
        <w:t xml:space="preserve">3.3. </w:t>
      </w:r>
      <w:proofErr w:type="spellStart"/>
      <w:r w:rsidRPr="006364F6">
        <w:rPr>
          <w:b/>
          <w:i/>
          <w:sz w:val="24"/>
          <w:szCs w:val="24"/>
        </w:rPr>
        <w:t>Degeneratio</w:t>
      </w:r>
      <w:proofErr w:type="spellEnd"/>
      <w:r w:rsidRPr="006364F6">
        <w:rPr>
          <w:b/>
          <w:i/>
          <w:sz w:val="24"/>
          <w:szCs w:val="24"/>
        </w:rPr>
        <w:t xml:space="preserve"> </w:t>
      </w:r>
      <w:proofErr w:type="spellStart"/>
      <w:r w:rsidRPr="006364F6">
        <w:rPr>
          <w:b/>
          <w:i/>
          <w:sz w:val="24"/>
          <w:szCs w:val="24"/>
        </w:rPr>
        <w:t>adiposa</w:t>
      </w:r>
      <w:proofErr w:type="spellEnd"/>
      <w:r w:rsidRPr="006364F6">
        <w:rPr>
          <w:b/>
          <w:i/>
          <w:sz w:val="24"/>
          <w:szCs w:val="24"/>
        </w:rPr>
        <w:t xml:space="preserve"> (steatosis) hepatis</w:t>
      </w:r>
    </w:p>
    <w:p w14:paraId="18C16468" w14:textId="77777777" w:rsidR="00910EB1" w:rsidRPr="006364F6" w:rsidRDefault="00910EB1" w:rsidP="00910EB1">
      <w:pPr>
        <w:spacing w:line="276" w:lineRule="auto"/>
        <w:jc w:val="both"/>
        <w:rPr>
          <w:b/>
          <w:i/>
          <w:sz w:val="24"/>
          <w:szCs w:val="24"/>
        </w:rPr>
      </w:pPr>
      <w:r w:rsidRPr="006364F6">
        <w:rPr>
          <w:sz w:val="24"/>
          <w:szCs w:val="24"/>
        </w:rPr>
        <w:tab/>
        <w:t xml:space="preserve">3.5. </w:t>
      </w:r>
      <w:proofErr w:type="spellStart"/>
      <w:r w:rsidRPr="006364F6">
        <w:rPr>
          <w:b/>
          <w:i/>
          <w:sz w:val="24"/>
          <w:szCs w:val="24"/>
        </w:rPr>
        <w:t>Infiltratio</w:t>
      </w:r>
      <w:proofErr w:type="spellEnd"/>
      <w:r w:rsidRPr="006364F6">
        <w:rPr>
          <w:b/>
          <w:i/>
          <w:sz w:val="24"/>
          <w:szCs w:val="24"/>
        </w:rPr>
        <w:t xml:space="preserve"> </w:t>
      </w:r>
      <w:proofErr w:type="spellStart"/>
      <w:r w:rsidRPr="006364F6">
        <w:rPr>
          <w:b/>
          <w:i/>
          <w:sz w:val="24"/>
          <w:szCs w:val="24"/>
        </w:rPr>
        <w:t>adiposa</w:t>
      </w:r>
      <w:proofErr w:type="spellEnd"/>
      <w:r w:rsidRPr="006364F6">
        <w:rPr>
          <w:b/>
          <w:i/>
          <w:sz w:val="24"/>
          <w:szCs w:val="24"/>
        </w:rPr>
        <w:t xml:space="preserve"> </w:t>
      </w:r>
      <w:proofErr w:type="spellStart"/>
      <w:r w:rsidRPr="006364F6">
        <w:rPr>
          <w:b/>
          <w:i/>
          <w:sz w:val="24"/>
          <w:szCs w:val="24"/>
        </w:rPr>
        <w:t>myocardii</w:t>
      </w:r>
      <w:proofErr w:type="spellEnd"/>
    </w:p>
    <w:p w14:paraId="4E35B921" w14:textId="77777777" w:rsidR="00910EB1" w:rsidRPr="006364F6" w:rsidRDefault="00910EB1" w:rsidP="00910EB1">
      <w:pPr>
        <w:spacing w:line="276" w:lineRule="auto"/>
        <w:jc w:val="both"/>
        <w:rPr>
          <w:sz w:val="24"/>
          <w:szCs w:val="24"/>
        </w:rPr>
      </w:pPr>
    </w:p>
    <w:p w14:paraId="7E0C0E89" w14:textId="77777777" w:rsidR="00910EB1" w:rsidRPr="006364F6" w:rsidRDefault="00910EB1" w:rsidP="00910EB1">
      <w:pPr>
        <w:spacing w:line="276" w:lineRule="auto"/>
        <w:jc w:val="both"/>
        <w:rPr>
          <w:sz w:val="24"/>
          <w:szCs w:val="24"/>
        </w:rPr>
      </w:pPr>
      <w:r w:rsidRPr="006364F6">
        <w:rPr>
          <w:sz w:val="24"/>
          <w:szCs w:val="24"/>
        </w:rPr>
        <w:t>4. VJEŽBA BROJ 4. TALOŽENJE AMILOIDA, KALCIJUMA I URATA</w:t>
      </w:r>
    </w:p>
    <w:p w14:paraId="2F969F06" w14:textId="77777777" w:rsidR="00910EB1" w:rsidRPr="006364F6" w:rsidRDefault="00910EB1" w:rsidP="00910EB1">
      <w:pPr>
        <w:spacing w:line="276" w:lineRule="auto"/>
        <w:jc w:val="both"/>
        <w:rPr>
          <w:sz w:val="24"/>
          <w:szCs w:val="24"/>
        </w:rPr>
      </w:pPr>
      <w:r w:rsidRPr="006364F6">
        <w:rPr>
          <w:sz w:val="24"/>
          <w:szCs w:val="24"/>
        </w:rPr>
        <w:tab/>
        <w:t xml:space="preserve">4.2. </w:t>
      </w:r>
      <w:r w:rsidRPr="006364F6">
        <w:rPr>
          <w:b/>
          <w:i/>
          <w:sz w:val="24"/>
          <w:szCs w:val="24"/>
        </w:rPr>
        <w:t xml:space="preserve">Amyloidosis </w:t>
      </w:r>
      <w:proofErr w:type="spellStart"/>
      <w:r w:rsidRPr="006364F6">
        <w:rPr>
          <w:b/>
          <w:i/>
          <w:sz w:val="24"/>
          <w:szCs w:val="24"/>
        </w:rPr>
        <w:t>lymphonodi</w:t>
      </w:r>
      <w:proofErr w:type="spellEnd"/>
      <w:r w:rsidRPr="006364F6">
        <w:rPr>
          <w:b/>
          <w:i/>
          <w:sz w:val="24"/>
          <w:szCs w:val="24"/>
        </w:rPr>
        <w:t xml:space="preserve"> (HE + Congo red)</w:t>
      </w:r>
    </w:p>
    <w:p w14:paraId="405F6965" w14:textId="77777777" w:rsidR="00910EB1" w:rsidRPr="006364F6" w:rsidRDefault="00910EB1" w:rsidP="00910EB1">
      <w:pPr>
        <w:spacing w:line="276" w:lineRule="auto"/>
        <w:jc w:val="both"/>
        <w:rPr>
          <w:sz w:val="24"/>
          <w:szCs w:val="24"/>
        </w:rPr>
      </w:pPr>
      <w:r w:rsidRPr="006364F6">
        <w:rPr>
          <w:sz w:val="24"/>
          <w:szCs w:val="24"/>
        </w:rPr>
        <w:tab/>
        <w:t xml:space="preserve">4.3. </w:t>
      </w:r>
      <w:proofErr w:type="spellStart"/>
      <w:r w:rsidRPr="006364F6">
        <w:rPr>
          <w:b/>
          <w:i/>
          <w:sz w:val="24"/>
          <w:szCs w:val="24"/>
        </w:rPr>
        <w:t>Calcificatio</w:t>
      </w:r>
      <w:proofErr w:type="spellEnd"/>
      <w:r w:rsidRPr="006364F6">
        <w:rPr>
          <w:b/>
          <w:i/>
          <w:sz w:val="24"/>
          <w:szCs w:val="24"/>
        </w:rPr>
        <w:t xml:space="preserve"> </w:t>
      </w:r>
      <w:proofErr w:type="spellStart"/>
      <w:r w:rsidRPr="006364F6">
        <w:rPr>
          <w:b/>
          <w:i/>
          <w:sz w:val="24"/>
          <w:szCs w:val="24"/>
        </w:rPr>
        <w:t>metastatica</w:t>
      </w:r>
      <w:proofErr w:type="spellEnd"/>
      <w:r w:rsidRPr="006364F6">
        <w:rPr>
          <w:b/>
          <w:i/>
          <w:sz w:val="24"/>
          <w:szCs w:val="24"/>
        </w:rPr>
        <w:t xml:space="preserve"> </w:t>
      </w:r>
      <w:proofErr w:type="spellStart"/>
      <w:r w:rsidRPr="006364F6">
        <w:rPr>
          <w:b/>
          <w:i/>
          <w:sz w:val="24"/>
          <w:szCs w:val="24"/>
        </w:rPr>
        <w:t>pulmonis</w:t>
      </w:r>
      <w:proofErr w:type="spellEnd"/>
    </w:p>
    <w:p w14:paraId="275B14B8" w14:textId="77777777" w:rsidR="00910EB1" w:rsidRPr="006364F6" w:rsidRDefault="00910EB1" w:rsidP="00910EB1">
      <w:pPr>
        <w:spacing w:line="276" w:lineRule="auto"/>
        <w:jc w:val="both"/>
        <w:rPr>
          <w:sz w:val="24"/>
          <w:szCs w:val="24"/>
        </w:rPr>
      </w:pPr>
      <w:r w:rsidRPr="006364F6">
        <w:rPr>
          <w:sz w:val="24"/>
          <w:szCs w:val="24"/>
        </w:rPr>
        <w:tab/>
        <w:t xml:space="preserve">4.4. </w:t>
      </w:r>
      <w:r w:rsidRPr="006364F6">
        <w:rPr>
          <w:b/>
          <w:i/>
          <w:sz w:val="24"/>
          <w:szCs w:val="24"/>
        </w:rPr>
        <w:t xml:space="preserve">Tophi </w:t>
      </w:r>
      <w:proofErr w:type="spellStart"/>
      <w:r w:rsidRPr="006364F6">
        <w:rPr>
          <w:b/>
          <w:i/>
          <w:sz w:val="24"/>
          <w:szCs w:val="24"/>
        </w:rPr>
        <w:t>urici</w:t>
      </w:r>
      <w:proofErr w:type="spellEnd"/>
    </w:p>
    <w:p w14:paraId="6C36A631" w14:textId="77777777" w:rsidR="00910EB1" w:rsidRPr="006364F6" w:rsidRDefault="00910EB1" w:rsidP="00910EB1">
      <w:pPr>
        <w:spacing w:line="276" w:lineRule="auto"/>
        <w:jc w:val="both"/>
        <w:rPr>
          <w:sz w:val="24"/>
          <w:szCs w:val="24"/>
        </w:rPr>
      </w:pPr>
    </w:p>
    <w:p w14:paraId="07928D5B" w14:textId="77777777" w:rsidR="00910EB1" w:rsidRPr="006364F6" w:rsidRDefault="00910EB1" w:rsidP="00910EB1">
      <w:pPr>
        <w:spacing w:line="276" w:lineRule="auto"/>
        <w:jc w:val="both"/>
        <w:rPr>
          <w:sz w:val="24"/>
          <w:szCs w:val="24"/>
        </w:rPr>
      </w:pPr>
      <w:r w:rsidRPr="006364F6">
        <w:rPr>
          <w:sz w:val="24"/>
          <w:szCs w:val="24"/>
        </w:rPr>
        <w:t>5. VJEŽBA BROJ 5. LETALNA OŠTEĆENJA (NEKROZA)</w:t>
      </w:r>
    </w:p>
    <w:p w14:paraId="1C4590BC" w14:textId="77777777" w:rsidR="00910EB1" w:rsidRPr="006364F6" w:rsidRDefault="00910EB1" w:rsidP="00910EB1">
      <w:pPr>
        <w:spacing w:line="276" w:lineRule="auto"/>
        <w:jc w:val="both"/>
        <w:rPr>
          <w:b/>
          <w:i/>
          <w:sz w:val="24"/>
          <w:szCs w:val="24"/>
          <w:lang w:val="hr-HR"/>
        </w:rPr>
      </w:pPr>
      <w:r w:rsidRPr="006364F6">
        <w:rPr>
          <w:sz w:val="24"/>
          <w:szCs w:val="24"/>
        </w:rPr>
        <w:tab/>
        <w:t xml:space="preserve">5.2. </w:t>
      </w:r>
      <w:proofErr w:type="spellStart"/>
      <w:r w:rsidRPr="006364F6">
        <w:rPr>
          <w:b/>
          <w:i/>
          <w:sz w:val="24"/>
          <w:szCs w:val="24"/>
        </w:rPr>
        <w:t>Infarctus</w:t>
      </w:r>
      <w:proofErr w:type="spellEnd"/>
      <w:r w:rsidRPr="006364F6">
        <w:rPr>
          <w:b/>
          <w:i/>
          <w:sz w:val="24"/>
          <w:szCs w:val="24"/>
        </w:rPr>
        <w:t xml:space="preserve"> </w:t>
      </w:r>
      <w:r w:rsidRPr="006364F6">
        <w:rPr>
          <w:b/>
          <w:i/>
          <w:sz w:val="24"/>
          <w:szCs w:val="24"/>
          <w:lang w:val="hr-HR"/>
        </w:rPr>
        <w:t>recens (anaemicus) myocardii</w:t>
      </w:r>
    </w:p>
    <w:p w14:paraId="33CE4A60" w14:textId="77777777" w:rsidR="00910EB1" w:rsidRPr="006364F6" w:rsidRDefault="00910EB1" w:rsidP="00910EB1">
      <w:pPr>
        <w:spacing w:line="276" w:lineRule="auto"/>
        <w:jc w:val="both"/>
        <w:rPr>
          <w:b/>
          <w:i/>
          <w:sz w:val="24"/>
          <w:szCs w:val="24"/>
        </w:rPr>
      </w:pPr>
      <w:r w:rsidRPr="006364F6">
        <w:rPr>
          <w:sz w:val="24"/>
          <w:szCs w:val="24"/>
        </w:rPr>
        <w:tab/>
        <w:t xml:space="preserve">5.4. </w:t>
      </w:r>
      <w:proofErr w:type="spellStart"/>
      <w:r w:rsidRPr="006364F6">
        <w:rPr>
          <w:b/>
          <w:i/>
          <w:sz w:val="24"/>
          <w:szCs w:val="24"/>
        </w:rPr>
        <w:t>Infarctus</w:t>
      </w:r>
      <w:proofErr w:type="spellEnd"/>
      <w:r w:rsidRPr="006364F6">
        <w:rPr>
          <w:b/>
          <w:i/>
          <w:sz w:val="24"/>
          <w:szCs w:val="24"/>
        </w:rPr>
        <w:t xml:space="preserve"> </w:t>
      </w:r>
      <w:proofErr w:type="spellStart"/>
      <w:r w:rsidRPr="006364F6">
        <w:rPr>
          <w:b/>
          <w:i/>
          <w:sz w:val="24"/>
          <w:szCs w:val="24"/>
        </w:rPr>
        <w:t>recens</w:t>
      </w:r>
      <w:proofErr w:type="spellEnd"/>
      <w:r w:rsidRPr="006364F6">
        <w:rPr>
          <w:b/>
          <w:i/>
          <w:sz w:val="24"/>
          <w:szCs w:val="24"/>
        </w:rPr>
        <w:t xml:space="preserve"> (</w:t>
      </w:r>
      <w:proofErr w:type="spellStart"/>
      <w:r w:rsidRPr="006364F6">
        <w:rPr>
          <w:b/>
          <w:i/>
          <w:sz w:val="24"/>
          <w:szCs w:val="24"/>
        </w:rPr>
        <w:t>haemorrhagicus</w:t>
      </w:r>
      <w:proofErr w:type="spellEnd"/>
      <w:r w:rsidRPr="006364F6">
        <w:rPr>
          <w:b/>
          <w:i/>
          <w:sz w:val="24"/>
          <w:szCs w:val="24"/>
        </w:rPr>
        <w:t xml:space="preserve">) </w:t>
      </w:r>
      <w:proofErr w:type="spellStart"/>
      <w:r w:rsidRPr="006364F6">
        <w:rPr>
          <w:b/>
          <w:i/>
          <w:sz w:val="24"/>
          <w:szCs w:val="24"/>
        </w:rPr>
        <w:t>intestini</w:t>
      </w:r>
      <w:proofErr w:type="spellEnd"/>
      <w:r w:rsidRPr="006364F6">
        <w:rPr>
          <w:b/>
          <w:i/>
          <w:sz w:val="24"/>
          <w:szCs w:val="24"/>
        </w:rPr>
        <w:t xml:space="preserve"> </w:t>
      </w:r>
      <w:proofErr w:type="spellStart"/>
      <w:r w:rsidRPr="006364F6">
        <w:rPr>
          <w:b/>
          <w:i/>
          <w:sz w:val="24"/>
          <w:szCs w:val="24"/>
        </w:rPr>
        <w:t>tenui</w:t>
      </w:r>
      <w:proofErr w:type="spellEnd"/>
    </w:p>
    <w:p w14:paraId="0C0802B2" w14:textId="77777777" w:rsidR="00910EB1" w:rsidRPr="006364F6" w:rsidRDefault="00910EB1" w:rsidP="00910EB1">
      <w:pPr>
        <w:spacing w:line="276" w:lineRule="auto"/>
        <w:jc w:val="both"/>
        <w:rPr>
          <w:sz w:val="24"/>
          <w:szCs w:val="24"/>
        </w:rPr>
      </w:pPr>
      <w:r w:rsidRPr="006364F6">
        <w:rPr>
          <w:sz w:val="24"/>
          <w:szCs w:val="24"/>
        </w:rPr>
        <w:tab/>
        <w:t xml:space="preserve">5.5. </w:t>
      </w:r>
      <w:r w:rsidRPr="006364F6">
        <w:rPr>
          <w:b/>
          <w:i/>
          <w:sz w:val="24"/>
          <w:szCs w:val="24"/>
        </w:rPr>
        <w:t xml:space="preserve">Necrosis </w:t>
      </w:r>
      <w:proofErr w:type="spellStart"/>
      <w:r w:rsidRPr="006364F6">
        <w:rPr>
          <w:b/>
          <w:i/>
          <w:sz w:val="24"/>
          <w:szCs w:val="24"/>
        </w:rPr>
        <w:t>haemorrhagica</w:t>
      </w:r>
      <w:proofErr w:type="spellEnd"/>
      <w:r w:rsidRPr="006364F6">
        <w:rPr>
          <w:b/>
          <w:i/>
          <w:sz w:val="24"/>
          <w:szCs w:val="24"/>
        </w:rPr>
        <w:t xml:space="preserve"> acuta cum steatonecrosis </w:t>
      </w:r>
      <w:proofErr w:type="spellStart"/>
      <w:r w:rsidRPr="006364F6">
        <w:rPr>
          <w:b/>
          <w:i/>
          <w:sz w:val="24"/>
          <w:szCs w:val="24"/>
        </w:rPr>
        <w:t>textum</w:t>
      </w:r>
      <w:proofErr w:type="spellEnd"/>
      <w:r w:rsidRPr="006364F6">
        <w:rPr>
          <w:b/>
          <w:i/>
          <w:sz w:val="24"/>
          <w:szCs w:val="24"/>
        </w:rPr>
        <w:t xml:space="preserve"> </w:t>
      </w:r>
      <w:proofErr w:type="spellStart"/>
      <w:proofErr w:type="gramStart"/>
      <w:r w:rsidRPr="006364F6">
        <w:rPr>
          <w:b/>
          <w:i/>
          <w:sz w:val="24"/>
          <w:szCs w:val="24"/>
        </w:rPr>
        <w:t>adipisi</w:t>
      </w:r>
      <w:proofErr w:type="spellEnd"/>
      <w:r w:rsidRPr="006364F6">
        <w:rPr>
          <w:b/>
          <w:i/>
          <w:sz w:val="24"/>
          <w:szCs w:val="24"/>
        </w:rPr>
        <w:t xml:space="preserve">  </w:t>
      </w:r>
      <w:proofErr w:type="spellStart"/>
      <w:r w:rsidRPr="006364F6">
        <w:rPr>
          <w:b/>
          <w:i/>
          <w:sz w:val="24"/>
          <w:szCs w:val="24"/>
        </w:rPr>
        <w:t>pancreatis</w:t>
      </w:r>
      <w:proofErr w:type="spellEnd"/>
      <w:proofErr w:type="gramEnd"/>
    </w:p>
    <w:p w14:paraId="2A5C1486" w14:textId="77777777" w:rsidR="00910EB1" w:rsidRPr="006364F6" w:rsidRDefault="00910EB1" w:rsidP="00910EB1">
      <w:pPr>
        <w:spacing w:line="276" w:lineRule="auto"/>
        <w:jc w:val="both"/>
        <w:rPr>
          <w:sz w:val="24"/>
          <w:szCs w:val="24"/>
        </w:rPr>
      </w:pPr>
    </w:p>
    <w:p w14:paraId="298C1273" w14:textId="5EE38E47" w:rsidR="00910EB1" w:rsidRDefault="00910EB1" w:rsidP="00910EB1">
      <w:pPr>
        <w:spacing w:line="276" w:lineRule="auto"/>
        <w:jc w:val="both"/>
        <w:rPr>
          <w:sz w:val="24"/>
          <w:szCs w:val="24"/>
        </w:rPr>
      </w:pPr>
    </w:p>
    <w:p w14:paraId="5AD63353" w14:textId="667BE8D1" w:rsidR="00BA2656" w:rsidRDefault="00BA2656" w:rsidP="00910EB1">
      <w:pPr>
        <w:spacing w:line="276" w:lineRule="auto"/>
        <w:jc w:val="both"/>
        <w:rPr>
          <w:sz w:val="24"/>
          <w:szCs w:val="24"/>
        </w:rPr>
      </w:pPr>
    </w:p>
    <w:p w14:paraId="3A9F88D2" w14:textId="77777777" w:rsidR="00BA2656" w:rsidRDefault="00BA2656" w:rsidP="00910EB1">
      <w:pPr>
        <w:spacing w:line="276" w:lineRule="auto"/>
        <w:jc w:val="both"/>
        <w:rPr>
          <w:sz w:val="24"/>
          <w:szCs w:val="24"/>
        </w:rPr>
      </w:pPr>
    </w:p>
    <w:p w14:paraId="7DACA156" w14:textId="77777777" w:rsidR="00910EB1" w:rsidRPr="006364F6" w:rsidRDefault="00910EB1" w:rsidP="00910EB1">
      <w:pPr>
        <w:spacing w:line="276" w:lineRule="auto"/>
        <w:jc w:val="both"/>
        <w:rPr>
          <w:sz w:val="24"/>
          <w:szCs w:val="24"/>
        </w:rPr>
      </w:pPr>
      <w:r w:rsidRPr="006364F6">
        <w:rPr>
          <w:sz w:val="24"/>
          <w:szCs w:val="24"/>
        </w:rPr>
        <w:lastRenderedPageBreak/>
        <w:t>6. VJEŽBA BROJ 6. POREMEĆAJI CIRKULACIJE</w:t>
      </w:r>
    </w:p>
    <w:p w14:paraId="62B65F18" w14:textId="77777777" w:rsidR="00910EB1" w:rsidRPr="006364F6" w:rsidRDefault="00910EB1" w:rsidP="00910EB1">
      <w:pPr>
        <w:spacing w:line="276" w:lineRule="auto"/>
        <w:jc w:val="both"/>
        <w:rPr>
          <w:sz w:val="24"/>
          <w:szCs w:val="24"/>
        </w:rPr>
      </w:pPr>
      <w:r w:rsidRPr="006364F6">
        <w:rPr>
          <w:sz w:val="24"/>
          <w:szCs w:val="24"/>
        </w:rPr>
        <w:tab/>
        <w:t xml:space="preserve">6.1. </w:t>
      </w:r>
      <w:proofErr w:type="spellStart"/>
      <w:r w:rsidRPr="006364F6">
        <w:rPr>
          <w:b/>
          <w:i/>
          <w:sz w:val="24"/>
          <w:szCs w:val="24"/>
        </w:rPr>
        <w:t>Haemorrhagia</w:t>
      </w:r>
      <w:proofErr w:type="spellEnd"/>
      <w:r w:rsidRPr="006364F6">
        <w:rPr>
          <w:b/>
          <w:i/>
          <w:sz w:val="24"/>
          <w:szCs w:val="24"/>
        </w:rPr>
        <w:t xml:space="preserve"> </w:t>
      </w:r>
      <w:proofErr w:type="spellStart"/>
      <w:r w:rsidRPr="006364F6">
        <w:rPr>
          <w:b/>
          <w:i/>
          <w:sz w:val="24"/>
          <w:szCs w:val="24"/>
        </w:rPr>
        <w:t>recens</w:t>
      </w:r>
      <w:proofErr w:type="spellEnd"/>
      <w:r w:rsidRPr="006364F6">
        <w:rPr>
          <w:b/>
          <w:i/>
          <w:sz w:val="24"/>
          <w:szCs w:val="24"/>
        </w:rPr>
        <w:t xml:space="preserve"> </w:t>
      </w:r>
      <w:proofErr w:type="spellStart"/>
      <w:r w:rsidRPr="006364F6">
        <w:rPr>
          <w:b/>
          <w:i/>
          <w:sz w:val="24"/>
          <w:szCs w:val="24"/>
        </w:rPr>
        <w:t>lienis</w:t>
      </w:r>
      <w:proofErr w:type="spellEnd"/>
    </w:p>
    <w:p w14:paraId="096B097E" w14:textId="77777777" w:rsidR="00910EB1" w:rsidRPr="006364F6" w:rsidRDefault="00910EB1" w:rsidP="00910EB1">
      <w:pPr>
        <w:spacing w:line="276" w:lineRule="auto"/>
        <w:jc w:val="both"/>
        <w:rPr>
          <w:sz w:val="24"/>
          <w:szCs w:val="24"/>
        </w:rPr>
      </w:pPr>
      <w:r w:rsidRPr="006364F6">
        <w:rPr>
          <w:sz w:val="24"/>
          <w:szCs w:val="24"/>
          <w:lang w:val="hr-HR"/>
        </w:rPr>
        <w:tab/>
        <w:t xml:space="preserve">6.2. </w:t>
      </w:r>
      <w:r w:rsidRPr="006364F6">
        <w:rPr>
          <w:b/>
          <w:i/>
          <w:sz w:val="24"/>
          <w:szCs w:val="24"/>
          <w:lang w:val="hr-HR"/>
        </w:rPr>
        <w:t>Ecchymoses cerebri</w:t>
      </w:r>
    </w:p>
    <w:p w14:paraId="6A57DE38" w14:textId="77777777" w:rsidR="00910EB1" w:rsidRPr="006364F6" w:rsidRDefault="00910EB1" w:rsidP="00910EB1">
      <w:pPr>
        <w:spacing w:line="276" w:lineRule="auto"/>
        <w:jc w:val="both"/>
        <w:rPr>
          <w:b/>
          <w:i/>
          <w:sz w:val="24"/>
          <w:szCs w:val="24"/>
        </w:rPr>
      </w:pPr>
      <w:r w:rsidRPr="006364F6">
        <w:rPr>
          <w:sz w:val="24"/>
          <w:szCs w:val="24"/>
          <w:lang w:val="hr-HR"/>
        </w:rPr>
        <w:tab/>
        <w:t xml:space="preserve">6.3. </w:t>
      </w:r>
      <w:proofErr w:type="spellStart"/>
      <w:r w:rsidRPr="006364F6">
        <w:rPr>
          <w:b/>
          <w:i/>
          <w:sz w:val="24"/>
          <w:szCs w:val="24"/>
        </w:rPr>
        <w:t>Embolia</w:t>
      </w:r>
      <w:proofErr w:type="spellEnd"/>
      <w:r w:rsidRPr="006364F6">
        <w:rPr>
          <w:b/>
          <w:i/>
          <w:sz w:val="24"/>
          <w:szCs w:val="24"/>
        </w:rPr>
        <w:t xml:space="preserve"> </w:t>
      </w:r>
      <w:proofErr w:type="spellStart"/>
      <w:r w:rsidRPr="006364F6">
        <w:rPr>
          <w:b/>
          <w:i/>
          <w:sz w:val="24"/>
          <w:szCs w:val="24"/>
        </w:rPr>
        <w:t>thrombotica</w:t>
      </w:r>
      <w:proofErr w:type="spellEnd"/>
      <w:r w:rsidRPr="006364F6">
        <w:rPr>
          <w:b/>
          <w:i/>
          <w:sz w:val="24"/>
          <w:szCs w:val="24"/>
        </w:rPr>
        <w:t xml:space="preserve"> </w:t>
      </w:r>
      <w:proofErr w:type="spellStart"/>
      <w:r w:rsidRPr="006364F6">
        <w:rPr>
          <w:b/>
          <w:i/>
          <w:sz w:val="24"/>
          <w:szCs w:val="24"/>
        </w:rPr>
        <w:t>ramorum</w:t>
      </w:r>
      <w:proofErr w:type="spellEnd"/>
      <w:r w:rsidRPr="006364F6">
        <w:rPr>
          <w:b/>
          <w:i/>
          <w:sz w:val="24"/>
          <w:szCs w:val="24"/>
        </w:rPr>
        <w:t xml:space="preserve"> arteriae pulmonalis</w:t>
      </w:r>
    </w:p>
    <w:p w14:paraId="47F4F411" w14:textId="77777777" w:rsidR="00910EB1" w:rsidRPr="006364F6" w:rsidRDefault="00910EB1" w:rsidP="00910EB1">
      <w:pPr>
        <w:spacing w:line="276" w:lineRule="auto"/>
        <w:jc w:val="both"/>
        <w:rPr>
          <w:b/>
          <w:i/>
          <w:sz w:val="24"/>
          <w:szCs w:val="24"/>
        </w:rPr>
      </w:pPr>
      <w:r w:rsidRPr="006364F6">
        <w:rPr>
          <w:sz w:val="24"/>
          <w:szCs w:val="24"/>
        </w:rPr>
        <w:tab/>
        <w:t xml:space="preserve">6.4. </w:t>
      </w:r>
      <w:r w:rsidRPr="006364F6">
        <w:rPr>
          <w:b/>
          <w:i/>
          <w:sz w:val="24"/>
          <w:szCs w:val="24"/>
        </w:rPr>
        <w:t xml:space="preserve">Thrombus arteriae in </w:t>
      </w:r>
      <w:proofErr w:type="spellStart"/>
      <w:r w:rsidRPr="006364F6">
        <w:rPr>
          <w:b/>
          <w:i/>
          <w:sz w:val="24"/>
          <w:szCs w:val="24"/>
        </w:rPr>
        <w:t>organisatione</w:t>
      </w:r>
      <w:proofErr w:type="spellEnd"/>
    </w:p>
    <w:p w14:paraId="1B441555" w14:textId="77777777" w:rsidR="00910EB1" w:rsidRPr="006364F6" w:rsidRDefault="00910EB1" w:rsidP="00910EB1">
      <w:pPr>
        <w:spacing w:line="276" w:lineRule="auto"/>
        <w:jc w:val="both"/>
        <w:rPr>
          <w:b/>
          <w:i/>
          <w:sz w:val="24"/>
          <w:szCs w:val="24"/>
        </w:rPr>
      </w:pPr>
    </w:p>
    <w:p w14:paraId="1DF31999" w14:textId="77777777" w:rsidR="00910EB1" w:rsidRPr="006364F6" w:rsidRDefault="00910EB1" w:rsidP="00910EB1">
      <w:pPr>
        <w:spacing w:line="276" w:lineRule="auto"/>
        <w:jc w:val="both"/>
        <w:rPr>
          <w:sz w:val="24"/>
          <w:szCs w:val="24"/>
        </w:rPr>
      </w:pPr>
      <w:r w:rsidRPr="006364F6">
        <w:rPr>
          <w:sz w:val="24"/>
          <w:szCs w:val="24"/>
        </w:rPr>
        <w:t>7. VJEŽBA BROJ 7. REGENERACIJA, REPARACIJA I PIGMENTACIJA</w:t>
      </w:r>
    </w:p>
    <w:p w14:paraId="1229D382" w14:textId="77777777" w:rsidR="00910EB1" w:rsidRPr="006364F6" w:rsidRDefault="00910EB1" w:rsidP="00910EB1">
      <w:pPr>
        <w:spacing w:line="276" w:lineRule="auto"/>
        <w:jc w:val="both"/>
        <w:rPr>
          <w:sz w:val="24"/>
          <w:szCs w:val="24"/>
        </w:rPr>
      </w:pPr>
      <w:r w:rsidRPr="006364F6">
        <w:rPr>
          <w:sz w:val="24"/>
          <w:szCs w:val="24"/>
        </w:rPr>
        <w:tab/>
        <w:t xml:space="preserve">7.1. </w:t>
      </w:r>
      <w:proofErr w:type="spellStart"/>
      <w:r w:rsidRPr="006364F6">
        <w:rPr>
          <w:b/>
          <w:i/>
          <w:sz w:val="24"/>
          <w:szCs w:val="24"/>
        </w:rPr>
        <w:t>Granulationes</w:t>
      </w:r>
      <w:proofErr w:type="spellEnd"/>
    </w:p>
    <w:p w14:paraId="69A3DC4B" w14:textId="77777777" w:rsidR="00910EB1" w:rsidRPr="006364F6" w:rsidRDefault="00910EB1" w:rsidP="00910EB1">
      <w:pPr>
        <w:spacing w:line="276" w:lineRule="auto"/>
        <w:jc w:val="both"/>
        <w:rPr>
          <w:sz w:val="24"/>
          <w:szCs w:val="24"/>
        </w:rPr>
      </w:pPr>
      <w:r w:rsidRPr="006364F6">
        <w:rPr>
          <w:sz w:val="24"/>
          <w:szCs w:val="24"/>
        </w:rPr>
        <w:tab/>
        <w:t xml:space="preserve">7.2. </w:t>
      </w:r>
      <w:r w:rsidRPr="006364F6">
        <w:rPr>
          <w:b/>
          <w:i/>
          <w:sz w:val="24"/>
          <w:szCs w:val="24"/>
        </w:rPr>
        <w:t xml:space="preserve">Cicatrix post </w:t>
      </w:r>
      <w:proofErr w:type="spellStart"/>
      <w:r w:rsidRPr="006364F6">
        <w:rPr>
          <w:b/>
          <w:i/>
          <w:sz w:val="24"/>
          <w:szCs w:val="24"/>
        </w:rPr>
        <w:t>infarctus</w:t>
      </w:r>
      <w:proofErr w:type="spellEnd"/>
      <w:r w:rsidRPr="006364F6">
        <w:rPr>
          <w:b/>
          <w:i/>
          <w:sz w:val="24"/>
          <w:szCs w:val="24"/>
        </w:rPr>
        <w:t xml:space="preserve"> </w:t>
      </w:r>
      <w:proofErr w:type="spellStart"/>
      <w:r w:rsidRPr="006364F6">
        <w:rPr>
          <w:b/>
          <w:i/>
          <w:sz w:val="24"/>
          <w:szCs w:val="24"/>
        </w:rPr>
        <w:t>myocardii</w:t>
      </w:r>
      <w:proofErr w:type="spellEnd"/>
      <w:r w:rsidRPr="006364F6">
        <w:rPr>
          <w:b/>
          <w:i/>
          <w:sz w:val="24"/>
          <w:szCs w:val="24"/>
        </w:rPr>
        <w:t xml:space="preserve"> (HE + Van Gieson)</w:t>
      </w:r>
    </w:p>
    <w:p w14:paraId="4E4720AE" w14:textId="77777777" w:rsidR="00910EB1" w:rsidRPr="006364F6" w:rsidRDefault="00910EB1" w:rsidP="00910EB1">
      <w:pPr>
        <w:spacing w:line="276" w:lineRule="auto"/>
        <w:jc w:val="both"/>
        <w:rPr>
          <w:b/>
          <w:i/>
          <w:sz w:val="24"/>
          <w:szCs w:val="24"/>
        </w:rPr>
      </w:pPr>
      <w:r w:rsidRPr="006364F6">
        <w:rPr>
          <w:sz w:val="24"/>
          <w:szCs w:val="24"/>
        </w:rPr>
        <w:tab/>
        <w:t xml:space="preserve">7.3. </w:t>
      </w:r>
      <w:proofErr w:type="spellStart"/>
      <w:r w:rsidRPr="006364F6">
        <w:rPr>
          <w:b/>
          <w:i/>
          <w:sz w:val="24"/>
          <w:szCs w:val="24"/>
        </w:rPr>
        <w:t>Haemosiderosis</w:t>
      </w:r>
      <w:proofErr w:type="spellEnd"/>
      <w:r w:rsidRPr="006364F6">
        <w:rPr>
          <w:b/>
          <w:i/>
          <w:sz w:val="24"/>
          <w:szCs w:val="24"/>
        </w:rPr>
        <w:t xml:space="preserve"> </w:t>
      </w:r>
      <w:proofErr w:type="spellStart"/>
      <w:r w:rsidRPr="006364F6">
        <w:rPr>
          <w:b/>
          <w:i/>
          <w:sz w:val="24"/>
          <w:szCs w:val="24"/>
        </w:rPr>
        <w:t>pulmonis</w:t>
      </w:r>
      <w:proofErr w:type="spellEnd"/>
      <w:r w:rsidRPr="006364F6">
        <w:rPr>
          <w:b/>
          <w:i/>
          <w:sz w:val="24"/>
          <w:szCs w:val="24"/>
        </w:rPr>
        <w:t xml:space="preserve"> (HE + </w:t>
      </w:r>
      <w:proofErr w:type="spellStart"/>
      <w:r w:rsidRPr="006364F6">
        <w:rPr>
          <w:b/>
          <w:i/>
          <w:sz w:val="24"/>
          <w:szCs w:val="24"/>
        </w:rPr>
        <w:t>Perls</w:t>
      </w:r>
      <w:proofErr w:type="spellEnd"/>
      <w:r w:rsidRPr="006364F6">
        <w:rPr>
          <w:b/>
          <w:i/>
          <w:sz w:val="24"/>
          <w:szCs w:val="24"/>
        </w:rPr>
        <w:t>)</w:t>
      </w:r>
    </w:p>
    <w:p w14:paraId="19BDA195" w14:textId="77777777" w:rsidR="00910EB1" w:rsidRPr="006364F6" w:rsidRDefault="00910EB1" w:rsidP="00910EB1">
      <w:pPr>
        <w:spacing w:line="276" w:lineRule="auto"/>
        <w:jc w:val="both"/>
        <w:rPr>
          <w:sz w:val="24"/>
          <w:szCs w:val="24"/>
        </w:rPr>
      </w:pPr>
      <w:r w:rsidRPr="006364F6">
        <w:rPr>
          <w:sz w:val="24"/>
          <w:szCs w:val="24"/>
          <w:lang w:val="hr-HR"/>
        </w:rPr>
        <w:tab/>
        <w:t xml:space="preserve">7.4. </w:t>
      </w:r>
      <w:r w:rsidRPr="006364F6">
        <w:rPr>
          <w:b/>
          <w:i/>
          <w:sz w:val="24"/>
          <w:szCs w:val="24"/>
        </w:rPr>
        <w:t xml:space="preserve">Naevus </w:t>
      </w:r>
      <w:proofErr w:type="spellStart"/>
      <w:r w:rsidRPr="006364F6">
        <w:rPr>
          <w:b/>
          <w:i/>
          <w:sz w:val="24"/>
          <w:szCs w:val="24"/>
        </w:rPr>
        <w:t>pigmentosus</w:t>
      </w:r>
      <w:proofErr w:type="spellEnd"/>
      <w:r w:rsidRPr="006364F6">
        <w:rPr>
          <w:b/>
          <w:i/>
          <w:sz w:val="24"/>
          <w:szCs w:val="24"/>
        </w:rPr>
        <w:t xml:space="preserve"> </w:t>
      </w:r>
      <w:proofErr w:type="spellStart"/>
      <w:r w:rsidRPr="006364F6">
        <w:rPr>
          <w:b/>
          <w:i/>
          <w:sz w:val="24"/>
          <w:szCs w:val="24"/>
        </w:rPr>
        <w:t>intradermalis</w:t>
      </w:r>
      <w:proofErr w:type="spellEnd"/>
    </w:p>
    <w:p w14:paraId="1AEC99F6" w14:textId="77777777" w:rsidR="00910EB1" w:rsidRPr="006364F6" w:rsidRDefault="00910EB1" w:rsidP="00910EB1">
      <w:pPr>
        <w:spacing w:line="276" w:lineRule="auto"/>
        <w:jc w:val="both"/>
        <w:rPr>
          <w:sz w:val="24"/>
          <w:szCs w:val="24"/>
        </w:rPr>
      </w:pPr>
    </w:p>
    <w:p w14:paraId="01DB3B20" w14:textId="77777777" w:rsidR="00910EB1" w:rsidRPr="006364F6" w:rsidRDefault="00910EB1" w:rsidP="00910EB1">
      <w:pPr>
        <w:spacing w:line="276" w:lineRule="auto"/>
        <w:jc w:val="both"/>
        <w:rPr>
          <w:sz w:val="24"/>
          <w:szCs w:val="24"/>
        </w:rPr>
      </w:pPr>
      <w:r w:rsidRPr="006364F6">
        <w:rPr>
          <w:sz w:val="24"/>
          <w:szCs w:val="24"/>
        </w:rPr>
        <w:t>8. VJEŽBA BROJ 8. AKUTNA ZAPALJENJA</w:t>
      </w:r>
    </w:p>
    <w:p w14:paraId="5277FC69" w14:textId="77777777" w:rsidR="00910EB1" w:rsidRPr="006364F6" w:rsidRDefault="00910EB1" w:rsidP="00910EB1">
      <w:pPr>
        <w:spacing w:line="276" w:lineRule="auto"/>
        <w:jc w:val="both"/>
        <w:rPr>
          <w:b/>
          <w:i/>
          <w:sz w:val="24"/>
          <w:szCs w:val="24"/>
        </w:rPr>
      </w:pPr>
      <w:r w:rsidRPr="006364F6">
        <w:rPr>
          <w:sz w:val="24"/>
          <w:szCs w:val="24"/>
        </w:rPr>
        <w:tab/>
        <w:t xml:space="preserve">8.1. </w:t>
      </w:r>
      <w:r w:rsidRPr="006364F6">
        <w:rPr>
          <w:b/>
          <w:i/>
          <w:sz w:val="24"/>
          <w:szCs w:val="24"/>
        </w:rPr>
        <w:t xml:space="preserve">Appendicitis acuta </w:t>
      </w:r>
      <w:proofErr w:type="spellStart"/>
      <w:r w:rsidRPr="006364F6">
        <w:rPr>
          <w:b/>
          <w:i/>
          <w:sz w:val="24"/>
          <w:szCs w:val="24"/>
        </w:rPr>
        <w:t>phlegmonosa</w:t>
      </w:r>
      <w:proofErr w:type="spellEnd"/>
    </w:p>
    <w:p w14:paraId="601B346B" w14:textId="77777777" w:rsidR="00910EB1" w:rsidRPr="006364F6" w:rsidRDefault="00910EB1" w:rsidP="00910EB1">
      <w:pPr>
        <w:spacing w:line="276" w:lineRule="auto"/>
        <w:jc w:val="both"/>
        <w:rPr>
          <w:b/>
          <w:i/>
          <w:sz w:val="24"/>
          <w:szCs w:val="24"/>
          <w:lang w:val="hr-HR"/>
        </w:rPr>
      </w:pPr>
      <w:r w:rsidRPr="006364F6">
        <w:rPr>
          <w:sz w:val="24"/>
          <w:szCs w:val="24"/>
        </w:rPr>
        <w:tab/>
        <w:t xml:space="preserve">8.3. </w:t>
      </w:r>
      <w:r w:rsidRPr="006364F6">
        <w:rPr>
          <w:b/>
          <w:i/>
          <w:sz w:val="24"/>
          <w:szCs w:val="24"/>
          <w:lang w:val="hr-HR"/>
        </w:rPr>
        <w:t>Abscessus cerebri</w:t>
      </w:r>
    </w:p>
    <w:p w14:paraId="0EB6C969" w14:textId="77777777" w:rsidR="00910EB1" w:rsidRPr="006364F6" w:rsidRDefault="00910EB1" w:rsidP="00910EB1">
      <w:pPr>
        <w:spacing w:line="276" w:lineRule="auto"/>
        <w:jc w:val="both"/>
        <w:rPr>
          <w:b/>
          <w:i/>
          <w:sz w:val="24"/>
          <w:szCs w:val="24"/>
        </w:rPr>
      </w:pPr>
      <w:r w:rsidRPr="006364F6">
        <w:rPr>
          <w:sz w:val="24"/>
          <w:szCs w:val="24"/>
        </w:rPr>
        <w:tab/>
        <w:t xml:space="preserve">8.4. </w:t>
      </w:r>
      <w:proofErr w:type="spellStart"/>
      <w:r w:rsidRPr="006364F6">
        <w:rPr>
          <w:b/>
          <w:i/>
          <w:sz w:val="24"/>
          <w:szCs w:val="24"/>
        </w:rPr>
        <w:t>Leptomeningitis</w:t>
      </w:r>
      <w:proofErr w:type="spellEnd"/>
      <w:r w:rsidRPr="006364F6">
        <w:rPr>
          <w:b/>
          <w:i/>
          <w:sz w:val="24"/>
          <w:szCs w:val="24"/>
        </w:rPr>
        <w:t xml:space="preserve"> </w:t>
      </w:r>
      <w:proofErr w:type="spellStart"/>
      <w:r w:rsidRPr="006364F6">
        <w:rPr>
          <w:b/>
          <w:i/>
          <w:sz w:val="24"/>
          <w:szCs w:val="24"/>
        </w:rPr>
        <w:t>purulenta</w:t>
      </w:r>
      <w:proofErr w:type="spellEnd"/>
      <w:r w:rsidRPr="006364F6">
        <w:rPr>
          <w:b/>
          <w:i/>
          <w:sz w:val="24"/>
          <w:szCs w:val="24"/>
        </w:rPr>
        <w:t xml:space="preserve"> acuta</w:t>
      </w:r>
    </w:p>
    <w:p w14:paraId="15598123" w14:textId="77777777" w:rsidR="00910EB1" w:rsidRPr="006364F6" w:rsidRDefault="00910EB1" w:rsidP="00910EB1">
      <w:pPr>
        <w:spacing w:line="276" w:lineRule="auto"/>
        <w:jc w:val="both"/>
        <w:rPr>
          <w:sz w:val="24"/>
          <w:szCs w:val="24"/>
        </w:rPr>
      </w:pPr>
      <w:r w:rsidRPr="006364F6">
        <w:rPr>
          <w:sz w:val="24"/>
          <w:szCs w:val="24"/>
        </w:rPr>
        <w:tab/>
        <w:t xml:space="preserve">8.5. </w:t>
      </w:r>
      <w:r w:rsidRPr="006364F6">
        <w:rPr>
          <w:b/>
          <w:i/>
          <w:sz w:val="24"/>
          <w:szCs w:val="24"/>
        </w:rPr>
        <w:t xml:space="preserve">Myocarditis </w:t>
      </w:r>
      <w:proofErr w:type="spellStart"/>
      <w:r w:rsidRPr="006364F6">
        <w:rPr>
          <w:b/>
          <w:i/>
          <w:sz w:val="24"/>
          <w:szCs w:val="24"/>
        </w:rPr>
        <w:t>interstitialis</w:t>
      </w:r>
      <w:proofErr w:type="spellEnd"/>
    </w:p>
    <w:p w14:paraId="25BBD3D7" w14:textId="77777777" w:rsidR="00910EB1" w:rsidRPr="006364F6" w:rsidRDefault="00910EB1" w:rsidP="00910EB1">
      <w:pPr>
        <w:spacing w:line="276" w:lineRule="auto"/>
        <w:jc w:val="both"/>
        <w:rPr>
          <w:sz w:val="24"/>
          <w:szCs w:val="24"/>
        </w:rPr>
      </w:pPr>
    </w:p>
    <w:p w14:paraId="31BA9475" w14:textId="77777777" w:rsidR="00910EB1" w:rsidRPr="006364F6" w:rsidRDefault="00910EB1" w:rsidP="00910EB1">
      <w:pPr>
        <w:spacing w:line="276" w:lineRule="auto"/>
        <w:jc w:val="both"/>
        <w:rPr>
          <w:sz w:val="24"/>
          <w:szCs w:val="24"/>
        </w:rPr>
      </w:pPr>
      <w:r w:rsidRPr="006364F6">
        <w:rPr>
          <w:sz w:val="24"/>
          <w:szCs w:val="24"/>
        </w:rPr>
        <w:t>9. VJEŽBA BROJ 9. HRONIČNA ZAPALJENJA</w:t>
      </w:r>
    </w:p>
    <w:p w14:paraId="5DDE0C91" w14:textId="77777777" w:rsidR="00910EB1" w:rsidRPr="006364F6" w:rsidRDefault="00910EB1" w:rsidP="00910EB1">
      <w:pPr>
        <w:spacing w:line="276" w:lineRule="auto"/>
        <w:jc w:val="both"/>
        <w:rPr>
          <w:b/>
          <w:i/>
          <w:sz w:val="24"/>
          <w:szCs w:val="24"/>
          <w:lang w:val="hr-HR"/>
        </w:rPr>
      </w:pPr>
      <w:r w:rsidRPr="006364F6">
        <w:rPr>
          <w:sz w:val="24"/>
          <w:szCs w:val="24"/>
        </w:rPr>
        <w:tab/>
        <w:t xml:space="preserve">9.1. </w:t>
      </w:r>
      <w:r w:rsidRPr="006364F6">
        <w:rPr>
          <w:b/>
          <w:i/>
          <w:sz w:val="24"/>
          <w:szCs w:val="24"/>
          <w:lang w:val="hr-HR"/>
        </w:rPr>
        <w:t>Cholecystitis chronica simplex</w:t>
      </w:r>
    </w:p>
    <w:p w14:paraId="2A94FC21" w14:textId="77777777" w:rsidR="00910EB1" w:rsidRPr="006364F6" w:rsidRDefault="00910EB1" w:rsidP="00910EB1">
      <w:pPr>
        <w:spacing w:line="276" w:lineRule="auto"/>
        <w:jc w:val="both"/>
        <w:rPr>
          <w:sz w:val="24"/>
          <w:szCs w:val="24"/>
        </w:rPr>
      </w:pPr>
      <w:r w:rsidRPr="006364F6">
        <w:rPr>
          <w:sz w:val="24"/>
          <w:szCs w:val="24"/>
        </w:rPr>
        <w:tab/>
        <w:t xml:space="preserve">9.2. </w:t>
      </w:r>
      <w:r w:rsidRPr="006364F6">
        <w:rPr>
          <w:b/>
          <w:i/>
          <w:sz w:val="24"/>
          <w:szCs w:val="24"/>
        </w:rPr>
        <w:t xml:space="preserve">Glomerulonephritis </w:t>
      </w:r>
      <w:proofErr w:type="spellStart"/>
      <w:r w:rsidRPr="006364F6">
        <w:rPr>
          <w:b/>
          <w:i/>
          <w:sz w:val="24"/>
          <w:szCs w:val="24"/>
        </w:rPr>
        <w:t>subacuta</w:t>
      </w:r>
      <w:proofErr w:type="spellEnd"/>
      <w:r w:rsidRPr="006364F6">
        <w:rPr>
          <w:b/>
          <w:i/>
          <w:sz w:val="24"/>
          <w:szCs w:val="24"/>
        </w:rPr>
        <w:t xml:space="preserve"> (glomerulonephritis </w:t>
      </w:r>
      <w:proofErr w:type="spellStart"/>
      <w:r w:rsidRPr="006364F6">
        <w:rPr>
          <w:b/>
          <w:i/>
          <w:sz w:val="24"/>
          <w:szCs w:val="24"/>
        </w:rPr>
        <w:t>progressiva</w:t>
      </w:r>
      <w:proofErr w:type="spellEnd"/>
      <w:r w:rsidRPr="006364F6">
        <w:rPr>
          <w:b/>
          <w:i/>
          <w:sz w:val="24"/>
          <w:szCs w:val="24"/>
        </w:rPr>
        <w:t xml:space="preserve"> </w:t>
      </w:r>
      <w:proofErr w:type="spellStart"/>
      <w:r w:rsidRPr="006364F6">
        <w:rPr>
          <w:b/>
          <w:i/>
          <w:sz w:val="24"/>
          <w:szCs w:val="24"/>
        </w:rPr>
        <w:t>rapida</w:t>
      </w:r>
      <w:proofErr w:type="spellEnd"/>
      <w:r w:rsidRPr="006364F6">
        <w:rPr>
          <w:b/>
          <w:i/>
          <w:sz w:val="24"/>
          <w:szCs w:val="24"/>
        </w:rPr>
        <w:t>)</w:t>
      </w:r>
    </w:p>
    <w:p w14:paraId="30995595" w14:textId="77777777" w:rsidR="00910EB1" w:rsidRPr="006364F6" w:rsidRDefault="00910EB1" w:rsidP="00910EB1">
      <w:pPr>
        <w:spacing w:line="276" w:lineRule="auto"/>
        <w:jc w:val="both"/>
        <w:rPr>
          <w:b/>
          <w:i/>
          <w:sz w:val="24"/>
          <w:szCs w:val="24"/>
        </w:rPr>
      </w:pPr>
      <w:r w:rsidRPr="006364F6">
        <w:rPr>
          <w:sz w:val="24"/>
          <w:szCs w:val="24"/>
        </w:rPr>
        <w:tab/>
        <w:t xml:space="preserve">9.3. </w:t>
      </w:r>
      <w:r w:rsidRPr="006364F6">
        <w:rPr>
          <w:b/>
          <w:i/>
          <w:sz w:val="24"/>
          <w:szCs w:val="24"/>
        </w:rPr>
        <w:t xml:space="preserve">Pyelonephritis </w:t>
      </w:r>
      <w:proofErr w:type="spellStart"/>
      <w:r w:rsidRPr="006364F6">
        <w:rPr>
          <w:b/>
          <w:i/>
          <w:sz w:val="24"/>
          <w:szCs w:val="24"/>
        </w:rPr>
        <w:t>chronica</w:t>
      </w:r>
      <w:proofErr w:type="spellEnd"/>
    </w:p>
    <w:p w14:paraId="0574F592" w14:textId="77777777" w:rsidR="00910EB1" w:rsidRPr="006364F6" w:rsidRDefault="00910EB1" w:rsidP="00910EB1">
      <w:pPr>
        <w:spacing w:line="276" w:lineRule="auto"/>
        <w:jc w:val="both"/>
        <w:rPr>
          <w:b/>
          <w:i/>
          <w:sz w:val="24"/>
          <w:szCs w:val="24"/>
        </w:rPr>
      </w:pPr>
      <w:r w:rsidRPr="006364F6">
        <w:rPr>
          <w:sz w:val="24"/>
          <w:szCs w:val="24"/>
        </w:rPr>
        <w:tab/>
      </w:r>
      <w:r w:rsidRPr="006364F6">
        <w:rPr>
          <w:sz w:val="24"/>
          <w:szCs w:val="24"/>
        </w:rPr>
        <w:tab/>
      </w:r>
    </w:p>
    <w:p w14:paraId="72FD9D9B" w14:textId="77777777" w:rsidR="00910EB1" w:rsidRPr="006364F6" w:rsidRDefault="00910EB1" w:rsidP="00910EB1">
      <w:pPr>
        <w:spacing w:line="276" w:lineRule="auto"/>
        <w:jc w:val="both"/>
        <w:rPr>
          <w:sz w:val="24"/>
          <w:szCs w:val="24"/>
        </w:rPr>
      </w:pPr>
      <w:r w:rsidRPr="006364F6">
        <w:rPr>
          <w:sz w:val="24"/>
          <w:szCs w:val="24"/>
        </w:rPr>
        <w:t>10. VJEŽBA BROJ 10. SPECIFIČNA ZAPALJENJA</w:t>
      </w:r>
    </w:p>
    <w:p w14:paraId="06942CA9" w14:textId="77777777" w:rsidR="00910EB1" w:rsidRPr="006364F6" w:rsidRDefault="00910EB1" w:rsidP="00910EB1">
      <w:pPr>
        <w:spacing w:line="276" w:lineRule="auto"/>
        <w:jc w:val="both"/>
        <w:rPr>
          <w:b/>
          <w:i/>
          <w:sz w:val="24"/>
          <w:szCs w:val="24"/>
          <w:lang w:val="hr-HR"/>
        </w:rPr>
      </w:pPr>
      <w:r w:rsidRPr="006364F6">
        <w:rPr>
          <w:sz w:val="24"/>
          <w:szCs w:val="24"/>
        </w:rPr>
        <w:tab/>
        <w:t xml:space="preserve">10.1. </w:t>
      </w:r>
      <w:r w:rsidRPr="006364F6">
        <w:rPr>
          <w:b/>
          <w:i/>
          <w:sz w:val="24"/>
          <w:szCs w:val="24"/>
          <w:lang w:val="hr-HR"/>
        </w:rPr>
        <w:t>Tuberculosis disseminata pulmonis</w:t>
      </w:r>
    </w:p>
    <w:p w14:paraId="7D8211DA" w14:textId="77777777" w:rsidR="00910EB1" w:rsidRPr="006364F6" w:rsidRDefault="00910EB1" w:rsidP="00910EB1">
      <w:pPr>
        <w:spacing w:line="276" w:lineRule="auto"/>
        <w:rPr>
          <w:sz w:val="24"/>
          <w:szCs w:val="24"/>
        </w:rPr>
      </w:pPr>
      <w:r w:rsidRPr="006364F6">
        <w:rPr>
          <w:sz w:val="24"/>
          <w:szCs w:val="24"/>
        </w:rPr>
        <w:tab/>
        <w:t xml:space="preserve">10.2. </w:t>
      </w:r>
      <w:r w:rsidRPr="006364F6">
        <w:rPr>
          <w:b/>
          <w:i/>
          <w:sz w:val="24"/>
          <w:szCs w:val="24"/>
          <w:lang w:val="hr-HR"/>
        </w:rPr>
        <w:t>Lymphadenitis granulomatosa caseosa (tuberculosa)</w:t>
      </w:r>
    </w:p>
    <w:p w14:paraId="01F3DCD3" w14:textId="77777777" w:rsidR="00910EB1" w:rsidRPr="006364F6" w:rsidRDefault="00910EB1" w:rsidP="00910EB1">
      <w:pPr>
        <w:spacing w:line="276" w:lineRule="auto"/>
        <w:jc w:val="both"/>
        <w:rPr>
          <w:sz w:val="24"/>
          <w:szCs w:val="24"/>
        </w:rPr>
      </w:pPr>
      <w:r w:rsidRPr="006364F6">
        <w:rPr>
          <w:sz w:val="24"/>
          <w:szCs w:val="24"/>
        </w:rPr>
        <w:tab/>
        <w:t xml:space="preserve">10.4. </w:t>
      </w:r>
      <w:r w:rsidRPr="006364F6">
        <w:rPr>
          <w:b/>
          <w:i/>
          <w:sz w:val="24"/>
          <w:szCs w:val="24"/>
        </w:rPr>
        <w:t xml:space="preserve">Lymphadenitis </w:t>
      </w:r>
      <w:proofErr w:type="spellStart"/>
      <w:r w:rsidRPr="006364F6">
        <w:rPr>
          <w:b/>
          <w:i/>
          <w:sz w:val="24"/>
          <w:szCs w:val="24"/>
        </w:rPr>
        <w:t>granulomatosa</w:t>
      </w:r>
      <w:proofErr w:type="spellEnd"/>
      <w:r w:rsidRPr="006364F6">
        <w:rPr>
          <w:b/>
          <w:i/>
          <w:sz w:val="24"/>
          <w:szCs w:val="24"/>
        </w:rPr>
        <w:t xml:space="preserve"> (sarcoidosis)</w:t>
      </w:r>
    </w:p>
    <w:p w14:paraId="036B2B40" w14:textId="77777777" w:rsidR="00910EB1" w:rsidRPr="006364F6" w:rsidRDefault="00910EB1" w:rsidP="00910EB1">
      <w:pPr>
        <w:spacing w:line="276" w:lineRule="auto"/>
        <w:jc w:val="both"/>
        <w:rPr>
          <w:sz w:val="24"/>
          <w:szCs w:val="24"/>
        </w:rPr>
      </w:pPr>
      <w:r w:rsidRPr="006364F6">
        <w:rPr>
          <w:sz w:val="24"/>
          <w:szCs w:val="24"/>
        </w:rPr>
        <w:tab/>
      </w:r>
      <w:r w:rsidRPr="006364F6">
        <w:rPr>
          <w:sz w:val="24"/>
          <w:szCs w:val="24"/>
          <w:lang w:val="hr-HR"/>
        </w:rPr>
        <w:t xml:space="preserve">10.6. </w:t>
      </w:r>
      <w:r w:rsidRPr="006364F6">
        <w:rPr>
          <w:b/>
          <w:i/>
          <w:sz w:val="24"/>
          <w:szCs w:val="24"/>
        </w:rPr>
        <w:t>Morbus Crohn</w:t>
      </w:r>
    </w:p>
    <w:p w14:paraId="4166EA41" w14:textId="77777777" w:rsidR="00910EB1" w:rsidRDefault="00910EB1" w:rsidP="00910EB1">
      <w:pPr>
        <w:spacing w:line="276" w:lineRule="auto"/>
        <w:jc w:val="both"/>
        <w:rPr>
          <w:sz w:val="24"/>
          <w:szCs w:val="24"/>
        </w:rPr>
      </w:pPr>
      <w:r w:rsidRPr="006364F6">
        <w:rPr>
          <w:sz w:val="24"/>
          <w:szCs w:val="24"/>
        </w:rPr>
        <w:tab/>
      </w:r>
    </w:p>
    <w:p w14:paraId="24358C55" w14:textId="77777777" w:rsidR="00910EB1" w:rsidRPr="006364F6" w:rsidRDefault="00910EB1" w:rsidP="00910EB1">
      <w:pPr>
        <w:spacing w:line="276" w:lineRule="auto"/>
        <w:jc w:val="both"/>
        <w:rPr>
          <w:sz w:val="24"/>
          <w:szCs w:val="24"/>
        </w:rPr>
      </w:pPr>
      <w:r w:rsidRPr="006364F6">
        <w:rPr>
          <w:sz w:val="24"/>
          <w:szCs w:val="24"/>
        </w:rPr>
        <w:t>11. VJEŽBA BROJ 11. OPŠTA PATOLOGIJA TUMORA</w:t>
      </w:r>
    </w:p>
    <w:p w14:paraId="3555636F" w14:textId="77777777" w:rsidR="00910EB1" w:rsidRPr="006364F6" w:rsidRDefault="00910EB1" w:rsidP="00910EB1">
      <w:pPr>
        <w:spacing w:line="276" w:lineRule="auto"/>
        <w:jc w:val="both"/>
        <w:rPr>
          <w:b/>
          <w:i/>
          <w:sz w:val="24"/>
          <w:szCs w:val="24"/>
        </w:rPr>
      </w:pPr>
      <w:r w:rsidRPr="006364F6">
        <w:rPr>
          <w:sz w:val="24"/>
          <w:szCs w:val="24"/>
        </w:rPr>
        <w:tab/>
        <w:t xml:space="preserve">11.1. </w:t>
      </w:r>
      <w:r w:rsidRPr="006364F6">
        <w:rPr>
          <w:b/>
          <w:i/>
          <w:sz w:val="24"/>
          <w:szCs w:val="24"/>
        </w:rPr>
        <w:t>Lipoma</w:t>
      </w:r>
    </w:p>
    <w:p w14:paraId="27D468E6" w14:textId="77777777" w:rsidR="00910EB1" w:rsidRPr="006364F6" w:rsidRDefault="00910EB1" w:rsidP="00910EB1">
      <w:pPr>
        <w:spacing w:line="276" w:lineRule="auto"/>
        <w:jc w:val="both"/>
        <w:rPr>
          <w:b/>
          <w:i/>
          <w:sz w:val="24"/>
          <w:szCs w:val="24"/>
        </w:rPr>
      </w:pPr>
      <w:r w:rsidRPr="006364F6">
        <w:rPr>
          <w:sz w:val="24"/>
          <w:szCs w:val="24"/>
        </w:rPr>
        <w:tab/>
        <w:t xml:space="preserve">11.3. </w:t>
      </w:r>
      <w:r w:rsidRPr="006364F6">
        <w:rPr>
          <w:b/>
          <w:i/>
          <w:sz w:val="24"/>
          <w:szCs w:val="24"/>
        </w:rPr>
        <w:t>Fibroma durum</w:t>
      </w:r>
    </w:p>
    <w:p w14:paraId="1AC915A6" w14:textId="77777777" w:rsidR="00910EB1" w:rsidRPr="006364F6" w:rsidRDefault="00910EB1" w:rsidP="00910EB1">
      <w:pPr>
        <w:spacing w:line="276" w:lineRule="auto"/>
        <w:jc w:val="both"/>
        <w:rPr>
          <w:b/>
          <w:i/>
          <w:sz w:val="24"/>
          <w:szCs w:val="24"/>
        </w:rPr>
      </w:pPr>
      <w:r w:rsidRPr="006364F6">
        <w:rPr>
          <w:sz w:val="24"/>
          <w:szCs w:val="24"/>
        </w:rPr>
        <w:tab/>
        <w:t xml:space="preserve">11.4. </w:t>
      </w:r>
      <w:r w:rsidRPr="006364F6">
        <w:rPr>
          <w:b/>
          <w:i/>
          <w:sz w:val="24"/>
          <w:szCs w:val="24"/>
        </w:rPr>
        <w:t xml:space="preserve">Fibroadenoma mammae </w:t>
      </w:r>
      <w:proofErr w:type="spellStart"/>
      <w:r w:rsidRPr="006364F6">
        <w:rPr>
          <w:b/>
          <w:i/>
          <w:sz w:val="24"/>
          <w:szCs w:val="24"/>
        </w:rPr>
        <w:t>pericanalliculare</w:t>
      </w:r>
      <w:proofErr w:type="spellEnd"/>
    </w:p>
    <w:p w14:paraId="2F504FD5" w14:textId="77777777" w:rsidR="00910EB1" w:rsidRPr="006364F6" w:rsidRDefault="00910EB1" w:rsidP="00910EB1">
      <w:pPr>
        <w:spacing w:line="276" w:lineRule="auto"/>
        <w:jc w:val="both"/>
        <w:rPr>
          <w:b/>
          <w:i/>
          <w:sz w:val="24"/>
          <w:szCs w:val="24"/>
        </w:rPr>
      </w:pPr>
      <w:r w:rsidRPr="006364F6">
        <w:rPr>
          <w:sz w:val="24"/>
          <w:szCs w:val="24"/>
        </w:rPr>
        <w:tab/>
        <w:t xml:space="preserve">11.5. </w:t>
      </w:r>
      <w:r w:rsidRPr="006364F6">
        <w:rPr>
          <w:b/>
          <w:i/>
          <w:sz w:val="24"/>
          <w:szCs w:val="24"/>
        </w:rPr>
        <w:t>Liposarcoma</w:t>
      </w:r>
    </w:p>
    <w:p w14:paraId="37135FA4" w14:textId="1550B38A" w:rsidR="00910EB1" w:rsidRDefault="00910EB1" w:rsidP="00910EB1">
      <w:pPr>
        <w:spacing w:line="276" w:lineRule="auto"/>
        <w:jc w:val="both"/>
        <w:rPr>
          <w:sz w:val="24"/>
          <w:szCs w:val="24"/>
        </w:rPr>
      </w:pPr>
    </w:p>
    <w:p w14:paraId="5404610A" w14:textId="470BA768" w:rsidR="00BA2656" w:rsidRDefault="00BA2656" w:rsidP="00910EB1">
      <w:pPr>
        <w:spacing w:line="276" w:lineRule="auto"/>
        <w:jc w:val="both"/>
        <w:rPr>
          <w:sz w:val="24"/>
          <w:szCs w:val="24"/>
        </w:rPr>
      </w:pPr>
    </w:p>
    <w:p w14:paraId="25221467" w14:textId="77777777" w:rsidR="00BA2656" w:rsidRPr="006364F6" w:rsidRDefault="00BA2656" w:rsidP="00910EB1">
      <w:pPr>
        <w:spacing w:line="276" w:lineRule="auto"/>
        <w:jc w:val="both"/>
        <w:rPr>
          <w:sz w:val="24"/>
          <w:szCs w:val="24"/>
        </w:rPr>
      </w:pPr>
    </w:p>
    <w:p w14:paraId="7D48F86E" w14:textId="77777777" w:rsidR="00910EB1" w:rsidRDefault="00910EB1" w:rsidP="00910EB1">
      <w:pPr>
        <w:spacing w:line="276" w:lineRule="auto"/>
        <w:jc w:val="both"/>
        <w:rPr>
          <w:sz w:val="24"/>
          <w:szCs w:val="24"/>
        </w:rPr>
      </w:pPr>
    </w:p>
    <w:p w14:paraId="736F9CB4" w14:textId="77777777" w:rsidR="00910EB1" w:rsidRPr="006364F6" w:rsidRDefault="00910EB1" w:rsidP="00910EB1">
      <w:pPr>
        <w:spacing w:line="276" w:lineRule="auto"/>
        <w:jc w:val="both"/>
        <w:rPr>
          <w:sz w:val="24"/>
          <w:szCs w:val="24"/>
        </w:rPr>
      </w:pPr>
      <w:r w:rsidRPr="006364F6">
        <w:rPr>
          <w:sz w:val="24"/>
          <w:szCs w:val="24"/>
        </w:rPr>
        <w:lastRenderedPageBreak/>
        <w:t>12. VJEŽBA BROJ 12. PATOLOGIJA KARDIOVASKULARNOG SISTEMA</w:t>
      </w:r>
    </w:p>
    <w:p w14:paraId="1BDB9244" w14:textId="77777777" w:rsidR="00910EB1" w:rsidRPr="006364F6" w:rsidRDefault="00910EB1" w:rsidP="00910EB1">
      <w:pPr>
        <w:spacing w:line="276" w:lineRule="auto"/>
        <w:jc w:val="both"/>
        <w:rPr>
          <w:sz w:val="24"/>
          <w:szCs w:val="24"/>
        </w:rPr>
      </w:pPr>
      <w:r w:rsidRPr="006364F6">
        <w:rPr>
          <w:sz w:val="24"/>
          <w:szCs w:val="24"/>
        </w:rPr>
        <w:tab/>
        <w:t xml:space="preserve">12.1. </w:t>
      </w:r>
      <w:r w:rsidRPr="006364F6">
        <w:rPr>
          <w:b/>
          <w:i/>
          <w:sz w:val="24"/>
          <w:szCs w:val="24"/>
        </w:rPr>
        <w:t xml:space="preserve">Endocarditis </w:t>
      </w:r>
      <w:proofErr w:type="spellStart"/>
      <w:r w:rsidRPr="006364F6">
        <w:rPr>
          <w:b/>
          <w:i/>
          <w:sz w:val="24"/>
          <w:szCs w:val="24"/>
        </w:rPr>
        <w:t>thrombotica</w:t>
      </w:r>
      <w:proofErr w:type="spellEnd"/>
    </w:p>
    <w:p w14:paraId="5186EB55" w14:textId="77777777" w:rsidR="00910EB1" w:rsidRPr="006364F6" w:rsidRDefault="00910EB1" w:rsidP="00910EB1">
      <w:pPr>
        <w:spacing w:line="276" w:lineRule="auto"/>
        <w:jc w:val="both"/>
        <w:rPr>
          <w:b/>
          <w:i/>
          <w:sz w:val="24"/>
          <w:szCs w:val="24"/>
        </w:rPr>
      </w:pPr>
      <w:r w:rsidRPr="006364F6">
        <w:rPr>
          <w:sz w:val="24"/>
          <w:szCs w:val="24"/>
        </w:rPr>
        <w:tab/>
        <w:t xml:space="preserve">12.2. </w:t>
      </w:r>
      <w:r w:rsidRPr="006364F6">
        <w:rPr>
          <w:b/>
          <w:i/>
          <w:sz w:val="24"/>
          <w:szCs w:val="24"/>
        </w:rPr>
        <w:t>Atherosclerosis – atheroma</w:t>
      </w:r>
    </w:p>
    <w:p w14:paraId="3FFEF14C" w14:textId="77777777" w:rsidR="00910EB1" w:rsidRPr="006364F6" w:rsidRDefault="00910EB1" w:rsidP="00910EB1">
      <w:pPr>
        <w:spacing w:line="276" w:lineRule="auto"/>
        <w:jc w:val="both"/>
        <w:rPr>
          <w:sz w:val="24"/>
          <w:szCs w:val="24"/>
        </w:rPr>
      </w:pPr>
      <w:r w:rsidRPr="006364F6">
        <w:rPr>
          <w:b/>
          <w:i/>
          <w:sz w:val="24"/>
          <w:szCs w:val="24"/>
        </w:rPr>
        <w:t xml:space="preserve"> </w:t>
      </w:r>
      <w:r w:rsidRPr="006364F6">
        <w:rPr>
          <w:sz w:val="24"/>
          <w:szCs w:val="24"/>
        </w:rPr>
        <w:tab/>
        <w:t xml:space="preserve">12.3. </w:t>
      </w:r>
      <w:proofErr w:type="spellStart"/>
      <w:r w:rsidRPr="006364F6">
        <w:rPr>
          <w:b/>
          <w:i/>
          <w:sz w:val="24"/>
          <w:szCs w:val="24"/>
        </w:rPr>
        <w:t>Arteriolosclerosi</w:t>
      </w:r>
      <w:proofErr w:type="spellEnd"/>
      <w:r w:rsidRPr="006364F6">
        <w:rPr>
          <w:b/>
          <w:i/>
          <w:sz w:val="24"/>
          <w:szCs w:val="24"/>
        </w:rPr>
        <w:t xml:space="preserve"> </w:t>
      </w:r>
      <w:proofErr w:type="spellStart"/>
      <w:r w:rsidRPr="006364F6">
        <w:rPr>
          <w:b/>
          <w:i/>
          <w:sz w:val="24"/>
          <w:szCs w:val="24"/>
        </w:rPr>
        <w:t>hyalinea</w:t>
      </w:r>
      <w:proofErr w:type="spellEnd"/>
      <w:r w:rsidRPr="006364F6">
        <w:rPr>
          <w:b/>
          <w:i/>
          <w:sz w:val="24"/>
          <w:szCs w:val="24"/>
        </w:rPr>
        <w:t xml:space="preserve"> </w:t>
      </w:r>
      <w:proofErr w:type="spellStart"/>
      <w:r w:rsidRPr="006364F6">
        <w:rPr>
          <w:b/>
          <w:i/>
          <w:sz w:val="24"/>
          <w:szCs w:val="24"/>
        </w:rPr>
        <w:t>renis</w:t>
      </w:r>
      <w:proofErr w:type="spellEnd"/>
      <w:r w:rsidRPr="006364F6">
        <w:rPr>
          <w:b/>
          <w:i/>
          <w:sz w:val="24"/>
          <w:szCs w:val="24"/>
        </w:rPr>
        <w:t xml:space="preserve"> (nephrosclerosis </w:t>
      </w:r>
      <w:proofErr w:type="spellStart"/>
      <w:r w:rsidRPr="006364F6">
        <w:rPr>
          <w:b/>
          <w:i/>
          <w:sz w:val="24"/>
          <w:szCs w:val="24"/>
        </w:rPr>
        <w:t>benigna</w:t>
      </w:r>
      <w:proofErr w:type="spellEnd"/>
      <w:r w:rsidRPr="006364F6">
        <w:rPr>
          <w:b/>
          <w:i/>
          <w:sz w:val="24"/>
          <w:szCs w:val="24"/>
        </w:rPr>
        <w:t>)</w:t>
      </w:r>
    </w:p>
    <w:p w14:paraId="327BCD26" w14:textId="77777777" w:rsidR="00910EB1" w:rsidRPr="006364F6" w:rsidRDefault="00910EB1" w:rsidP="00910EB1">
      <w:pPr>
        <w:spacing w:line="276" w:lineRule="auto"/>
        <w:jc w:val="both"/>
        <w:rPr>
          <w:sz w:val="24"/>
          <w:szCs w:val="24"/>
        </w:rPr>
      </w:pPr>
      <w:r w:rsidRPr="006364F6">
        <w:rPr>
          <w:sz w:val="24"/>
          <w:szCs w:val="24"/>
        </w:rPr>
        <w:tab/>
        <w:t xml:space="preserve">12.5. </w:t>
      </w:r>
      <w:proofErr w:type="spellStart"/>
      <w:r w:rsidRPr="006364F6">
        <w:rPr>
          <w:b/>
          <w:i/>
          <w:sz w:val="24"/>
          <w:szCs w:val="24"/>
        </w:rPr>
        <w:t>Calcificatio</w:t>
      </w:r>
      <w:proofErr w:type="spellEnd"/>
      <w:r w:rsidRPr="006364F6">
        <w:rPr>
          <w:b/>
          <w:i/>
          <w:sz w:val="24"/>
          <w:szCs w:val="24"/>
        </w:rPr>
        <w:t xml:space="preserve"> </w:t>
      </w:r>
      <w:proofErr w:type="spellStart"/>
      <w:r w:rsidRPr="006364F6">
        <w:rPr>
          <w:b/>
          <w:i/>
          <w:sz w:val="24"/>
          <w:szCs w:val="24"/>
        </w:rPr>
        <w:t>mediae</w:t>
      </w:r>
      <w:proofErr w:type="spellEnd"/>
      <w:r w:rsidRPr="006364F6">
        <w:rPr>
          <w:b/>
          <w:i/>
          <w:sz w:val="24"/>
          <w:szCs w:val="24"/>
        </w:rPr>
        <w:t xml:space="preserve"> </w:t>
      </w:r>
      <w:proofErr w:type="spellStart"/>
      <w:r w:rsidRPr="006364F6">
        <w:rPr>
          <w:b/>
          <w:i/>
          <w:sz w:val="24"/>
          <w:szCs w:val="24"/>
        </w:rPr>
        <w:t>arteriarum</w:t>
      </w:r>
      <w:proofErr w:type="spellEnd"/>
      <w:r w:rsidRPr="006364F6">
        <w:rPr>
          <w:b/>
          <w:i/>
          <w:sz w:val="24"/>
          <w:szCs w:val="24"/>
        </w:rPr>
        <w:t xml:space="preserve"> uteri</w:t>
      </w:r>
      <w:r w:rsidRPr="006364F6">
        <w:rPr>
          <w:sz w:val="24"/>
          <w:szCs w:val="24"/>
        </w:rPr>
        <w:t xml:space="preserve"> (sclerosis </w:t>
      </w:r>
      <w:proofErr w:type="spellStart"/>
      <w:r w:rsidRPr="006364F6">
        <w:rPr>
          <w:sz w:val="24"/>
          <w:szCs w:val="24"/>
        </w:rPr>
        <w:t>mediae</w:t>
      </w:r>
      <w:proofErr w:type="spellEnd"/>
      <w:r w:rsidRPr="006364F6">
        <w:rPr>
          <w:sz w:val="24"/>
          <w:szCs w:val="24"/>
        </w:rPr>
        <w:t xml:space="preserve"> </w:t>
      </w:r>
      <w:proofErr w:type="spellStart"/>
      <w:r w:rsidRPr="006364F6">
        <w:rPr>
          <w:sz w:val="24"/>
          <w:szCs w:val="24"/>
        </w:rPr>
        <w:t>calcificata</w:t>
      </w:r>
      <w:proofErr w:type="spellEnd"/>
      <w:r w:rsidRPr="006364F6">
        <w:rPr>
          <w:sz w:val="24"/>
          <w:szCs w:val="24"/>
        </w:rPr>
        <w:t xml:space="preserve"> </w:t>
      </w:r>
      <w:r w:rsidRPr="006364F6">
        <w:rPr>
          <w:sz w:val="24"/>
          <w:szCs w:val="24"/>
        </w:rPr>
        <w:tab/>
      </w:r>
      <w:proofErr w:type="spellStart"/>
      <w:r w:rsidRPr="006364F6">
        <w:rPr>
          <w:i/>
          <w:sz w:val="24"/>
          <w:szCs w:val="24"/>
        </w:rPr>
        <w:t>Mönckeberg</w:t>
      </w:r>
      <w:proofErr w:type="spellEnd"/>
      <w:r w:rsidRPr="006364F6">
        <w:rPr>
          <w:sz w:val="24"/>
          <w:szCs w:val="24"/>
        </w:rPr>
        <w:t xml:space="preserve">). </w:t>
      </w:r>
    </w:p>
    <w:p w14:paraId="5279EACB" w14:textId="77777777" w:rsidR="00910EB1" w:rsidRDefault="00910EB1" w:rsidP="00910EB1">
      <w:pPr>
        <w:spacing w:line="276" w:lineRule="auto"/>
        <w:jc w:val="both"/>
        <w:rPr>
          <w:sz w:val="24"/>
          <w:szCs w:val="24"/>
        </w:rPr>
      </w:pPr>
    </w:p>
    <w:p w14:paraId="2A314C3B" w14:textId="77777777" w:rsidR="00910EB1" w:rsidRPr="006364F6" w:rsidRDefault="00910EB1" w:rsidP="00910EB1">
      <w:pPr>
        <w:spacing w:line="276" w:lineRule="auto"/>
        <w:jc w:val="both"/>
        <w:rPr>
          <w:sz w:val="24"/>
          <w:szCs w:val="24"/>
        </w:rPr>
      </w:pPr>
      <w:r w:rsidRPr="006364F6">
        <w:rPr>
          <w:sz w:val="24"/>
          <w:szCs w:val="24"/>
        </w:rPr>
        <w:t>13. VJEŽBA BROJ 13. PATOLOGIJA RESPIRATORNOG SISTEMA.</w:t>
      </w:r>
    </w:p>
    <w:p w14:paraId="40464F25" w14:textId="77777777" w:rsidR="00910EB1" w:rsidRPr="006364F6" w:rsidRDefault="00910EB1" w:rsidP="00910EB1">
      <w:pPr>
        <w:spacing w:line="276" w:lineRule="auto"/>
        <w:jc w:val="both"/>
        <w:rPr>
          <w:b/>
          <w:i/>
          <w:sz w:val="24"/>
          <w:szCs w:val="24"/>
          <w:lang w:val="hr-HR"/>
        </w:rPr>
      </w:pPr>
      <w:r w:rsidRPr="006364F6">
        <w:rPr>
          <w:sz w:val="24"/>
          <w:szCs w:val="24"/>
          <w:lang w:val="hr-HR"/>
        </w:rPr>
        <w:tab/>
        <w:t xml:space="preserve">13.1. </w:t>
      </w:r>
      <w:r w:rsidRPr="006364F6">
        <w:rPr>
          <w:b/>
          <w:i/>
          <w:sz w:val="24"/>
          <w:szCs w:val="24"/>
          <w:lang w:val="hr-HR"/>
        </w:rPr>
        <w:t>Bronchopneumonia</w:t>
      </w:r>
    </w:p>
    <w:p w14:paraId="645724DE" w14:textId="77777777" w:rsidR="00910EB1" w:rsidRPr="006364F6" w:rsidRDefault="00910EB1" w:rsidP="00910EB1">
      <w:pPr>
        <w:spacing w:line="276" w:lineRule="auto"/>
        <w:jc w:val="both"/>
        <w:rPr>
          <w:b/>
          <w:i/>
          <w:sz w:val="24"/>
          <w:szCs w:val="24"/>
          <w:lang w:val="hr-HR"/>
        </w:rPr>
      </w:pPr>
      <w:r w:rsidRPr="006364F6">
        <w:rPr>
          <w:sz w:val="24"/>
          <w:szCs w:val="24"/>
          <w:lang w:val="hr-HR"/>
        </w:rPr>
        <w:tab/>
        <w:t xml:space="preserve">13.2. </w:t>
      </w:r>
      <w:r w:rsidRPr="006364F6">
        <w:rPr>
          <w:b/>
          <w:i/>
          <w:sz w:val="24"/>
          <w:szCs w:val="24"/>
          <w:lang w:val="hr-HR"/>
        </w:rPr>
        <w:t>Pneumonia lobaris (hepatisatio grisea)</w:t>
      </w:r>
    </w:p>
    <w:p w14:paraId="7E2E3E19" w14:textId="77777777" w:rsidR="00910EB1" w:rsidRPr="006364F6" w:rsidRDefault="00910EB1" w:rsidP="00910EB1">
      <w:pPr>
        <w:spacing w:line="276" w:lineRule="auto"/>
        <w:jc w:val="both"/>
        <w:rPr>
          <w:b/>
          <w:i/>
          <w:sz w:val="24"/>
          <w:szCs w:val="24"/>
          <w:lang w:val="hr-HR"/>
        </w:rPr>
      </w:pPr>
      <w:r w:rsidRPr="006364F6">
        <w:rPr>
          <w:sz w:val="24"/>
          <w:szCs w:val="24"/>
          <w:lang w:val="hr-HR"/>
        </w:rPr>
        <w:tab/>
        <w:t xml:space="preserve">13.3. </w:t>
      </w:r>
      <w:r w:rsidRPr="006364F6">
        <w:rPr>
          <w:b/>
          <w:i/>
          <w:sz w:val="24"/>
          <w:szCs w:val="24"/>
          <w:lang w:val="hr-HR"/>
        </w:rPr>
        <w:t>Pneumonia chronica (in cursu organisationis) HE+Van Gieson</w:t>
      </w:r>
    </w:p>
    <w:p w14:paraId="4F114309" w14:textId="77777777" w:rsidR="00910EB1" w:rsidRPr="006364F6" w:rsidRDefault="00910EB1" w:rsidP="00910EB1">
      <w:pPr>
        <w:spacing w:line="276" w:lineRule="auto"/>
        <w:jc w:val="both"/>
        <w:rPr>
          <w:sz w:val="24"/>
          <w:szCs w:val="24"/>
        </w:rPr>
      </w:pPr>
      <w:r w:rsidRPr="006364F6">
        <w:rPr>
          <w:sz w:val="24"/>
          <w:szCs w:val="24"/>
          <w:lang w:val="hr-HR"/>
        </w:rPr>
        <w:tab/>
        <w:t xml:space="preserve">13.5. </w:t>
      </w:r>
      <w:r w:rsidRPr="006364F6">
        <w:rPr>
          <w:b/>
          <w:i/>
          <w:sz w:val="24"/>
          <w:szCs w:val="24"/>
          <w:lang w:val="hr-HR"/>
        </w:rPr>
        <w:t>Membranae hyalineae pulmonis</w:t>
      </w:r>
    </w:p>
    <w:p w14:paraId="64459725" w14:textId="77777777" w:rsidR="00910EB1" w:rsidRPr="006364F6" w:rsidRDefault="00910EB1" w:rsidP="00910EB1">
      <w:pPr>
        <w:spacing w:line="276" w:lineRule="auto"/>
        <w:jc w:val="both"/>
        <w:rPr>
          <w:sz w:val="24"/>
          <w:szCs w:val="24"/>
        </w:rPr>
      </w:pPr>
    </w:p>
    <w:p w14:paraId="5CC44F57" w14:textId="77777777" w:rsidR="00910EB1" w:rsidRPr="006364F6" w:rsidRDefault="00910EB1" w:rsidP="00910EB1">
      <w:pPr>
        <w:spacing w:line="276" w:lineRule="auto"/>
        <w:jc w:val="both"/>
        <w:rPr>
          <w:sz w:val="24"/>
          <w:szCs w:val="24"/>
        </w:rPr>
      </w:pPr>
      <w:r w:rsidRPr="006364F6">
        <w:rPr>
          <w:sz w:val="24"/>
          <w:szCs w:val="24"/>
        </w:rPr>
        <w:t>14. VJEŽBA BROJ 14. PATOLOGIJA RESPIRATORNOG SISTEMA.</w:t>
      </w:r>
    </w:p>
    <w:p w14:paraId="7224A1D5" w14:textId="77777777" w:rsidR="00910EB1" w:rsidRPr="006364F6" w:rsidRDefault="00910EB1" w:rsidP="00910EB1">
      <w:pPr>
        <w:spacing w:line="276" w:lineRule="auto"/>
        <w:jc w:val="both"/>
        <w:rPr>
          <w:b/>
          <w:i/>
          <w:sz w:val="24"/>
          <w:szCs w:val="24"/>
          <w:lang w:val="hr-HR"/>
        </w:rPr>
      </w:pPr>
      <w:r w:rsidRPr="006364F6">
        <w:rPr>
          <w:sz w:val="24"/>
          <w:szCs w:val="24"/>
          <w:lang w:val="hr-HR"/>
        </w:rPr>
        <w:tab/>
        <w:t xml:space="preserve">14.1. </w:t>
      </w:r>
      <w:r w:rsidRPr="006364F6">
        <w:rPr>
          <w:b/>
          <w:i/>
          <w:sz w:val="24"/>
          <w:szCs w:val="24"/>
          <w:lang w:val="hr-HR"/>
        </w:rPr>
        <w:t>Carcinoma microcellulare pulmonis</w:t>
      </w:r>
    </w:p>
    <w:p w14:paraId="0261516F" w14:textId="77777777" w:rsidR="00910EB1" w:rsidRPr="006364F6" w:rsidRDefault="00910EB1" w:rsidP="00910EB1">
      <w:pPr>
        <w:spacing w:line="276" w:lineRule="auto"/>
        <w:jc w:val="both"/>
        <w:rPr>
          <w:b/>
          <w:i/>
          <w:sz w:val="24"/>
          <w:szCs w:val="24"/>
        </w:rPr>
      </w:pPr>
      <w:r w:rsidRPr="006364F6">
        <w:rPr>
          <w:sz w:val="24"/>
          <w:szCs w:val="24"/>
          <w:lang w:val="hr-HR"/>
        </w:rPr>
        <w:tab/>
        <w:t xml:space="preserve">14.2. </w:t>
      </w:r>
      <w:r w:rsidRPr="006364F6">
        <w:rPr>
          <w:b/>
          <w:i/>
          <w:sz w:val="24"/>
          <w:szCs w:val="24"/>
        </w:rPr>
        <w:t xml:space="preserve">Carcinoma </w:t>
      </w:r>
      <w:proofErr w:type="spellStart"/>
      <w:r w:rsidRPr="006364F6">
        <w:rPr>
          <w:b/>
          <w:i/>
          <w:sz w:val="24"/>
          <w:szCs w:val="24"/>
        </w:rPr>
        <w:t>planocellulare</w:t>
      </w:r>
      <w:proofErr w:type="spellEnd"/>
      <w:r w:rsidRPr="006364F6">
        <w:rPr>
          <w:b/>
          <w:i/>
          <w:sz w:val="24"/>
          <w:szCs w:val="24"/>
        </w:rPr>
        <w:t xml:space="preserve"> (</w:t>
      </w:r>
      <w:proofErr w:type="spellStart"/>
      <w:r w:rsidRPr="006364F6">
        <w:rPr>
          <w:b/>
          <w:i/>
          <w:sz w:val="24"/>
          <w:szCs w:val="24"/>
        </w:rPr>
        <w:t>squamosum</w:t>
      </w:r>
      <w:proofErr w:type="spellEnd"/>
      <w:r w:rsidRPr="006364F6">
        <w:rPr>
          <w:b/>
          <w:i/>
          <w:sz w:val="24"/>
          <w:szCs w:val="24"/>
        </w:rPr>
        <w:t>) bronchi</w:t>
      </w:r>
    </w:p>
    <w:p w14:paraId="6A7DB5E9" w14:textId="77777777" w:rsidR="00910EB1" w:rsidRPr="006364F6" w:rsidRDefault="00910EB1" w:rsidP="00910EB1">
      <w:pPr>
        <w:spacing w:line="276" w:lineRule="auto"/>
        <w:jc w:val="both"/>
        <w:rPr>
          <w:b/>
          <w:i/>
          <w:sz w:val="24"/>
          <w:szCs w:val="24"/>
          <w:lang w:val="hr-HR"/>
        </w:rPr>
      </w:pPr>
      <w:r w:rsidRPr="006364F6">
        <w:rPr>
          <w:sz w:val="24"/>
          <w:szCs w:val="24"/>
          <w:lang w:val="hr-HR"/>
        </w:rPr>
        <w:tab/>
        <w:t xml:space="preserve">14.4. </w:t>
      </w:r>
      <w:r w:rsidRPr="006364F6">
        <w:rPr>
          <w:b/>
          <w:i/>
          <w:sz w:val="24"/>
          <w:szCs w:val="24"/>
          <w:lang w:val="hr-HR"/>
        </w:rPr>
        <w:t xml:space="preserve">Bronchial carcinoid </w:t>
      </w:r>
    </w:p>
    <w:p w14:paraId="73B89A63" w14:textId="77777777" w:rsidR="00910EB1" w:rsidRPr="006364F6" w:rsidRDefault="00910EB1" w:rsidP="00910EB1">
      <w:pPr>
        <w:spacing w:line="276" w:lineRule="auto"/>
        <w:jc w:val="both"/>
        <w:rPr>
          <w:b/>
          <w:i/>
          <w:sz w:val="24"/>
          <w:szCs w:val="24"/>
        </w:rPr>
      </w:pPr>
      <w:r w:rsidRPr="006364F6">
        <w:rPr>
          <w:sz w:val="24"/>
          <w:szCs w:val="24"/>
          <w:lang w:val="hr-HR"/>
        </w:rPr>
        <w:tab/>
        <w:t xml:space="preserve">14.5. </w:t>
      </w:r>
      <w:r w:rsidRPr="006364F6">
        <w:rPr>
          <w:b/>
          <w:i/>
          <w:sz w:val="24"/>
          <w:szCs w:val="24"/>
        </w:rPr>
        <w:t xml:space="preserve">Adenocarcinoma </w:t>
      </w:r>
      <w:proofErr w:type="spellStart"/>
      <w:r w:rsidRPr="006364F6">
        <w:rPr>
          <w:b/>
          <w:i/>
          <w:sz w:val="24"/>
          <w:szCs w:val="24"/>
        </w:rPr>
        <w:t>pulmonis</w:t>
      </w:r>
      <w:proofErr w:type="spellEnd"/>
    </w:p>
    <w:p w14:paraId="0C07CAA5" w14:textId="77777777" w:rsidR="00910EB1" w:rsidRPr="006364F6" w:rsidRDefault="00910EB1" w:rsidP="00910EB1">
      <w:pPr>
        <w:spacing w:line="276" w:lineRule="auto"/>
        <w:jc w:val="both"/>
        <w:rPr>
          <w:sz w:val="24"/>
          <w:szCs w:val="24"/>
          <w:lang w:val="hr-HR"/>
        </w:rPr>
      </w:pPr>
      <w:r w:rsidRPr="006364F6">
        <w:rPr>
          <w:b/>
          <w:i/>
          <w:sz w:val="24"/>
          <w:szCs w:val="24"/>
        </w:rPr>
        <w:tab/>
      </w:r>
      <w:r w:rsidRPr="006364F6">
        <w:rPr>
          <w:sz w:val="24"/>
          <w:szCs w:val="24"/>
          <w:lang w:val="hr-HR"/>
        </w:rPr>
        <w:tab/>
      </w:r>
    </w:p>
    <w:p w14:paraId="21F5C707" w14:textId="77777777" w:rsidR="00910EB1" w:rsidRPr="006364F6" w:rsidRDefault="00910EB1" w:rsidP="00910EB1">
      <w:pPr>
        <w:spacing w:line="276" w:lineRule="auto"/>
        <w:jc w:val="both"/>
        <w:rPr>
          <w:sz w:val="24"/>
          <w:szCs w:val="24"/>
          <w:lang w:val="hr-HR"/>
        </w:rPr>
      </w:pPr>
      <w:r w:rsidRPr="006364F6">
        <w:rPr>
          <w:sz w:val="24"/>
          <w:szCs w:val="24"/>
          <w:lang w:val="hr-HR"/>
        </w:rPr>
        <w:tab/>
        <w:t xml:space="preserve">15. </w:t>
      </w:r>
      <w:r w:rsidRPr="006364F6">
        <w:rPr>
          <w:sz w:val="24"/>
          <w:szCs w:val="24"/>
        </w:rPr>
        <w:t>VJE</w:t>
      </w:r>
      <w:r w:rsidRPr="006364F6">
        <w:rPr>
          <w:sz w:val="24"/>
          <w:szCs w:val="24"/>
          <w:lang w:val="hr-HR"/>
        </w:rPr>
        <w:t>Ž</w:t>
      </w:r>
      <w:r w:rsidRPr="006364F6">
        <w:rPr>
          <w:sz w:val="24"/>
          <w:szCs w:val="24"/>
        </w:rPr>
        <w:t>BA</w:t>
      </w:r>
      <w:r w:rsidRPr="006364F6">
        <w:rPr>
          <w:sz w:val="24"/>
          <w:szCs w:val="24"/>
          <w:lang w:val="hr-HR"/>
        </w:rPr>
        <w:t xml:space="preserve"> </w:t>
      </w:r>
      <w:r w:rsidRPr="006364F6">
        <w:rPr>
          <w:sz w:val="24"/>
          <w:szCs w:val="24"/>
        </w:rPr>
        <w:t>BROJ</w:t>
      </w:r>
      <w:r w:rsidRPr="006364F6">
        <w:rPr>
          <w:sz w:val="24"/>
          <w:szCs w:val="24"/>
          <w:lang w:val="hr-HR"/>
        </w:rPr>
        <w:t xml:space="preserve"> 15. </w:t>
      </w:r>
      <w:r w:rsidRPr="006364F6">
        <w:rPr>
          <w:sz w:val="24"/>
          <w:szCs w:val="24"/>
        </w:rPr>
        <w:t>USNA</w:t>
      </w:r>
      <w:r w:rsidRPr="006364F6">
        <w:rPr>
          <w:sz w:val="24"/>
          <w:szCs w:val="24"/>
          <w:lang w:val="hr-HR"/>
        </w:rPr>
        <w:t xml:space="preserve"> Š</w:t>
      </w:r>
      <w:r w:rsidRPr="006364F6">
        <w:rPr>
          <w:sz w:val="24"/>
          <w:szCs w:val="24"/>
        </w:rPr>
        <w:t>UPLJINA</w:t>
      </w:r>
      <w:r w:rsidRPr="006364F6">
        <w:rPr>
          <w:sz w:val="24"/>
          <w:szCs w:val="24"/>
          <w:lang w:val="hr-HR"/>
        </w:rPr>
        <w:t xml:space="preserve"> </w:t>
      </w:r>
      <w:r w:rsidRPr="006364F6">
        <w:rPr>
          <w:sz w:val="24"/>
          <w:szCs w:val="24"/>
        </w:rPr>
        <w:t>I</w:t>
      </w:r>
      <w:r w:rsidRPr="006364F6">
        <w:rPr>
          <w:sz w:val="24"/>
          <w:szCs w:val="24"/>
          <w:lang w:val="hr-HR"/>
        </w:rPr>
        <w:t xml:space="preserve"> </w:t>
      </w:r>
      <w:r w:rsidRPr="006364F6">
        <w:rPr>
          <w:sz w:val="24"/>
          <w:szCs w:val="24"/>
        </w:rPr>
        <w:t>PLJUVA</w:t>
      </w:r>
      <w:r w:rsidRPr="006364F6">
        <w:rPr>
          <w:sz w:val="24"/>
          <w:szCs w:val="24"/>
          <w:lang w:val="hr-HR"/>
        </w:rPr>
        <w:t>Č</w:t>
      </w:r>
      <w:r w:rsidRPr="006364F6">
        <w:rPr>
          <w:sz w:val="24"/>
          <w:szCs w:val="24"/>
        </w:rPr>
        <w:t>NE</w:t>
      </w:r>
      <w:r w:rsidRPr="006364F6">
        <w:rPr>
          <w:sz w:val="24"/>
          <w:szCs w:val="24"/>
          <w:lang w:val="hr-HR"/>
        </w:rPr>
        <w:t xml:space="preserve"> Ž</w:t>
      </w:r>
      <w:r w:rsidRPr="006364F6">
        <w:rPr>
          <w:sz w:val="24"/>
          <w:szCs w:val="24"/>
        </w:rPr>
        <w:t>LIJEZDE</w:t>
      </w:r>
    </w:p>
    <w:p w14:paraId="6CE11C06" w14:textId="77777777" w:rsidR="00910EB1" w:rsidRPr="006364F6" w:rsidRDefault="00910EB1" w:rsidP="00910EB1">
      <w:pPr>
        <w:spacing w:line="276" w:lineRule="auto"/>
        <w:jc w:val="both"/>
        <w:rPr>
          <w:b/>
          <w:i/>
          <w:sz w:val="24"/>
          <w:szCs w:val="24"/>
        </w:rPr>
      </w:pPr>
      <w:r w:rsidRPr="006364F6">
        <w:rPr>
          <w:sz w:val="24"/>
          <w:szCs w:val="24"/>
          <w:lang w:val="hr-HR"/>
        </w:rPr>
        <w:tab/>
        <w:t xml:space="preserve">15.1. </w:t>
      </w:r>
      <w:r w:rsidRPr="006364F6">
        <w:rPr>
          <w:b/>
          <w:i/>
          <w:sz w:val="24"/>
          <w:szCs w:val="24"/>
        </w:rPr>
        <w:t xml:space="preserve">Epulis </w:t>
      </w:r>
      <w:proofErr w:type="spellStart"/>
      <w:r w:rsidRPr="006364F6">
        <w:rPr>
          <w:b/>
          <w:i/>
          <w:sz w:val="24"/>
          <w:szCs w:val="24"/>
        </w:rPr>
        <w:t>gigantocellularis</w:t>
      </w:r>
      <w:proofErr w:type="spellEnd"/>
    </w:p>
    <w:p w14:paraId="12FD1322" w14:textId="77777777" w:rsidR="00910EB1" w:rsidRPr="006364F6" w:rsidRDefault="00910EB1" w:rsidP="00910EB1">
      <w:pPr>
        <w:spacing w:line="276" w:lineRule="auto"/>
        <w:jc w:val="both"/>
        <w:rPr>
          <w:sz w:val="24"/>
          <w:szCs w:val="24"/>
          <w:lang w:val="hr-HR"/>
        </w:rPr>
      </w:pPr>
      <w:r w:rsidRPr="006364F6">
        <w:rPr>
          <w:b/>
          <w:i/>
          <w:sz w:val="24"/>
          <w:szCs w:val="24"/>
        </w:rPr>
        <w:tab/>
      </w:r>
      <w:r w:rsidRPr="006364F6">
        <w:rPr>
          <w:sz w:val="24"/>
          <w:szCs w:val="24"/>
        </w:rPr>
        <w:t xml:space="preserve">15.3. </w:t>
      </w:r>
      <w:r w:rsidRPr="006364F6">
        <w:rPr>
          <w:b/>
          <w:i/>
          <w:sz w:val="24"/>
          <w:szCs w:val="24"/>
          <w:lang w:val="hr-HR"/>
        </w:rPr>
        <w:t>Laesio lymphoepithelialis glandulae salivaris (sy.Sjögren)</w:t>
      </w:r>
    </w:p>
    <w:p w14:paraId="11D3CA0F" w14:textId="77777777" w:rsidR="00910EB1" w:rsidRPr="006364F6" w:rsidRDefault="00910EB1" w:rsidP="00910EB1">
      <w:pPr>
        <w:spacing w:line="276" w:lineRule="auto"/>
        <w:jc w:val="both"/>
        <w:rPr>
          <w:b/>
          <w:i/>
          <w:sz w:val="24"/>
          <w:szCs w:val="24"/>
          <w:lang w:val="hr-HR"/>
        </w:rPr>
      </w:pPr>
      <w:r w:rsidRPr="006364F6">
        <w:rPr>
          <w:sz w:val="24"/>
          <w:szCs w:val="24"/>
          <w:lang w:val="hr-HR"/>
        </w:rPr>
        <w:tab/>
        <w:t xml:space="preserve">15.4. </w:t>
      </w:r>
      <w:r w:rsidRPr="006364F6">
        <w:rPr>
          <w:b/>
          <w:i/>
          <w:sz w:val="24"/>
          <w:szCs w:val="24"/>
          <w:lang w:val="hr-HR"/>
        </w:rPr>
        <w:t>Tumor mixtus (adenoma pelomorphe) glandulae salivaris</w:t>
      </w:r>
    </w:p>
    <w:p w14:paraId="04FB589A" w14:textId="77777777" w:rsidR="00910EB1" w:rsidRPr="006364F6" w:rsidRDefault="00910EB1" w:rsidP="00910EB1">
      <w:pPr>
        <w:spacing w:line="276" w:lineRule="auto"/>
        <w:jc w:val="both"/>
        <w:rPr>
          <w:sz w:val="24"/>
          <w:szCs w:val="24"/>
          <w:lang w:val="hr-HR"/>
        </w:rPr>
      </w:pPr>
      <w:r w:rsidRPr="006364F6">
        <w:rPr>
          <w:sz w:val="24"/>
          <w:szCs w:val="24"/>
          <w:lang w:val="hr-HR"/>
        </w:rPr>
        <w:tab/>
        <w:t xml:space="preserve">15.5. </w:t>
      </w:r>
      <w:r w:rsidRPr="006364F6">
        <w:rPr>
          <w:b/>
          <w:i/>
          <w:sz w:val="24"/>
          <w:szCs w:val="24"/>
          <w:lang w:val="hr-HR"/>
        </w:rPr>
        <w:t xml:space="preserve">Cystadenoma lymphomatosum glandulae salivaris (tumor </w:t>
      </w:r>
      <w:r w:rsidRPr="006364F6">
        <w:rPr>
          <w:b/>
          <w:i/>
          <w:sz w:val="24"/>
          <w:szCs w:val="24"/>
          <w:lang w:val="hr-HR"/>
        </w:rPr>
        <w:tab/>
      </w:r>
      <w:r w:rsidRPr="006364F6">
        <w:rPr>
          <w:b/>
          <w:i/>
          <w:sz w:val="24"/>
          <w:szCs w:val="24"/>
          <w:lang w:val="hr-HR"/>
        </w:rPr>
        <w:tab/>
      </w:r>
      <w:r w:rsidRPr="006364F6">
        <w:rPr>
          <w:b/>
          <w:i/>
          <w:sz w:val="24"/>
          <w:szCs w:val="24"/>
          <w:lang w:val="hr-HR"/>
        </w:rPr>
        <w:tab/>
        <w:t>Warthin)</w:t>
      </w:r>
      <w:r w:rsidRPr="006364F6">
        <w:rPr>
          <w:sz w:val="24"/>
          <w:szCs w:val="24"/>
          <w:lang w:val="hr-HR"/>
        </w:rPr>
        <w:tab/>
      </w:r>
    </w:p>
    <w:p w14:paraId="3982B36F" w14:textId="77777777" w:rsidR="00910EB1" w:rsidRPr="006364F6" w:rsidRDefault="00910EB1" w:rsidP="00910EB1">
      <w:pPr>
        <w:spacing w:line="276" w:lineRule="auto"/>
        <w:jc w:val="both"/>
        <w:rPr>
          <w:sz w:val="24"/>
          <w:szCs w:val="24"/>
          <w:lang w:val="hr-HR"/>
        </w:rPr>
      </w:pPr>
      <w:r w:rsidRPr="006364F6">
        <w:rPr>
          <w:sz w:val="24"/>
          <w:szCs w:val="24"/>
          <w:lang w:val="hr-HR"/>
        </w:rPr>
        <w:tab/>
      </w:r>
    </w:p>
    <w:p w14:paraId="662A7899" w14:textId="77777777" w:rsidR="00910EB1" w:rsidRPr="006364F6" w:rsidRDefault="00910EB1" w:rsidP="00910EB1">
      <w:pPr>
        <w:spacing w:line="276" w:lineRule="auto"/>
        <w:jc w:val="both"/>
        <w:rPr>
          <w:sz w:val="24"/>
          <w:szCs w:val="24"/>
        </w:rPr>
      </w:pPr>
      <w:r w:rsidRPr="006364F6">
        <w:rPr>
          <w:sz w:val="24"/>
          <w:szCs w:val="24"/>
        </w:rPr>
        <w:t>16. VJEŽBA BROJ 16. GASTROINTESTINALNI TRAKT</w:t>
      </w:r>
    </w:p>
    <w:p w14:paraId="0661662B" w14:textId="77777777" w:rsidR="00910EB1" w:rsidRPr="006364F6" w:rsidRDefault="00910EB1" w:rsidP="00910EB1">
      <w:pPr>
        <w:spacing w:line="276" w:lineRule="auto"/>
        <w:rPr>
          <w:b/>
          <w:i/>
          <w:sz w:val="24"/>
          <w:szCs w:val="24"/>
          <w:lang w:val="hr-HR"/>
        </w:rPr>
      </w:pPr>
      <w:r w:rsidRPr="006364F6">
        <w:rPr>
          <w:sz w:val="24"/>
          <w:szCs w:val="24"/>
          <w:lang w:val="hr-HR"/>
        </w:rPr>
        <w:tab/>
        <w:t xml:space="preserve">16.1. </w:t>
      </w:r>
      <w:r w:rsidRPr="006364F6">
        <w:rPr>
          <w:b/>
          <w:i/>
          <w:sz w:val="24"/>
          <w:szCs w:val="24"/>
          <w:lang w:val="hr-HR"/>
        </w:rPr>
        <w:t>Ulcus chronicum ventriculi</w:t>
      </w:r>
    </w:p>
    <w:p w14:paraId="61993844" w14:textId="77777777" w:rsidR="00910EB1" w:rsidRPr="006364F6" w:rsidRDefault="00910EB1" w:rsidP="00910EB1">
      <w:pPr>
        <w:spacing w:line="276" w:lineRule="auto"/>
        <w:jc w:val="both"/>
        <w:rPr>
          <w:b/>
          <w:i/>
          <w:sz w:val="24"/>
          <w:szCs w:val="24"/>
        </w:rPr>
      </w:pPr>
      <w:r w:rsidRPr="006364F6">
        <w:rPr>
          <w:sz w:val="24"/>
          <w:szCs w:val="24"/>
          <w:lang w:val="hr-HR"/>
        </w:rPr>
        <w:tab/>
        <w:t xml:space="preserve">16.4. </w:t>
      </w:r>
      <w:r w:rsidRPr="006364F6">
        <w:rPr>
          <w:b/>
          <w:i/>
          <w:sz w:val="24"/>
          <w:szCs w:val="24"/>
          <w:lang w:val="hr-HR"/>
        </w:rPr>
        <w:t>Diverticulosis (diverticulitis)</w:t>
      </w:r>
    </w:p>
    <w:p w14:paraId="4E106ED4" w14:textId="77777777" w:rsidR="00910EB1" w:rsidRPr="006364F6" w:rsidRDefault="00910EB1" w:rsidP="00910EB1">
      <w:pPr>
        <w:spacing w:line="276" w:lineRule="auto"/>
        <w:jc w:val="both"/>
        <w:rPr>
          <w:sz w:val="24"/>
          <w:szCs w:val="24"/>
        </w:rPr>
      </w:pPr>
      <w:r w:rsidRPr="006364F6">
        <w:rPr>
          <w:sz w:val="24"/>
          <w:szCs w:val="24"/>
          <w:lang w:val="hr-HR"/>
        </w:rPr>
        <w:tab/>
        <w:t xml:space="preserve">16.5. </w:t>
      </w:r>
      <w:r w:rsidRPr="006364F6">
        <w:rPr>
          <w:b/>
          <w:i/>
          <w:sz w:val="24"/>
          <w:szCs w:val="24"/>
          <w:lang w:val="hr-HR"/>
        </w:rPr>
        <w:t>Diverticulum Meckeli</w:t>
      </w:r>
    </w:p>
    <w:p w14:paraId="6778AAF5" w14:textId="77777777" w:rsidR="00910EB1" w:rsidRPr="006364F6" w:rsidRDefault="00910EB1" w:rsidP="00910EB1">
      <w:pPr>
        <w:spacing w:line="276" w:lineRule="auto"/>
        <w:jc w:val="both"/>
        <w:rPr>
          <w:sz w:val="24"/>
          <w:szCs w:val="24"/>
        </w:rPr>
      </w:pPr>
    </w:p>
    <w:p w14:paraId="1B436115" w14:textId="77777777" w:rsidR="00910EB1" w:rsidRDefault="00910EB1" w:rsidP="00910EB1">
      <w:pPr>
        <w:spacing w:line="276" w:lineRule="auto"/>
        <w:jc w:val="both"/>
        <w:rPr>
          <w:sz w:val="24"/>
          <w:szCs w:val="24"/>
        </w:rPr>
      </w:pPr>
    </w:p>
    <w:p w14:paraId="02F02193" w14:textId="77777777" w:rsidR="00910EB1" w:rsidRPr="006364F6" w:rsidRDefault="00910EB1" w:rsidP="00910EB1">
      <w:pPr>
        <w:spacing w:line="276" w:lineRule="auto"/>
        <w:jc w:val="both"/>
        <w:rPr>
          <w:sz w:val="24"/>
          <w:szCs w:val="24"/>
        </w:rPr>
      </w:pPr>
      <w:r w:rsidRPr="006364F6">
        <w:rPr>
          <w:sz w:val="24"/>
          <w:szCs w:val="24"/>
        </w:rPr>
        <w:t>17. VJEŽBA BROJ 17. GASTROINTESTINALNI TRAKT</w:t>
      </w:r>
    </w:p>
    <w:p w14:paraId="5144A7B1" w14:textId="77777777" w:rsidR="00910EB1" w:rsidRPr="006364F6" w:rsidRDefault="00910EB1" w:rsidP="00910EB1">
      <w:pPr>
        <w:spacing w:line="276" w:lineRule="auto"/>
        <w:jc w:val="both"/>
        <w:rPr>
          <w:b/>
          <w:i/>
          <w:sz w:val="24"/>
          <w:szCs w:val="24"/>
          <w:lang w:val="hr-HR"/>
        </w:rPr>
      </w:pPr>
      <w:r w:rsidRPr="006364F6">
        <w:rPr>
          <w:sz w:val="24"/>
          <w:szCs w:val="24"/>
          <w:lang w:val="hr-HR"/>
        </w:rPr>
        <w:tab/>
        <w:t xml:space="preserve">17.1. </w:t>
      </w:r>
      <w:r w:rsidRPr="006364F6">
        <w:rPr>
          <w:b/>
          <w:i/>
          <w:sz w:val="24"/>
          <w:szCs w:val="24"/>
          <w:lang w:val="hr-HR"/>
        </w:rPr>
        <w:t>Adenoma tubulare intestini crassi</w:t>
      </w:r>
    </w:p>
    <w:p w14:paraId="51E22059" w14:textId="77777777" w:rsidR="00910EB1" w:rsidRPr="006364F6" w:rsidRDefault="00910EB1" w:rsidP="00910EB1">
      <w:pPr>
        <w:spacing w:line="276" w:lineRule="auto"/>
        <w:jc w:val="both"/>
        <w:rPr>
          <w:b/>
          <w:i/>
          <w:sz w:val="24"/>
          <w:szCs w:val="24"/>
          <w:lang w:val="hr-HR"/>
        </w:rPr>
      </w:pPr>
      <w:r w:rsidRPr="006364F6">
        <w:rPr>
          <w:sz w:val="24"/>
          <w:szCs w:val="24"/>
          <w:lang w:val="hr-HR"/>
        </w:rPr>
        <w:tab/>
        <w:t xml:space="preserve">17.2. </w:t>
      </w:r>
      <w:r w:rsidRPr="006364F6">
        <w:rPr>
          <w:b/>
          <w:i/>
          <w:sz w:val="24"/>
          <w:szCs w:val="24"/>
          <w:lang w:val="hr-HR"/>
        </w:rPr>
        <w:t>Adenocarcinoma ventriculi - intestinalni tip</w:t>
      </w:r>
    </w:p>
    <w:p w14:paraId="6AFFC827" w14:textId="77777777" w:rsidR="00910EB1" w:rsidRPr="006364F6" w:rsidRDefault="00910EB1" w:rsidP="00910EB1">
      <w:pPr>
        <w:spacing w:line="276" w:lineRule="auto"/>
        <w:jc w:val="both"/>
        <w:rPr>
          <w:b/>
          <w:i/>
          <w:sz w:val="24"/>
          <w:szCs w:val="24"/>
          <w:lang w:val="hr-HR"/>
        </w:rPr>
      </w:pPr>
      <w:r w:rsidRPr="006364F6">
        <w:rPr>
          <w:sz w:val="24"/>
          <w:szCs w:val="24"/>
          <w:lang w:val="hr-HR"/>
        </w:rPr>
        <w:tab/>
        <w:t xml:space="preserve">17.3. </w:t>
      </w:r>
      <w:r w:rsidRPr="006364F6">
        <w:rPr>
          <w:b/>
          <w:i/>
          <w:sz w:val="24"/>
          <w:szCs w:val="24"/>
          <w:lang w:val="hr-HR"/>
        </w:rPr>
        <w:t>Adenocarcinoma ventriculi - difuzni  tip (HE + diastaza PAS)</w:t>
      </w:r>
    </w:p>
    <w:p w14:paraId="71AE677E" w14:textId="77777777" w:rsidR="00910EB1" w:rsidRPr="006364F6" w:rsidRDefault="00910EB1" w:rsidP="00910EB1">
      <w:pPr>
        <w:spacing w:line="276" w:lineRule="auto"/>
        <w:jc w:val="both"/>
        <w:rPr>
          <w:b/>
          <w:i/>
          <w:sz w:val="24"/>
          <w:szCs w:val="24"/>
          <w:lang w:val="hr-HR"/>
        </w:rPr>
      </w:pPr>
      <w:r w:rsidRPr="006364F6">
        <w:rPr>
          <w:sz w:val="24"/>
          <w:szCs w:val="24"/>
          <w:lang w:val="hr-HR"/>
        </w:rPr>
        <w:tab/>
        <w:t xml:space="preserve">17.4. </w:t>
      </w:r>
      <w:r w:rsidRPr="006364F6">
        <w:rPr>
          <w:b/>
          <w:i/>
          <w:sz w:val="24"/>
          <w:szCs w:val="24"/>
          <w:lang w:val="hr-HR"/>
        </w:rPr>
        <w:t>Adenocarcinoma intestini crassi</w:t>
      </w:r>
    </w:p>
    <w:p w14:paraId="4AC53932" w14:textId="77777777" w:rsidR="00910EB1" w:rsidRPr="006364F6" w:rsidRDefault="00910EB1" w:rsidP="00910EB1">
      <w:pPr>
        <w:spacing w:line="276" w:lineRule="auto"/>
        <w:jc w:val="both"/>
        <w:rPr>
          <w:sz w:val="24"/>
          <w:szCs w:val="24"/>
        </w:rPr>
      </w:pPr>
    </w:p>
    <w:p w14:paraId="0B3006B6" w14:textId="77777777" w:rsidR="00910EB1" w:rsidRDefault="00910EB1" w:rsidP="00910EB1">
      <w:pPr>
        <w:spacing w:line="276" w:lineRule="auto"/>
        <w:jc w:val="both"/>
        <w:rPr>
          <w:sz w:val="24"/>
          <w:szCs w:val="24"/>
          <w:lang w:val="da-DK"/>
        </w:rPr>
      </w:pPr>
    </w:p>
    <w:p w14:paraId="4C7E3BE6" w14:textId="77777777" w:rsidR="00910EB1" w:rsidRPr="006364F6" w:rsidRDefault="00910EB1" w:rsidP="00910EB1">
      <w:pPr>
        <w:spacing w:line="276" w:lineRule="auto"/>
        <w:jc w:val="both"/>
        <w:rPr>
          <w:sz w:val="24"/>
          <w:szCs w:val="24"/>
          <w:lang w:val="da-DK"/>
        </w:rPr>
      </w:pPr>
      <w:r w:rsidRPr="006364F6">
        <w:rPr>
          <w:sz w:val="24"/>
          <w:szCs w:val="24"/>
          <w:lang w:val="da-DK"/>
        </w:rPr>
        <w:lastRenderedPageBreak/>
        <w:t>18. VJEŽBA BROJ 18. PATOLOGIJA JETRE I PANKREASA</w:t>
      </w:r>
    </w:p>
    <w:p w14:paraId="21CCC0D8" w14:textId="77777777" w:rsidR="00910EB1" w:rsidRPr="006364F6" w:rsidRDefault="00910EB1" w:rsidP="00910EB1">
      <w:pPr>
        <w:spacing w:line="276" w:lineRule="auto"/>
        <w:jc w:val="both"/>
        <w:rPr>
          <w:b/>
          <w:i/>
          <w:color w:val="FF0000"/>
          <w:sz w:val="24"/>
          <w:szCs w:val="24"/>
          <w:lang w:val="sr-Latn-CS"/>
        </w:rPr>
      </w:pPr>
      <w:r w:rsidRPr="006364F6">
        <w:rPr>
          <w:sz w:val="24"/>
          <w:szCs w:val="24"/>
          <w:lang w:val="da-DK"/>
        </w:rPr>
        <w:tab/>
      </w:r>
      <w:r w:rsidRPr="006364F6">
        <w:rPr>
          <w:color w:val="FF0000"/>
          <w:sz w:val="24"/>
          <w:szCs w:val="24"/>
        </w:rPr>
        <w:t xml:space="preserve">18.1. </w:t>
      </w:r>
      <w:r w:rsidRPr="006364F6">
        <w:rPr>
          <w:b/>
          <w:i/>
          <w:color w:val="FF0000"/>
          <w:sz w:val="24"/>
          <w:szCs w:val="24"/>
        </w:rPr>
        <w:t xml:space="preserve">Hepatitis </w:t>
      </w:r>
      <w:proofErr w:type="spellStart"/>
      <w:r w:rsidRPr="006364F6">
        <w:rPr>
          <w:b/>
          <w:i/>
          <w:color w:val="FF0000"/>
          <w:sz w:val="24"/>
          <w:szCs w:val="24"/>
        </w:rPr>
        <w:t>chronica</w:t>
      </w:r>
      <w:proofErr w:type="spellEnd"/>
      <w:r w:rsidRPr="006364F6">
        <w:rPr>
          <w:b/>
          <w:i/>
          <w:color w:val="FF0000"/>
          <w:sz w:val="24"/>
          <w:szCs w:val="24"/>
        </w:rPr>
        <w:t xml:space="preserve"> </w:t>
      </w:r>
      <w:proofErr w:type="spellStart"/>
      <w:r w:rsidRPr="006364F6">
        <w:rPr>
          <w:b/>
          <w:i/>
          <w:color w:val="FF0000"/>
          <w:sz w:val="24"/>
          <w:szCs w:val="24"/>
        </w:rPr>
        <w:t>aggressiva</w:t>
      </w:r>
      <w:proofErr w:type="spellEnd"/>
      <w:r w:rsidRPr="006364F6">
        <w:rPr>
          <w:b/>
          <w:i/>
          <w:color w:val="FF0000"/>
          <w:sz w:val="24"/>
          <w:szCs w:val="24"/>
        </w:rPr>
        <w:t xml:space="preserve"> cum cholestasis</w:t>
      </w:r>
    </w:p>
    <w:p w14:paraId="470EF396" w14:textId="77777777" w:rsidR="00910EB1" w:rsidRPr="006364F6" w:rsidRDefault="00910EB1" w:rsidP="00910EB1">
      <w:pPr>
        <w:spacing w:line="276" w:lineRule="auto"/>
        <w:jc w:val="both"/>
        <w:rPr>
          <w:b/>
          <w:i/>
          <w:sz w:val="24"/>
          <w:szCs w:val="24"/>
          <w:lang w:val="hr-HR"/>
        </w:rPr>
      </w:pPr>
      <w:r w:rsidRPr="006364F6">
        <w:rPr>
          <w:sz w:val="24"/>
          <w:szCs w:val="24"/>
          <w:lang w:val="hr-HR"/>
        </w:rPr>
        <w:tab/>
        <w:t xml:space="preserve">18.2. </w:t>
      </w:r>
      <w:r w:rsidRPr="006364F6">
        <w:rPr>
          <w:b/>
          <w:i/>
          <w:sz w:val="24"/>
          <w:szCs w:val="24"/>
          <w:lang w:val="hr-HR"/>
        </w:rPr>
        <w:t>Cirrhosis hepatis</w:t>
      </w:r>
    </w:p>
    <w:p w14:paraId="23A3A885" w14:textId="77777777" w:rsidR="00910EB1" w:rsidRPr="006364F6" w:rsidRDefault="00910EB1" w:rsidP="00910EB1">
      <w:pPr>
        <w:spacing w:line="276" w:lineRule="auto"/>
        <w:jc w:val="both"/>
        <w:rPr>
          <w:b/>
          <w:i/>
          <w:sz w:val="24"/>
          <w:szCs w:val="24"/>
        </w:rPr>
      </w:pPr>
      <w:r w:rsidRPr="006364F6">
        <w:rPr>
          <w:sz w:val="24"/>
          <w:szCs w:val="24"/>
        </w:rPr>
        <w:tab/>
        <w:t>18</w:t>
      </w:r>
      <w:r w:rsidRPr="006364F6">
        <w:rPr>
          <w:sz w:val="24"/>
          <w:szCs w:val="24"/>
          <w:lang w:val="hr-HR"/>
        </w:rPr>
        <w:t xml:space="preserve">.4. </w:t>
      </w:r>
      <w:r w:rsidRPr="006364F6">
        <w:rPr>
          <w:b/>
          <w:i/>
          <w:sz w:val="24"/>
          <w:szCs w:val="24"/>
        </w:rPr>
        <w:t xml:space="preserve">Carcinoma </w:t>
      </w:r>
      <w:proofErr w:type="spellStart"/>
      <w:r w:rsidRPr="006364F6">
        <w:rPr>
          <w:b/>
          <w:i/>
          <w:sz w:val="24"/>
          <w:szCs w:val="24"/>
        </w:rPr>
        <w:t>hepatocellulare</w:t>
      </w:r>
      <w:proofErr w:type="spellEnd"/>
      <w:r w:rsidRPr="006364F6">
        <w:rPr>
          <w:b/>
          <w:i/>
          <w:sz w:val="24"/>
          <w:szCs w:val="24"/>
        </w:rPr>
        <w:t xml:space="preserve"> (cirrhosis </w:t>
      </w:r>
      <w:proofErr w:type="spellStart"/>
      <w:r w:rsidRPr="006364F6">
        <w:rPr>
          <w:b/>
          <w:i/>
          <w:sz w:val="24"/>
          <w:szCs w:val="24"/>
        </w:rPr>
        <w:t>carcinomatosa</w:t>
      </w:r>
      <w:proofErr w:type="spellEnd"/>
      <w:r w:rsidRPr="006364F6">
        <w:rPr>
          <w:b/>
          <w:i/>
          <w:sz w:val="24"/>
          <w:szCs w:val="24"/>
        </w:rPr>
        <w:t xml:space="preserve"> hepatis)</w:t>
      </w:r>
    </w:p>
    <w:p w14:paraId="5884C6CA" w14:textId="77777777" w:rsidR="00910EB1" w:rsidRPr="006364F6" w:rsidRDefault="00910EB1" w:rsidP="00910EB1">
      <w:pPr>
        <w:spacing w:line="276" w:lineRule="auto"/>
        <w:jc w:val="both"/>
        <w:rPr>
          <w:b/>
          <w:i/>
          <w:sz w:val="24"/>
          <w:szCs w:val="24"/>
          <w:lang w:val="hr-HR"/>
        </w:rPr>
      </w:pPr>
      <w:r w:rsidRPr="006364F6">
        <w:rPr>
          <w:sz w:val="24"/>
          <w:szCs w:val="24"/>
          <w:lang w:val="hr-HR"/>
        </w:rPr>
        <w:tab/>
        <w:t xml:space="preserve">18.5. </w:t>
      </w:r>
      <w:r w:rsidRPr="006364F6">
        <w:rPr>
          <w:b/>
          <w:i/>
          <w:sz w:val="24"/>
          <w:szCs w:val="24"/>
          <w:lang w:val="hr-HR"/>
        </w:rPr>
        <w:t>Adenocarcinoma intestini crassi  metastaticum hepatis</w:t>
      </w:r>
    </w:p>
    <w:p w14:paraId="78CB105E" w14:textId="77777777" w:rsidR="00910EB1" w:rsidRPr="006364F6" w:rsidRDefault="00910EB1" w:rsidP="00910EB1">
      <w:pPr>
        <w:spacing w:line="276" w:lineRule="auto"/>
        <w:jc w:val="both"/>
        <w:rPr>
          <w:sz w:val="24"/>
          <w:szCs w:val="24"/>
        </w:rPr>
      </w:pPr>
      <w:r w:rsidRPr="006364F6">
        <w:rPr>
          <w:sz w:val="24"/>
          <w:szCs w:val="24"/>
          <w:lang w:val="hr-HR"/>
        </w:rPr>
        <w:tab/>
      </w:r>
    </w:p>
    <w:p w14:paraId="213FCFF3" w14:textId="77777777" w:rsidR="00910EB1" w:rsidRPr="006364F6" w:rsidRDefault="00910EB1" w:rsidP="00910EB1">
      <w:pPr>
        <w:spacing w:line="276" w:lineRule="auto"/>
        <w:jc w:val="both"/>
        <w:rPr>
          <w:sz w:val="24"/>
          <w:szCs w:val="24"/>
        </w:rPr>
      </w:pPr>
      <w:r w:rsidRPr="006364F6">
        <w:rPr>
          <w:sz w:val="24"/>
          <w:szCs w:val="24"/>
        </w:rPr>
        <w:t>19. VJEŽBA BROJ 19. ENDOKRINI SISTEM</w:t>
      </w:r>
    </w:p>
    <w:p w14:paraId="2819630A" w14:textId="77777777" w:rsidR="00910EB1" w:rsidRPr="006364F6" w:rsidRDefault="00910EB1" w:rsidP="00910EB1">
      <w:pPr>
        <w:spacing w:line="276" w:lineRule="auto"/>
        <w:jc w:val="both"/>
        <w:rPr>
          <w:sz w:val="24"/>
          <w:szCs w:val="24"/>
        </w:rPr>
      </w:pPr>
      <w:r w:rsidRPr="006364F6">
        <w:rPr>
          <w:sz w:val="24"/>
          <w:szCs w:val="24"/>
        </w:rPr>
        <w:tab/>
        <w:t xml:space="preserve">19.1. </w:t>
      </w:r>
      <w:r w:rsidRPr="006364F6">
        <w:rPr>
          <w:b/>
          <w:i/>
          <w:sz w:val="24"/>
          <w:szCs w:val="24"/>
        </w:rPr>
        <w:t xml:space="preserve">Struma </w:t>
      </w:r>
      <w:proofErr w:type="spellStart"/>
      <w:r w:rsidRPr="006364F6">
        <w:rPr>
          <w:b/>
          <w:i/>
          <w:sz w:val="24"/>
          <w:szCs w:val="24"/>
        </w:rPr>
        <w:t>lymphomatosa</w:t>
      </w:r>
      <w:proofErr w:type="spellEnd"/>
      <w:r w:rsidRPr="006364F6">
        <w:rPr>
          <w:b/>
          <w:i/>
          <w:sz w:val="24"/>
          <w:szCs w:val="24"/>
        </w:rPr>
        <w:t xml:space="preserve"> Hashimoto</w:t>
      </w:r>
    </w:p>
    <w:p w14:paraId="70F92E3A" w14:textId="77777777" w:rsidR="00910EB1" w:rsidRPr="006364F6" w:rsidRDefault="00910EB1" w:rsidP="00910EB1">
      <w:pPr>
        <w:spacing w:line="276" w:lineRule="auto"/>
        <w:jc w:val="both"/>
        <w:rPr>
          <w:b/>
          <w:i/>
          <w:sz w:val="24"/>
          <w:szCs w:val="24"/>
        </w:rPr>
      </w:pPr>
      <w:r w:rsidRPr="006364F6">
        <w:rPr>
          <w:sz w:val="24"/>
          <w:szCs w:val="24"/>
        </w:rPr>
        <w:tab/>
        <w:t xml:space="preserve">19.2. </w:t>
      </w:r>
      <w:r w:rsidRPr="006364F6">
        <w:rPr>
          <w:b/>
          <w:i/>
          <w:sz w:val="24"/>
          <w:szCs w:val="24"/>
        </w:rPr>
        <w:t xml:space="preserve">Adenoma </w:t>
      </w:r>
      <w:proofErr w:type="spellStart"/>
      <w:r w:rsidRPr="006364F6">
        <w:rPr>
          <w:b/>
          <w:i/>
          <w:sz w:val="24"/>
          <w:szCs w:val="24"/>
        </w:rPr>
        <w:t>folliculare</w:t>
      </w:r>
      <w:proofErr w:type="spellEnd"/>
      <w:r w:rsidRPr="006364F6">
        <w:rPr>
          <w:b/>
          <w:i/>
          <w:sz w:val="24"/>
          <w:szCs w:val="24"/>
        </w:rPr>
        <w:t xml:space="preserve"> </w:t>
      </w:r>
      <w:proofErr w:type="spellStart"/>
      <w:r w:rsidRPr="006364F6">
        <w:rPr>
          <w:b/>
          <w:i/>
          <w:sz w:val="24"/>
          <w:szCs w:val="24"/>
        </w:rPr>
        <w:t>glandulae</w:t>
      </w:r>
      <w:proofErr w:type="spellEnd"/>
      <w:r w:rsidRPr="006364F6">
        <w:rPr>
          <w:b/>
          <w:i/>
          <w:sz w:val="24"/>
          <w:szCs w:val="24"/>
        </w:rPr>
        <w:t xml:space="preserve"> </w:t>
      </w:r>
      <w:proofErr w:type="spellStart"/>
      <w:r w:rsidRPr="006364F6">
        <w:rPr>
          <w:b/>
          <w:i/>
          <w:sz w:val="24"/>
          <w:szCs w:val="24"/>
        </w:rPr>
        <w:t>thyroideae</w:t>
      </w:r>
      <w:proofErr w:type="spellEnd"/>
    </w:p>
    <w:p w14:paraId="226F5EBC" w14:textId="77777777" w:rsidR="00910EB1" w:rsidRPr="006364F6" w:rsidRDefault="00910EB1" w:rsidP="00910EB1">
      <w:pPr>
        <w:spacing w:line="276" w:lineRule="auto"/>
        <w:jc w:val="both"/>
        <w:rPr>
          <w:i/>
          <w:sz w:val="24"/>
          <w:szCs w:val="24"/>
        </w:rPr>
      </w:pPr>
      <w:r w:rsidRPr="006364F6">
        <w:rPr>
          <w:sz w:val="24"/>
          <w:szCs w:val="24"/>
        </w:rPr>
        <w:tab/>
        <w:t xml:space="preserve">19.3. </w:t>
      </w:r>
      <w:r w:rsidRPr="006364F6">
        <w:rPr>
          <w:b/>
          <w:i/>
          <w:sz w:val="24"/>
          <w:szCs w:val="24"/>
        </w:rPr>
        <w:t xml:space="preserve">Carcinoma </w:t>
      </w:r>
      <w:proofErr w:type="spellStart"/>
      <w:r w:rsidRPr="006364F6">
        <w:rPr>
          <w:b/>
          <w:i/>
          <w:sz w:val="24"/>
          <w:szCs w:val="24"/>
        </w:rPr>
        <w:t>papillare</w:t>
      </w:r>
      <w:proofErr w:type="spellEnd"/>
      <w:r w:rsidRPr="006364F6">
        <w:rPr>
          <w:b/>
          <w:i/>
          <w:sz w:val="24"/>
          <w:szCs w:val="24"/>
        </w:rPr>
        <w:t xml:space="preserve"> </w:t>
      </w:r>
      <w:proofErr w:type="spellStart"/>
      <w:r w:rsidRPr="006364F6">
        <w:rPr>
          <w:b/>
          <w:i/>
          <w:sz w:val="24"/>
          <w:szCs w:val="24"/>
        </w:rPr>
        <w:t>glandulae</w:t>
      </w:r>
      <w:proofErr w:type="spellEnd"/>
      <w:r w:rsidRPr="006364F6">
        <w:rPr>
          <w:b/>
          <w:i/>
          <w:sz w:val="24"/>
          <w:szCs w:val="24"/>
        </w:rPr>
        <w:t xml:space="preserve"> </w:t>
      </w:r>
      <w:proofErr w:type="spellStart"/>
      <w:r w:rsidRPr="006364F6">
        <w:rPr>
          <w:b/>
          <w:i/>
          <w:sz w:val="24"/>
          <w:szCs w:val="24"/>
        </w:rPr>
        <w:t>thyroideae</w:t>
      </w:r>
      <w:proofErr w:type="spellEnd"/>
    </w:p>
    <w:p w14:paraId="259208EC" w14:textId="77777777" w:rsidR="00910EB1" w:rsidRPr="006364F6" w:rsidRDefault="00910EB1" w:rsidP="00910EB1">
      <w:pPr>
        <w:spacing w:line="276" w:lineRule="auto"/>
        <w:jc w:val="both"/>
        <w:rPr>
          <w:sz w:val="24"/>
          <w:szCs w:val="24"/>
        </w:rPr>
      </w:pPr>
      <w:r w:rsidRPr="006364F6">
        <w:rPr>
          <w:sz w:val="24"/>
          <w:szCs w:val="24"/>
        </w:rPr>
        <w:tab/>
        <w:t xml:space="preserve">19.5. </w:t>
      </w:r>
      <w:r w:rsidRPr="006364F6">
        <w:rPr>
          <w:b/>
          <w:i/>
          <w:sz w:val="24"/>
          <w:szCs w:val="24"/>
        </w:rPr>
        <w:t xml:space="preserve">Adenoma </w:t>
      </w:r>
      <w:proofErr w:type="spellStart"/>
      <w:r w:rsidRPr="006364F6">
        <w:rPr>
          <w:b/>
          <w:i/>
          <w:sz w:val="24"/>
          <w:szCs w:val="24"/>
        </w:rPr>
        <w:t>corticis</w:t>
      </w:r>
      <w:proofErr w:type="spellEnd"/>
      <w:r w:rsidRPr="006364F6">
        <w:rPr>
          <w:b/>
          <w:i/>
          <w:sz w:val="24"/>
          <w:szCs w:val="24"/>
        </w:rPr>
        <w:t xml:space="preserve"> </w:t>
      </w:r>
      <w:proofErr w:type="spellStart"/>
      <w:r w:rsidRPr="006364F6">
        <w:rPr>
          <w:b/>
          <w:i/>
          <w:sz w:val="24"/>
          <w:szCs w:val="24"/>
        </w:rPr>
        <w:t>glandulae</w:t>
      </w:r>
      <w:proofErr w:type="spellEnd"/>
      <w:r w:rsidRPr="006364F6">
        <w:rPr>
          <w:b/>
          <w:i/>
          <w:sz w:val="24"/>
          <w:szCs w:val="24"/>
        </w:rPr>
        <w:t xml:space="preserve"> </w:t>
      </w:r>
      <w:proofErr w:type="spellStart"/>
      <w:r w:rsidRPr="006364F6">
        <w:rPr>
          <w:b/>
          <w:i/>
          <w:sz w:val="24"/>
          <w:szCs w:val="24"/>
        </w:rPr>
        <w:t>suprarenalis</w:t>
      </w:r>
      <w:proofErr w:type="spellEnd"/>
    </w:p>
    <w:p w14:paraId="6E6D092B" w14:textId="77777777" w:rsidR="00910EB1" w:rsidRPr="006364F6" w:rsidRDefault="00910EB1" w:rsidP="00910EB1">
      <w:pPr>
        <w:spacing w:line="276" w:lineRule="auto"/>
        <w:jc w:val="both"/>
        <w:rPr>
          <w:sz w:val="24"/>
          <w:szCs w:val="24"/>
        </w:rPr>
      </w:pPr>
    </w:p>
    <w:p w14:paraId="6805A2BE" w14:textId="77777777" w:rsidR="00910EB1" w:rsidRPr="006364F6" w:rsidRDefault="00910EB1" w:rsidP="00910EB1">
      <w:pPr>
        <w:spacing w:line="276" w:lineRule="auto"/>
        <w:jc w:val="both"/>
        <w:rPr>
          <w:sz w:val="24"/>
          <w:szCs w:val="24"/>
        </w:rPr>
      </w:pPr>
      <w:r w:rsidRPr="006364F6">
        <w:rPr>
          <w:sz w:val="24"/>
          <w:szCs w:val="24"/>
        </w:rPr>
        <w:t>20. VJEŽBA BROJ 20. PATOLOGIJA DOJKE</w:t>
      </w:r>
    </w:p>
    <w:p w14:paraId="3B41310F" w14:textId="77777777" w:rsidR="00910EB1" w:rsidRPr="006364F6" w:rsidRDefault="00910EB1" w:rsidP="00910EB1">
      <w:pPr>
        <w:spacing w:line="276" w:lineRule="auto"/>
        <w:jc w:val="both"/>
        <w:rPr>
          <w:b/>
          <w:i/>
          <w:sz w:val="24"/>
          <w:szCs w:val="24"/>
          <w:lang w:val="hr-HR"/>
        </w:rPr>
      </w:pPr>
      <w:r w:rsidRPr="006364F6">
        <w:rPr>
          <w:sz w:val="24"/>
          <w:szCs w:val="24"/>
          <w:lang w:val="hr-HR"/>
        </w:rPr>
        <w:tab/>
        <w:t xml:space="preserve">20.1. </w:t>
      </w:r>
      <w:r w:rsidRPr="006364F6">
        <w:rPr>
          <w:b/>
          <w:i/>
          <w:sz w:val="24"/>
          <w:szCs w:val="24"/>
          <w:lang w:val="hr-HR"/>
        </w:rPr>
        <w:t>Dysplasia mammmae (fibrocystic mammary changes)</w:t>
      </w:r>
    </w:p>
    <w:p w14:paraId="4F03E4B7" w14:textId="77777777" w:rsidR="00910EB1" w:rsidRPr="006364F6" w:rsidRDefault="00910EB1" w:rsidP="00910EB1">
      <w:pPr>
        <w:spacing w:line="276" w:lineRule="auto"/>
        <w:jc w:val="both"/>
        <w:rPr>
          <w:b/>
          <w:i/>
          <w:sz w:val="24"/>
          <w:szCs w:val="24"/>
          <w:lang w:val="hr-HR"/>
        </w:rPr>
      </w:pPr>
      <w:r w:rsidRPr="006364F6">
        <w:rPr>
          <w:sz w:val="24"/>
          <w:szCs w:val="24"/>
          <w:lang w:val="hr-HR"/>
        </w:rPr>
        <w:tab/>
        <w:t xml:space="preserve">20.2. </w:t>
      </w:r>
      <w:r w:rsidRPr="006364F6">
        <w:rPr>
          <w:b/>
          <w:i/>
          <w:sz w:val="24"/>
          <w:szCs w:val="24"/>
          <w:lang w:val="hr-HR"/>
        </w:rPr>
        <w:t>Fibroadenoma mammae</w:t>
      </w:r>
    </w:p>
    <w:p w14:paraId="636A1945" w14:textId="77777777" w:rsidR="00910EB1" w:rsidRPr="006364F6" w:rsidRDefault="00910EB1" w:rsidP="00910EB1">
      <w:pPr>
        <w:spacing w:line="276" w:lineRule="auto"/>
        <w:rPr>
          <w:b/>
          <w:i/>
          <w:sz w:val="24"/>
          <w:szCs w:val="24"/>
          <w:lang w:val="hr-HR"/>
        </w:rPr>
      </w:pPr>
      <w:r w:rsidRPr="006364F6">
        <w:rPr>
          <w:sz w:val="24"/>
          <w:szCs w:val="24"/>
          <w:lang w:val="hr-HR"/>
        </w:rPr>
        <w:tab/>
        <w:t xml:space="preserve">20.3. </w:t>
      </w:r>
      <w:r w:rsidRPr="006364F6">
        <w:rPr>
          <w:b/>
          <w:i/>
          <w:sz w:val="24"/>
          <w:szCs w:val="24"/>
          <w:lang w:val="hr-HR"/>
        </w:rPr>
        <w:t xml:space="preserve">Carcinoma ductale invasivum mammae. Lymphangiosis </w:t>
      </w:r>
      <w:r w:rsidRPr="006364F6">
        <w:rPr>
          <w:b/>
          <w:i/>
          <w:sz w:val="24"/>
          <w:szCs w:val="24"/>
          <w:lang w:val="hr-HR"/>
        </w:rPr>
        <w:tab/>
        <w:t>carcinomatosa</w:t>
      </w:r>
    </w:p>
    <w:p w14:paraId="78584F45" w14:textId="77777777" w:rsidR="00910EB1" w:rsidRPr="006364F6" w:rsidRDefault="00910EB1" w:rsidP="00910EB1">
      <w:pPr>
        <w:spacing w:line="276" w:lineRule="auto"/>
        <w:jc w:val="both"/>
        <w:rPr>
          <w:sz w:val="24"/>
          <w:szCs w:val="24"/>
        </w:rPr>
      </w:pPr>
      <w:r w:rsidRPr="006364F6">
        <w:rPr>
          <w:sz w:val="24"/>
          <w:szCs w:val="24"/>
          <w:lang w:val="hr-HR"/>
        </w:rPr>
        <w:tab/>
        <w:t xml:space="preserve">20.4. </w:t>
      </w:r>
      <w:r w:rsidRPr="006364F6">
        <w:rPr>
          <w:b/>
          <w:i/>
          <w:sz w:val="24"/>
          <w:szCs w:val="24"/>
          <w:lang w:val="hr-HR"/>
        </w:rPr>
        <w:t>Carcinoma lobulare invasivum mammae</w:t>
      </w:r>
    </w:p>
    <w:p w14:paraId="6EE5F6C9" w14:textId="77777777" w:rsidR="00910EB1" w:rsidRPr="006364F6" w:rsidRDefault="00910EB1" w:rsidP="00910EB1">
      <w:pPr>
        <w:spacing w:line="276" w:lineRule="auto"/>
        <w:jc w:val="both"/>
        <w:rPr>
          <w:sz w:val="24"/>
          <w:szCs w:val="24"/>
        </w:rPr>
      </w:pPr>
    </w:p>
    <w:p w14:paraId="07396C71" w14:textId="77777777" w:rsidR="00910EB1" w:rsidRPr="006364F6" w:rsidRDefault="00910EB1" w:rsidP="00910EB1">
      <w:pPr>
        <w:spacing w:line="276" w:lineRule="auto"/>
        <w:jc w:val="both"/>
        <w:rPr>
          <w:sz w:val="24"/>
          <w:szCs w:val="24"/>
        </w:rPr>
      </w:pPr>
      <w:r w:rsidRPr="006364F6">
        <w:rPr>
          <w:sz w:val="24"/>
          <w:szCs w:val="24"/>
        </w:rPr>
        <w:t>21. VJEŽBA BROJ 21. PATOLOGIJA BUBREGA, MOKRAĆNIH PUTEVA I MUŠKOG POLNOG SISTEMA</w:t>
      </w:r>
    </w:p>
    <w:p w14:paraId="4101E26C" w14:textId="77777777" w:rsidR="00910EB1" w:rsidRPr="006364F6" w:rsidRDefault="00910EB1" w:rsidP="00910EB1">
      <w:pPr>
        <w:spacing w:line="276" w:lineRule="auto"/>
        <w:jc w:val="both"/>
        <w:rPr>
          <w:b/>
          <w:i/>
          <w:sz w:val="24"/>
          <w:szCs w:val="24"/>
          <w:lang w:val="hr-HR"/>
        </w:rPr>
      </w:pPr>
      <w:r w:rsidRPr="006364F6">
        <w:rPr>
          <w:sz w:val="24"/>
          <w:szCs w:val="24"/>
          <w:lang w:val="hr-HR"/>
        </w:rPr>
        <w:tab/>
        <w:t xml:space="preserve">21.1. </w:t>
      </w:r>
      <w:r w:rsidRPr="006364F6">
        <w:rPr>
          <w:b/>
          <w:i/>
          <w:sz w:val="24"/>
          <w:szCs w:val="24"/>
          <w:lang w:val="hr-HR"/>
        </w:rPr>
        <w:t>Carcinoma renis (clear cell type)</w:t>
      </w:r>
    </w:p>
    <w:p w14:paraId="00582BFE" w14:textId="77777777" w:rsidR="00910EB1" w:rsidRPr="006364F6" w:rsidRDefault="00910EB1" w:rsidP="00910EB1">
      <w:pPr>
        <w:spacing w:line="276" w:lineRule="auto"/>
        <w:ind w:left="720"/>
        <w:rPr>
          <w:color w:val="FF0000"/>
          <w:sz w:val="24"/>
          <w:szCs w:val="24"/>
          <w:lang w:val="hr-HR"/>
        </w:rPr>
      </w:pPr>
      <w:r w:rsidRPr="006364F6">
        <w:rPr>
          <w:sz w:val="24"/>
          <w:szCs w:val="24"/>
          <w:lang w:val="hr-HR"/>
        </w:rPr>
        <w:t xml:space="preserve">21.2. </w:t>
      </w:r>
      <w:r w:rsidRPr="006364F6">
        <w:rPr>
          <w:color w:val="FF0000"/>
          <w:sz w:val="24"/>
          <w:szCs w:val="24"/>
          <w:lang w:val="hr-HR"/>
        </w:rPr>
        <w:t xml:space="preserve">Nephroblastoma ( Wilms-ov tumor) </w:t>
      </w:r>
    </w:p>
    <w:p w14:paraId="519C722F" w14:textId="77777777" w:rsidR="00910EB1" w:rsidRPr="006364F6" w:rsidRDefault="00910EB1" w:rsidP="00910EB1">
      <w:pPr>
        <w:spacing w:line="276" w:lineRule="auto"/>
        <w:jc w:val="both"/>
        <w:rPr>
          <w:sz w:val="24"/>
          <w:szCs w:val="24"/>
          <w:lang w:val="hr-HR"/>
        </w:rPr>
      </w:pPr>
      <w:r w:rsidRPr="006364F6">
        <w:rPr>
          <w:sz w:val="24"/>
          <w:szCs w:val="24"/>
          <w:lang w:val="hr-HR"/>
        </w:rPr>
        <w:tab/>
        <w:t xml:space="preserve">21.3. </w:t>
      </w:r>
      <w:r w:rsidRPr="006364F6">
        <w:rPr>
          <w:b/>
          <w:i/>
          <w:sz w:val="24"/>
          <w:szCs w:val="24"/>
          <w:lang w:val="hr-HR"/>
        </w:rPr>
        <w:t xml:space="preserve">Carcinoma transitiocellulare papillare vesicae urinariae </w:t>
      </w:r>
      <w:r w:rsidRPr="006364F6">
        <w:rPr>
          <w:b/>
          <w:i/>
          <w:sz w:val="24"/>
          <w:szCs w:val="24"/>
          <w:lang w:val="hr-HR"/>
        </w:rPr>
        <w:tab/>
        <w:t>invasivum</w:t>
      </w:r>
    </w:p>
    <w:p w14:paraId="79D556C7" w14:textId="77777777" w:rsidR="00910EB1" w:rsidRPr="006364F6" w:rsidRDefault="00910EB1" w:rsidP="00910EB1">
      <w:pPr>
        <w:spacing w:line="276" w:lineRule="auto"/>
        <w:jc w:val="both"/>
        <w:rPr>
          <w:b/>
          <w:i/>
          <w:sz w:val="24"/>
          <w:szCs w:val="24"/>
          <w:lang w:val="hr-HR"/>
        </w:rPr>
      </w:pPr>
      <w:r w:rsidRPr="006364F6">
        <w:rPr>
          <w:sz w:val="24"/>
          <w:szCs w:val="24"/>
          <w:lang w:val="hr-HR"/>
        </w:rPr>
        <w:tab/>
        <w:t xml:space="preserve">21.4. </w:t>
      </w:r>
      <w:r w:rsidRPr="006364F6">
        <w:rPr>
          <w:b/>
          <w:i/>
          <w:sz w:val="24"/>
          <w:szCs w:val="24"/>
          <w:lang w:val="hr-HR"/>
        </w:rPr>
        <w:t>Adenocarcinoma prostatae</w:t>
      </w:r>
    </w:p>
    <w:p w14:paraId="086F197E" w14:textId="77777777" w:rsidR="00910EB1" w:rsidRPr="006364F6" w:rsidRDefault="00910EB1" w:rsidP="00910EB1">
      <w:pPr>
        <w:spacing w:line="276" w:lineRule="auto"/>
        <w:jc w:val="both"/>
        <w:rPr>
          <w:b/>
          <w:i/>
          <w:sz w:val="24"/>
          <w:szCs w:val="24"/>
          <w:lang w:val="hr-HR"/>
        </w:rPr>
      </w:pPr>
      <w:r w:rsidRPr="006364F6">
        <w:rPr>
          <w:sz w:val="24"/>
          <w:szCs w:val="24"/>
          <w:lang w:val="hr-HR"/>
        </w:rPr>
        <w:tab/>
        <w:t xml:space="preserve">21.5. </w:t>
      </w:r>
      <w:r w:rsidRPr="006364F6">
        <w:rPr>
          <w:b/>
          <w:i/>
          <w:sz w:val="24"/>
          <w:szCs w:val="24"/>
          <w:lang w:val="hr-HR"/>
        </w:rPr>
        <w:t>Seminoma testis</w:t>
      </w:r>
    </w:p>
    <w:p w14:paraId="29319A5E" w14:textId="77777777" w:rsidR="00910EB1" w:rsidRPr="006364F6" w:rsidRDefault="00910EB1" w:rsidP="00910EB1">
      <w:pPr>
        <w:spacing w:line="276" w:lineRule="auto"/>
        <w:jc w:val="both"/>
        <w:rPr>
          <w:sz w:val="24"/>
          <w:szCs w:val="24"/>
          <w:lang w:val="hr-HR"/>
        </w:rPr>
      </w:pPr>
      <w:r w:rsidRPr="006364F6">
        <w:rPr>
          <w:sz w:val="24"/>
          <w:szCs w:val="24"/>
          <w:lang w:val="hr-HR"/>
        </w:rPr>
        <w:tab/>
      </w:r>
    </w:p>
    <w:p w14:paraId="6EFBC656" w14:textId="77777777" w:rsidR="00910EB1" w:rsidRPr="006364F6" w:rsidRDefault="00910EB1" w:rsidP="00910EB1">
      <w:pPr>
        <w:spacing w:line="276" w:lineRule="auto"/>
        <w:jc w:val="both"/>
        <w:rPr>
          <w:sz w:val="24"/>
          <w:szCs w:val="24"/>
          <w:lang w:val="da-DK"/>
        </w:rPr>
      </w:pPr>
      <w:r w:rsidRPr="006364F6">
        <w:rPr>
          <w:sz w:val="24"/>
          <w:szCs w:val="24"/>
        </w:rPr>
        <w:t xml:space="preserve">22. VJEŽBA BROJ 22. </w:t>
      </w:r>
      <w:r w:rsidRPr="006364F6">
        <w:rPr>
          <w:sz w:val="24"/>
          <w:szCs w:val="24"/>
          <w:lang w:val="da-DK"/>
        </w:rPr>
        <w:t>PATOLOGIJA ŽENSKOG GENITALNOG SISTEMA</w:t>
      </w:r>
    </w:p>
    <w:p w14:paraId="4BF4C84E" w14:textId="77777777" w:rsidR="00910EB1" w:rsidRPr="006364F6" w:rsidRDefault="00910EB1" w:rsidP="00910EB1">
      <w:pPr>
        <w:spacing w:line="276" w:lineRule="auto"/>
        <w:jc w:val="both"/>
        <w:rPr>
          <w:b/>
          <w:i/>
          <w:sz w:val="24"/>
          <w:szCs w:val="24"/>
          <w:lang w:val="da-DK"/>
        </w:rPr>
      </w:pPr>
      <w:r w:rsidRPr="006364F6">
        <w:rPr>
          <w:sz w:val="24"/>
          <w:szCs w:val="24"/>
          <w:lang w:val="hr-HR"/>
        </w:rPr>
        <w:tab/>
        <w:t xml:space="preserve">22.1. </w:t>
      </w:r>
      <w:r w:rsidRPr="006364F6">
        <w:rPr>
          <w:b/>
          <w:i/>
          <w:sz w:val="24"/>
          <w:szCs w:val="24"/>
          <w:lang w:val="da-DK"/>
        </w:rPr>
        <w:t>Polypus cervicis uteri</w:t>
      </w:r>
    </w:p>
    <w:p w14:paraId="08B523F1" w14:textId="77777777" w:rsidR="00910EB1" w:rsidRPr="006364F6" w:rsidRDefault="00910EB1" w:rsidP="00910EB1">
      <w:pPr>
        <w:spacing w:line="276" w:lineRule="auto"/>
        <w:jc w:val="both"/>
        <w:rPr>
          <w:sz w:val="24"/>
          <w:szCs w:val="24"/>
        </w:rPr>
      </w:pPr>
      <w:r w:rsidRPr="006364F6">
        <w:rPr>
          <w:sz w:val="24"/>
          <w:szCs w:val="24"/>
        </w:rPr>
        <w:tab/>
        <w:t xml:space="preserve">22.3. </w:t>
      </w:r>
      <w:r w:rsidRPr="006364F6">
        <w:rPr>
          <w:b/>
          <w:i/>
          <w:sz w:val="24"/>
          <w:szCs w:val="24"/>
        </w:rPr>
        <w:t>Endometriosis externa (</w:t>
      </w:r>
      <w:proofErr w:type="spellStart"/>
      <w:r w:rsidRPr="006364F6">
        <w:rPr>
          <w:b/>
          <w:i/>
          <w:sz w:val="24"/>
          <w:szCs w:val="24"/>
        </w:rPr>
        <w:t>tubae</w:t>
      </w:r>
      <w:proofErr w:type="spellEnd"/>
      <w:r w:rsidRPr="006364F6">
        <w:rPr>
          <w:b/>
          <w:i/>
          <w:sz w:val="24"/>
          <w:szCs w:val="24"/>
        </w:rPr>
        <w:t xml:space="preserve"> </w:t>
      </w:r>
      <w:proofErr w:type="spellStart"/>
      <w:r w:rsidRPr="006364F6">
        <w:rPr>
          <w:b/>
          <w:i/>
          <w:sz w:val="24"/>
          <w:szCs w:val="24"/>
        </w:rPr>
        <w:t>uterinae</w:t>
      </w:r>
      <w:proofErr w:type="spellEnd"/>
      <w:r w:rsidRPr="006364F6">
        <w:rPr>
          <w:b/>
          <w:i/>
          <w:sz w:val="24"/>
          <w:szCs w:val="24"/>
        </w:rPr>
        <w:t>)</w:t>
      </w:r>
    </w:p>
    <w:p w14:paraId="28309298" w14:textId="77777777" w:rsidR="00910EB1" w:rsidRPr="006364F6" w:rsidRDefault="00910EB1" w:rsidP="00910EB1">
      <w:pPr>
        <w:spacing w:line="276" w:lineRule="auto"/>
        <w:jc w:val="both"/>
        <w:rPr>
          <w:sz w:val="24"/>
          <w:szCs w:val="24"/>
        </w:rPr>
      </w:pPr>
      <w:r w:rsidRPr="006364F6">
        <w:rPr>
          <w:sz w:val="24"/>
          <w:szCs w:val="24"/>
          <w:lang w:val="hr-HR"/>
        </w:rPr>
        <w:tab/>
        <w:t xml:space="preserve">22.5. </w:t>
      </w:r>
      <w:r w:rsidRPr="006364F6">
        <w:rPr>
          <w:b/>
          <w:i/>
          <w:sz w:val="24"/>
          <w:szCs w:val="24"/>
        </w:rPr>
        <w:t xml:space="preserve">Mola </w:t>
      </w:r>
      <w:proofErr w:type="spellStart"/>
      <w:r w:rsidRPr="006364F6">
        <w:rPr>
          <w:b/>
          <w:i/>
          <w:sz w:val="24"/>
          <w:szCs w:val="24"/>
        </w:rPr>
        <w:t>hydatidosa</w:t>
      </w:r>
      <w:proofErr w:type="spellEnd"/>
      <w:r w:rsidRPr="006364F6">
        <w:rPr>
          <w:b/>
          <w:i/>
          <w:sz w:val="24"/>
          <w:szCs w:val="24"/>
        </w:rPr>
        <w:t xml:space="preserve"> </w:t>
      </w:r>
      <w:proofErr w:type="spellStart"/>
      <w:r w:rsidRPr="006364F6">
        <w:rPr>
          <w:b/>
          <w:i/>
          <w:sz w:val="24"/>
          <w:szCs w:val="24"/>
        </w:rPr>
        <w:t>partialis</w:t>
      </w:r>
      <w:proofErr w:type="spellEnd"/>
    </w:p>
    <w:p w14:paraId="6A7493FA" w14:textId="77777777" w:rsidR="00910EB1" w:rsidRPr="006364F6" w:rsidRDefault="00910EB1" w:rsidP="00910EB1">
      <w:pPr>
        <w:spacing w:line="276" w:lineRule="auto"/>
        <w:jc w:val="both"/>
        <w:rPr>
          <w:sz w:val="24"/>
          <w:szCs w:val="24"/>
          <w:lang w:val="hr-HR"/>
        </w:rPr>
      </w:pPr>
    </w:p>
    <w:p w14:paraId="155DD7F5" w14:textId="77777777" w:rsidR="00910EB1" w:rsidRDefault="00910EB1" w:rsidP="00910EB1">
      <w:pPr>
        <w:spacing w:line="276" w:lineRule="auto"/>
        <w:jc w:val="both"/>
        <w:rPr>
          <w:sz w:val="24"/>
          <w:szCs w:val="24"/>
        </w:rPr>
      </w:pPr>
    </w:p>
    <w:p w14:paraId="4C328854" w14:textId="77777777" w:rsidR="00910EB1" w:rsidRPr="006364F6" w:rsidRDefault="00910EB1" w:rsidP="00910EB1">
      <w:pPr>
        <w:spacing w:line="276" w:lineRule="auto"/>
        <w:jc w:val="both"/>
        <w:rPr>
          <w:sz w:val="24"/>
          <w:szCs w:val="24"/>
          <w:lang w:val="da-DK"/>
        </w:rPr>
      </w:pPr>
      <w:r w:rsidRPr="006364F6">
        <w:rPr>
          <w:sz w:val="24"/>
          <w:szCs w:val="24"/>
        </w:rPr>
        <w:t xml:space="preserve">23. VJEŽBA BROJ 23. </w:t>
      </w:r>
      <w:r w:rsidRPr="006364F6">
        <w:rPr>
          <w:sz w:val="24"/>
          <w:szCs w:val="24"/>
          <w:lang w:val="da-DK"/>
        </w:rPr>
        <w:t>PATOLOGIJA ŽENSKOG GENITALNOG SISTEMA</w:t>
      </w:r>
    </w:p>
    <w:p w14:paraId="49A4CC71" w14:textId="77777777" w:rsidR="00910EB1" w:rsidRPr="006364F6" w:rsidRDefault="00910EB1" w:rsidP="00910EB1">
      <w:pPr>
        <w:spacing w:line="276" w:lineRule="auto"/>
        <w:jc w:val="both"/>
        <w:rPr>
          <w:b/>
          <w:i/>
          <w:sz w:val="24"/>
          <w:szCs w:val="24"/>
          <w:lang w:val="da-DK"/>
        </w:rPr>
      </w:pPr>
      <w:r w:rsidRPr="006364F6">
        <w:rPr>
          <w:sz w:val="24"/>
          <w:szCs w:val="24"/>
          <w:lang w:val="hr-HR"/>
        </w:rPr>
        <w:tab/>
        <w:t xml:space="preserve">23.1. </w:t>
      </w:r>
      <w:r w:rsidRPr="006364F6">
        <w:rPr>
          <w:b/>
          <w:i/>
          <w:sz w:val="24"/>
          <w:szCs w:val="24"/>
          <w:lang w:val="da-DK"/>
        </w:rPr>
        <w:t>PAPA I</w:t>
      </w:r>
    </w:p>
    <w:p w14:paraId="5243E14B" w14:textId="77777777" w:rsidR="00910EB1" w:rsidRPr="006364F6" w:rsidRDefault="00910EB1" w:rsidP="00910EB1">
      <w:pPr>
        <w:spacing w:line="276" w:lineRule="auto"/>
        <w:jc w:val="both"/>
        <w:rPr>
          <w:sz w:val="24"/>
          <w:szCs w:val="24"/>
        </w:rPr>
      </w:pPr>
      <w:r w:rsidRPr="006364F6">
        <w:rPr>
          <w:sz w:val="24"/>
          <w:szCs w:val="24"/>
          <w:lang w:val="hr-HR"/>
        </w:rPr>
        <w:tab/>
        <w:t xml:space="preserve">23.3. </w:t>
      </w:r>
      <w:r w:rsidRPr="006364F6">
        <w:rPr>
          <w:b/>
          <w:i/>
          <w:sz w:val="24"/>
          <w:szCs w:val="24"/>
        </w:rPr>
        <w:t>PAPA IV</w:t>
      </w:r>
    </w:p>
    <w:p w14:paraId="1126D6B6" w14:textId="77777777" w:rsidR="00910EB1" w:rsidRPr="006364F6" w:rsidRDefault="00910EB1" w:rsidP="00910EB1">
      <w:pPr>
        <w:spacing w:line="276" w:lineRule="auto"/>
        <w:jc w:val="both"/>
        <w:rPr>
          <w:b/>
          <w:i/>
          <w:sz w:val="24"/>
          <w:szCs w:val="24"/>
          <w:lang w:val="hr-HR"/>
        </w:rPr>
      </w:pPr>
      <w:r w:rsidRPr="006364F6">
        <w:rPr>
          <w:sz w:val="24"/>
          <w:szCs w:val="24"/>
          <w:lang w:val="hr-HR"/>
        </w:rPr>
        <w:tab/>
        <w:t xml:space="preserve">23.5. </w:t>
      </w:r>
      <w:r w:rsidRPr="006364F6">
        <w:rPr>
          <w:b/>
          <w:i/>
          <w:sz w:val="24"/>
          <w:szCs w:val="24"/>
          <w:lang w:val="hr-HR"/>
        </w:rPr>
        <w:t>Carcinoma planocellulare in situ epitheli portionis vaginalis uteri</w:t>
      </w:r>
    </w:p>
    <w:p w14:paraId="1A07BD24" w14:textId="77777777" w:rsidR="00910EB1" w:rsidRPr="006364F6" w:rsidRDefault="00910EB1" w:rsidP="00910EB1">
      <w:pPr>
        <w:spacing w:line="276" w:lineRule="auto"/>
        <w:jc w:val="both"/>
        <w:rPr>
          <w:sz w:val="24"/>
          <w:szCs w:val="24"/>
        </w:rPr>
      </w:pPr>
      <w:r w:rsidRPr="006364F6">
        <w:rPr>
          <w:sz w:val="24"/>
          <w:szCs w:val="24"/>
          <w:lang w:val="hr-HR"/>
        </w:rPr>
        <w:tab/>
        <w:t xml:space="preserve">23.6. </w:t>
      </w:r>
      <w:r w:rsidRPr="006364F6">
        <w:rPr>
          <w:b/>
          <w:i/>
          <w:sz w:val="24"/>
          <w:szCs w:val="24"/>
          <w:lang w:val="hr-HR"/>
        </w:rPr>
        <w:t>Carcinoma planocellulare invasivum cervicis uteri</w:t>
      </w:r>
    </w:p>
    <w:p w14:paraId="35EFCA52" w14:textId="77777777" w:rsidR="00910EB1" w:rsidRPr="006364F6" w:rsidRDefault="00910EB1" w:rsidP="00910EB1">
      <w:pPr>
        <w:spacing w:line="276" w:lineRule="auto"/>
        <w:jc w:val="both"/>
        <w:rPr>
          <w:sz w:val="24"/>
          <w:szCs w:val="24"/>
        </w:rPr>
      </w:pPr>
    </w:p>
    <w:p w14:paraId="4B318720" w14:textId="77777777" w:rsidR="00910EB1" w:rsidRPr="006364F6" w:rsidRDefault="00910EB1" w:rsidP="00910EB1">
      <w:pPr>
        <w:spacing w:line="276" w:lineRule="auto"/>
        <w:jc w:val="both"/>
        <w:rPr>
          <w:sz w:val="24"/>
          <w:szCs w:val="24"/>
          <w:lang w:val="da-DK"/>
        </w:rPr>
      </w:pPr>
      <w:r w:rsidRPr="006364F6">
        <w:rPr>
          <w:sz w:val="24"/>
          <w:szCs w:val="24"/>
        </w:rPr>
        <w:lastRenderedPageBreak/>
        <w:t xml:space="preserve">24. VJEŽBA BROJ 24. </w:t>
      </w:r>
      <w:r w:rsidRPr="006364F6">
        <w:rPr>
          <w:sz w:val="24"/>
          <w:szCs w:val="24"/>
          <w:lang w:val="da-DK"/>
        </w:rPr>
        <w:t>PATOLOGIJA ŽENSKOG GENITALNOG SISTEMA</w:t>
      </w:r>
    </w:p>
    <w:p w14:paraId="4619C093" w14:textId="77777777" w:rsidR="00910EB1" w:rsidRPr="006364F6" w:rsidRDefault="00910EB1" w:rsidP="00910EB1">
      <w:pPr>
        <w:spacing w:line="276" w:lineRule="auto"/>
        <w:jc w:val="both"/>
        <w:rPr>
          <w:b/>
          <w:i/>
          <w:sz w:val="24"/>
          <w:szCs w:val="24"/>
          <w:lang w:val="hr-HR"/>
        </w:rPr>
      </w:pPr>
      <w:r w:rsidRPr="006364F6">
        <w:rPr>
          <w:sz w:val="24"/>
          <w:szCs w:val="24"/>
          <w:lang w:val="da-DK"/>
        </w:rPr>
        <w:tab/>
        <w:t xml:space="preserve">24.1. </w:t>
      </w:r>
      <w:r w:rsidRPr="006364F6">
        <w:rPr>
          <w:b/>
          <w:i/>
          <w:sz w:val="24"/>
          <w:szCs w:val="24"/>
          <w:lang w:val="hr-HR"/>
        </w:rPr>
        <w:t>Leiomyoma uteri</w:t>
      </w:r>
    </w:p>
    <w:p w14:paraId="64FD9B18" w14:textId="77777777" w:rsidR="00910EB1" w:rsidRPr="006364F6" w:rsidRDefault="00910EB1" w:rsidP="00910EB1">
      <w:pPr>
        <w:spacing w:line="276" w:lineRule="auto"/>
        <w:jc w:val="both"/>
        <w:rPr>
          <w:sz w:val="24"/>
          <w:szCs w:val="24"/>
          <w:lang w:val="hr-HR"/>
        </w:rPr>
      </w:pPr>
      <w:r w:rsidRPr="006364F6">
        <w:rPr>
          <w:sz w:val="24"/>
          <w:szCs w:val="24"/>
          <w:lang w:val="hr-HR"/>
        </w:rPr>
        <w:tab/>
        <w:t xml:space="preserve">24.3. </w:t>
      </w:r>
      <w:r w:rsidRPr="006364F6">
        <w:rPr>
          <w:b/>
          <w:i/>
          <w:sz w:val="24"/>
          <w:szCs w:val="24"/>
          <w:lang w:val="hr-HR"/>
        </w:rPr>
        <w:t>Cystadenoma mucinosum ovarii</w:t>
      </w:r>
    </w:p>
    <w:p w14:paraId="7033E3CC" w14:textId="77777777" w:rsidR="00910EB1" w:rsidRPr="006364F6" w:rsidRDefault="00910EB1" w:rsidP="00910EB1">
      <w:pPr>
        <w:spacing w:line="276" w:lineRule="auto"/>
        <w:jc w:val="both"/>
        <w:rPr>
          <w:b/>
          <w:i/>
          <w:sz w:val="24"/>
          <w:szCs w:val="24"/>
          <w:lang w:val="hr-HR"/>
        </w:rPr>
      </w:pPr>
      <w:r w:rsidRPr="006364F6">
        <w:rPr>
          <w:sz w:val="24"/>
          <w:szCs w:val="24"/>
          <w:lang w:val="hr-HR"/>
        </w:rPr>
        <w:tab/>
        <w:t xml:space="preserve">24.4. </w:t>
      </w:r>
      <w:r w:rsidRPr="006364F6">
        <w:rPr>
          <w:b/>
          <w:i/>
          <w:sz w:val="24"/>
          <w:szCs w:val="24"/>
          <w:lang w:val="hr-HR"/>
        </w:rPr>
        <w:t>Adenocarcinoma endometrii</w:t>
      </w:r>
    </w:p>
    <w:p w14:paraId="11B70186" w14:textId="77777777" w:rsidR="00910EB1" w:rsidRPr="006364F6" w:rsidRDefault="00910EB1" w:rsidP="00910EB1">
      <w:pPr>
        <w:spacing w:line="276" w:lineRule="auto"/>
        <w:jc w:val="both"/>
        <w:rPr>
          <w:sz w:val="24"/>
          <w:szCs w:val="24"/>
          <w:lang w:val="hr-HR"/>
        </w:rPr>
      </w:pPr>
      <w:r w:rsidRPr="006364F6">
        <w:rPr>
          <w:sz w:val="24"/>
          <w:szCs w:val="24"/>
          <w:lang w:val="hr-HR"/>
        </w:rPr>
        <w:tab/>
        <w:t xml:space="preserve">20.5. </w:t>
      </w:r>
      <w:r w:rsidRPr="006364F6">
        <w:rPr>
          <w:b/>
          <w:i/>
          <w:sz w:val="24"/>
          <w:szCs w:val="24"/>
          <w:lang w:val="hr-HR"/>
        </w:rPr>
        <w:t>Leiomyosarcoma uteri</w:t>
      </w:r>
    </w:p>
    <w:p w14:paraId="34C22143" w14:textId="77777777" w:rsidR="00910EB1" w:rsidRDefault="00910EB1" w:rsidP="00910EB1">
      <w:pPr>
        <w:spacing w:line="276" w:lineRule="auto"/>
        <w:jc w:val="both"/>
        <w:rPr>
          <w:sz w:val="24"/>
          <w:szCs w:val="24"/>
          <w:lang w:val="da-DK"/>
        </w:rPr>
      </w:pPr>
    </w:p>
    <w:p w14:paraId="1682C7EE" w14:textId="77777777" w:rsidR="00910EB1" w:rsidRPr="006364F6" w:rsidRDefault="00910EB1" w:rsidP="00910EB1">
      <w:pPr>
        <w:spacing w:line="276" w:lineRule="auto"/>
        <w:jc w:val="both"/>
        <w:rPr>
          <w:sz w:val="24"/>
          <w:szCs w:val="24"/>
          <w:lang w:val="hr-HR"/>
        </w:rPr>
      </w:pPr>
      <w:r w:rsidRPr="006364F6">
        <w:rPr>
          <w:sz w:val="24"/>
          <w:szCs w:val="24"/>
          <w:lang w:val="da-DK"/>
        </w:rPr>
        <w:t>25. VJEŽBA BROJ 25. PATOLOGIJA LIMFORETIKULARNOG SISTEMA</w:t>
      </w:r>
    </w:p>
    <w:p w14:paraId="323CBEF7" w14:textId="77777777" w:rsidR="00910EB1" w:rsidRPr="006364F6" w:rsidRDefault="00910EB1" w:rsidP="00910EB1">
      <w:pPr>
        <w:spacing w:line="276" w:lineRule="auto"/>
        <w:jc w:val="both"/>
        <w:rPr>
          <w:b/>
          <w:i/>
          <w:sz w:val="24"/>
          <w:szCs w:val="24"/>
        </w:rPr>
      </w:pPr>
      <w:r w:rsidRPr="006364F6">
        <w:rPr>
          <w:sz w:val="24"/>
          <w:szCs w:val="24"/>
          <w:lang w:val="da-DK"/>
        </w:rPr>
        <w:tab/>
        <w:t xml:space="preserve">25.1. </w:t>
      </w:r>
      <w:r w:rsidRPr="006364F6">
        <w:rPr>
          <w:b/>
          <w:i/>
          <w:sz w:val="24"/>
          <w:szCs w:val="24"/>
        </w:rPr>
        <w:t xml:space="preserve">Lymphoma (morbus) Hodgkin - sclerosis </w:t>
      </w:r>
      <w:proofErr w:type="spellStart"/>
      <w:r w:rsidRPr="006364F6">
        <w:rPr>
          <w:b/>
          <w:i/>
          <w:sz w:val="24"/>
          <w:szCs w:val="24"/>
        </w:rPr>
        <w:t>nodularis</w:t>
      </w:r>
      <w:proofErr w:type="spellEnd"/>
    </w:p>
    <w:p w14:paraId="5F76EAD6" w14:textId="77777777" w:rsidR="00910EB1" w:rsidRPr="006364F6" w:rsidRDefault="00910EB1" w:rsidP="00910EB1">
      <w:pPr>
        <w:spacing w:line="276" w:lineRule="auto"/>
        <w:rPr>
          <w:i/>
          <w:sz w:val="24"/>
          <w:szCs w:val="24"/>
        </w:rPr>
      </w:pPr>
      <w:r w:rsidRPr="006364F6">
        <w:rPr>
          <w:sz w:val="24"/>
          <w:szCs w:val="24"/>
        </w:rPr>
        <w:tab/>
        <w:t xml:space="preserve">25.2. </w:t>
      </w:r>
      <w:r w:rsidRPr="006364F6">
        <w:rPr>
          <w:b/>
          <w:i/>
          <w:sz w:val="24"/>
          <w:szCs w:val="24"/>
        </w:rPr>
        <w:t xml:space="preserve">Lymphoma </w:t>
      </w:r>
      <w:proofErr w:type="gramStart"/>
      <w:r w:rsidRPr="006364F6">
        <w:rPr>
          <w:b/>
          <w:i/>
          <w:sz w:val="24"/>
          <w:szCs w:val="24"/>
        </w:rPr>
        <w:t>non Hodgkin</w:t>
      </w:r>
      <w:proofErr w:type="gramEnd"/>
      <w:r w:rsidRPr="006364F6">
        <w:rPr>
          <w:sz w:val="24"/>
          <w:szCs w:val="24"/>
        </w:rPr>
        <w:t xml:space="preserve"> </w:t>
      </w:r>
      <w:r w:rsidRPr="006364F6">
        <w:rPr>
          <w:i/>
          <w:sz w:val="24"/>
          <w:szCs w:val="24"/>
        </w:rPr>
        <w:t xml:space="preserve">(Low grade – small lymphocytic </w:t>
      </w:r>
      <w:r w:rsidRPr="006364F6">
        <w:rPr>
          <w:i/>
          <w:sz w:val="24"/>
          <w:szCs w:val="24"/>
        </w:rPr>
        <w:tab/>
        <w:t xml:space="preserve">lymphoma, small </w:t>
      </w:r>
      <w:proofErr w:type="spellStart"/>
      <w:r w:rsidRPr="006364F6">
        <w:rPr>
          <w:i/>
          <w:sz w:val="24"/>
          <w:szCs w:val="24"/>
        </w:rPr>
        <w:t>lymphociytic</w:t>
      </w:r>
      <w:proofErr w:type="spellEnd"/>
      <w:r w:rsidRPr="006364F6">
        <w:rPr>
          <w:i/>
          <w:sz w:val="24"/>
          <w:szCs w:val="24"/>
        </w:rPr>
        <w:t xml:space="preserve"> </w:t>
      </w:r>
      <w:r w:rsidRPr="006364F6">
        <w:rPr>
          <w:i/>
          <w:sz w:val="24"/>
          <w:szCs w:val="24"/>
        </w:rPr>
        <w:tab/>
        <w:t xml:space="preserve">lymphoma/chronic lymphocytic </w:t>
      </w:r>
      <w:r w:rsidRPr="006364F6">
        <w:rPr>
          <w:i/>
          <w:sz w:val="24"/>
          <w:szCs w:val="24"/>
        </w:rPr>
        <w:tab/>
      </w:r>
      <w:proofErr w:type="spellStart"/>
      <w:r w:rsidRPr="006364F6">
        <w:rPr>
          <w:i/>
          <w:sz w:val="24"/>
          <w:szCs w:val="24"/>
        </w:rPr>
        <w:t>leukemia</w:t>
      </w:r>
      <w:proofErr w:type="spellEnd"/>
      <w:r w:rsidRPr="006364F6">
        <w:rPr>
          <w:i/>
          <w:sz w:val="24"/>
          <w:szCs w:val="24"/>
        </w:rPr>
        <w:t>)</w:t>
      </w:r>
    </w:p>
    <w:p w14:paraId="701BFD2A" w14:textId="77777777" w:rsidR="00910EB1" w:rsidRPr="006364F6" w:rsidRDefault="00910EB1" w:rsidP="00910EB1">
      <w:pPr>
        <w:spacing w:line="276" w:lineRule="auto"/>
        <w:jc w:val="both"/>
        <w:rPr>
          <w:b/>
          <w:i/>
          <w:sz w:val="24"/>
          <w:szCs w:val="24"/>
        </w:rPr>
      </w:pPr>
      <w:r w:rsidRPr="006364F6">
        <w:rPr>
          <w:sz w:val="24"/>
          <w:szCs w:val="24"/>
        </w:rPr>
        <w:tab/>
        <w:t xml:space="preserve">25.3. </w:t>
      </w:r>
      <w:proofErr w:type="spellStart"/>
      <w:r w:rsidRPr="006364F6">
        <w:rPr>
          <w:b/>
          <w:i/>
          <w:sz w:val="24"/>
          <w:szCs w:val="24"/>
        </w:rPr>
        <w:t>Plasmocytoma</w:t>
      </w:r>
      <w:proofErr w:type="spellEnd"/>
    </w:p>
    <w:p w14:paraId="7CCC23E6" w14:textId="77777777" w:rsidR="00910EB1" w:rsidRPr="006364F6" w:rsidRDefault="00910EB1" w:rsidP="00910EB1">
      <w:pPr>
        <w:spacing w:line="276" w:lineRule="auto"/>
        <w:jc w:val="both"/>
        <w:rPr>
          <w:sz w:val="24"/>
          <w:szCs w:val="24"/>
          <w:lang w:val="hr-HR"/>
        </w:rPr>
      </w:pPr>
      <w:r w:rsidRPr="006364F6">
        <w:rPr>
          <w:sz w:val="24"/>
          <w:szCs w:val="24"/>
        </w:rPr>
        <w:tab/>
      </w:r>
      <w:r w:rsidRPr="006364F6">
        <w:rPr>
          <w:sz w:val="24"/>
          <w:szCs w:val="24"/>
          <w:lang w:val="hr-HR"/>
        </w:rPr>
        <w:t xml:space="preserve">26.5. </w:t>
      </w:r>
      <w:r w:rsidRPr="006364F6">
        <w:rPr>
          <w:b/>
          <w:i/>
          <w:sz w:val="24"/>
          <w:szCs w:val="24"/>
          <w:lang w:val="hr-HR"/>
        </w:rPr>
        <w:t>Carcinoma planocellulare metastaticum in lymphonodi</w:t>
      </w:r>
    </w:p>
    <w:p w14:paraId="3E8A2145" w14:textId="77777777" w:rsidR="00910EB1" w:rsidRPr="006364F6" w:rsidRDefault="00910EB1" w:rsidP="00910EB1">
      <w:pPr>
        <w:spacing w:line="276" w:lineRule="auto"/>
        <w:jc w:val="both"/>
        <w:rPr>
          <w:sz w:val="24"/>
          <w:szCs w:val="24"/>
          <w:lang w:val="hr-HR"/>
        </w:rPr>
      </w:pPr>
    </w:p>
    <w:p w14:paraId="542B3180" w14:textId="77777777" w:rsidR="00910EB1" w:rsidRPr="006364F6" w:rsidRDefault="00910EB1" w:rsidP="00910EB1">
      <w:pPr>
        <w:spacing w:line="276" w:lineRule="auto"/>
        <w:jc w:val="both"/>
        <w:rPr>
          <w:sz w:val="24"/>
          <w:szCs w:val="24"/>
          <w:lang w:val="da-DK"/>
        </w:rPr>
      </w:pPr>
      <w:r w:rsidRPr="006364F6">
        <w:rPr>
          <w:sz w:val="24"/>
          <w:szCs w:val="24"/>
          <w:lang w:val="da-DK"/>
        </w:rPr>
        <w:t>26. VJEŽBA BROJ 26. PATOLOGIJA KOŽE</w:t>
      </w:r>
    </w:p>
    <w:p w14:paraId="1816E8C0" w14:textId="77777777" w:rsidR="00910EB1" w:rsidRPr="006364F6" w:rsidRDefault="00910EB1" w:rsidP="00910EB1">
      <w:pPr>
        <w:spacing w:line="276" w:lineRule="auto"/>
        <w:jc w:val="both"/>
        <w:rPr>
          <w:sz w:val="24"/>
          <w:szCs w:val="24"/>
          <w:lang w:val="da-DK"/>
        </w:rPr>
      </w:pPr>
      <w:r w:rsidRPr="006364F6">
        <w:rPr>
          <w:sz w:val="24"/>
          <w:szCs w:val="24"/>
          <w:lang w:val="da-DK"/>
        </w:rPr>
        <w:tab/>
        <w:t xml:space="preserve">26.1. </w:t>
      </w:r>
      <w:r w:rsidRPr="006364F6">
        <w:rPr>
          <w:b/>
          <w:i/>
          <w:sz w:val="24"/>
          <w:szCs w:val="24"/>
          <w:lang w:val="da-DK"/>
        </w:rPr>
        <w:t>Cystis epidermalis cutis</w:t>
      </w:r>
    </w:p>
    <w:p w14:paraId="41EBBAC8" w14:textId="77777777" w:rsidR="00910EB1" w:rsidRPr="006364F6" w:rsidRDefault="00910EB1" w:rsidP="00910EB1">
      <w:pPr>
        <w:spacing w:line="276" w:lineRule="auto"/>
        <w:jc w:val="both"/>
        <w:rPr>
          <w:b/>
          <w:i/>
          <w:color w:val="FF0000"/>
          <w:sz w:val="24"/>
          <w:szCs w:val="24"/>
          <w:lang w:val="hr-HR"/>
        </w:rPr>
      </w:pPr>
      <w:r w:rsidRPr="006364F6">
        <w:rPr>
          <w:sz w:val="24"/>
          <w:szCs w:val="24"/>
          <w:lang w:val="da-DK"/>
        </w:rPr>
        <w:tab/>
      </w:r>
      <w:r w:rsidRPr="006364F6">
        <w:rPr>
          <w:color w:val="FF0000"/>
          <w:sz w:val="24"/>
          <w:szCs w:val="24"/>
        </w:rPr>
        <w:t xml:space="preserve">26.2. </w:t>
      </w:r>
      <w:r w:rsidRPr="006364F6">
        <w:rPr>
          <w:b/>
          <w:i/>
          <w:color w:val="FF0000"/>
          <w:sz w:val="24"/>
          <w:szCs w:val="24"/>
          <w:lang w:val="hr-HR"/>
        </w:rPr>
        <w:t>Pilomatrixoma (epithemioma calcificans – Malherbe? (Keratosis seborrhoica)</w:t>
      </w:r>
    </w:p>
    <w:p w14:paraId="0B696ADE" w14:textId="77777777" w:rsidR="00910EB1" w:rsidRPr="006364F6" w:rsidRDefault="00910EB1" w:rsidP="00910EB1">
      <w:pPr>
        <w:spacing w:line="276" w:lineRule="auto"/>
        <w:jc w:val="both"/>
        <w:rPr>
          <w:b/>
          <w:i/>
          <w:sz w:val="24"/>
          <w:szCs w:val="24"/>
          <w:lang w:val="hr-HR"/>
        </w:rPr>
      </w:pPr>
      <w:r w:rsidRPr="006364F6">
        <w:rPr>
          <w:sz w:val="24"/>
          <w:szCs w:val="24"/>
        </w:rPr>
        <w:tab/>
        <w:t xml:space="preserve">26.3. </w:t>
      </w:r>
      <w:r w:rsidRPr="006364F6">
        <w:rPr>
          <w:b/>
          <w:i/>
          <w:sz w:val="24"/>
          <w:szCs w:val="24"/>
          <w:lang w:val="hr-HR"/>
        </w:rPr>
        <w:t>Keratoacanthoma</w:t>
      </w:r>
    </w:p>
    <w:p w14:paraId="663582D0" w14:textId="77777777" w:rsidR="00910EB1" w:rsidRPr="006364F6" w:rsidRDefault="00910EB1" w:rsidP="00910EB1">
      <w:pPr>
        <w:spacing w:line="276" w:lineRule="auto"/>
        <w:jc w:val="both"/>
        <w:rPr>
          <w:sz w:val="24"/>
          <w:szCs w:val="24"/>
        </w:rPr>
      </w:pPr>
      <w:r w:rsidRPr="006364F6">
        <w:rPr>
          <w:sz w:val="24"/>
          <w:szCs w:val="24"/>
        </w:rPr>
        <w:tab/>
        <w:t xml:space="preserve">26.5. </w:t>
      </w:r>
      <w:r w:rsidRPr="006364F6">
        <w:rPr>
          <w:b/>
          <w:i/>
          <w:sz w:val="24"/>
          <w:szCs w:val="24"/>
          <w:lang w:val="hr-HR"/>
        </w:rPr>
        <w:t>Verruca vulgaris</w:t>
      </w:r>
    </w:p>
    <w:p w14:paraId="2DE8604C" w14:textId="77777777" w:rsidR="00910EB1" w:rsidRPr="006364F6" w:rsidRDefault="00910EB1" w:rsidP="00910EB1">
      <w:pPr>
        <w:spacing w:line="276" w:lineRule="auto"/>
        <w:jc w:val="both"/>
        <w:rPr>
          <w:sz w:val="24"/>
          <w:szCs w:val="24"/>
        </w:rPr>
      </w:pPr>
    </w:p>
    <w:p w14:paraId="46C30B51" w14:textId="77777777" w:rsidR="00910EB1" w:rsidRPr="006364F6" w:rsidRDefault="00910EB1" w:rsidP="00910EB1">
      <w:pPr>
        <w:spacing w:line="276" w:lineRule="auto"/>
        <w:jc w:val="both"/>
        <w:rPr>
          <w:sz w:val="24"/>
          <w:szCs w:val="24"/>
        </w:rPr>
      </w:pPr>
      <w:r w:rsidRPr="006364F6">
        <w:rPr>
          <w:sz w:val="24"/>
          <w:szCs w:val="24"/>
        </w:rPr>
        <w:t>27. VJEŽBA BROJ 27. PATOLOGIJA KOŽE</w:t>
      </w:r>
    </w:p>
    <w:p w14:paraId="4395F5BF" w14:textId="77777777" w:rsidR="00910EB1" w:rsidRPr="006364F6" w:rsidRDefault="00910EB1" w:rsidP="00910EB1">
      <w:pPr>
        <w:spacing w:line="276" w:lineRule="auto"/>
        <w:jc w:val="both"/>
        <w:rPr>
          <w:b/>
          <w:i/>
          <w:sz w:val="24"/>
          <w:szCs w:val="24"/>
        </w:rPr>
      </w:pPr>
      <w:r w:rsidRPr="006364F6">
        <w:rPr>
          <w:sz w:val="24"/>
          <w:szCs w:val="24"/>
        </w:rPr>
        <w:tab/>
        <w:t xml:space="preserve">27.1. </w:t>
      </w:r>
      <w:r w:rsidRPr="006364F6">
        <w:rPr>
          <w:b/>
          <w:i/>
          <w:sz w:val="24"/>
          <w:szCs w:val="24"/>
        </w:rPr>
        <w:t xml:space="preserve">Haemangioma </w:t>
      </w:r>
      <w:proofErr w:type="spellStart"/>
      <w:r w:rsidRPr="006364F6">
        <w:rPr>
          <w:b/>
          <w:i/>
          <w:sz w:val="24"/>
          <w:szCs w:val="24"/>
        </w:rPr>
        <w:t>capillare</w:t>
      </w:r>
      <w:proofErr w:type="spellEnd"/>
      <w:r w:rsidRPr="006364F6">
        <w:rPr>
          <w:b/>
          <w:i/>
          <w:sz w:val="24"/>
          <w:szCs w:val="24"/>
        </w:rPr>
        <w:t xml:space="preserve"> cutis</w:t>
      </w:r>
    </w:p>
    <w:p w14:paraId="6B0179A0" w14:textId="77777777" w:rsidR="00910EB1" w:rsidRPr="006364F6" w:rsidRDefault="00910EB1" w:rsidP="00910EB1">
      <w:pPr>
        <w:spacing w:line="276" w:lineRule="auto"/>
        <w:jc w:val="both"/>
        <w:rPr>
          <w:sz w:val="24"/>
          <w:szCs w:val="24"/>
        </w:rPr>
      </w:pPr>
      <w:r w:rsidRPr="006364F6">
        <w:rPr>
          <w:sz w:val="24"/>
          <w:szCs w:val="24"/>
        </w:rPr>
        <w:tab/>
        <w:t>27</w:t>
      </w:r>
      <w:r w:rsidRPr="006364F6">
        <w:rPr>
          <w:sz w:val="24"/>
          <w:szCs w:val="24"/>
          <w:lang w:val="hr-HR"/>
        </w:rPr>
        <w:t xml:space="preserve">.3. </w:t>
      </w:r>
      <w:r w:rsidRPr="006364F6">
        <w:rPr>
          <w:b/>
          <w:i/>
          <w:sz w:val="24"/>
          <w:szCs w:val="24"/>
          <w:lang w:val="hr-HR"/>
        </w:rPr>
        <w:t>Melanoma cutis (HE + Fontana - Masson)</w:t>
      </w:r>
    </w:p>
    <w:p w14:paraId="32A3D5C7" w14:textId="77777777" w:rsidR="00910EB1" w:rsidRPr="006364F6" w:rsidRDefault="00910EB1" w:rsidP="00910EB1">
      <w:pPr>
        <w:spacing w:line="276" w:lineRule="auto"/>
        <w:jc w:val="both"/>
        <w:rPr>
          <w:b/>
          <w:i/>
          <w:sz w:val="24"/>
          <w:szCs w:val="24"/>
          <w:lang w:val="hr-HR"/>
        </w:rPr>
      </w:pPr>
      <w:r w:rsidRPr="006364F6">
        <w:rPr>
          <w:sz w:val="24"/>
          <w:szCs w:val="24"/>
        </w:rPr>
        <w:tab/>
        <w:t xml:space="preserve">27.4. </w:t>
      </w:r>
      <w:r w:rsidRPr="006364F6">
        <w:rPr>
          <w:b/>
          <w:i/>
          <w:sz w:val="24"/>
          <w:szCs w:val="24"/>
          <w:lang w:val="hr-HR"/>
        </w:rPr>
        <w:t>Carcinoma planocellulare infiltrativum cutis gradus I</w:t>
      </w:r>
    </w:p>
    <w:p w14:paraId="524D0770" w14:textId="77777777" w:rsidR="00910EB1" w:rsidRPr="006364F6" w:rsidRDefault="00910EB1" w:rsidP="00910EB1">
      <w:pPr>
        <w:spacing w:line="276" w:lineRule="auto"/>
        <w:jc w:val="both"/>
        <w:rPr>
          <w:b/>
          <w:i/>
          <w:sz w:val="24"/>
          <w:szCs w:val="24"/>
          <w:lang w:val="hr-HR"/>
        </w:rPr>
      </w:pPr>
      <w:r w:rsidRPr="006364F6">
        <w:rPr>
          <w:sz w:val="24"/>
          <w:szCs w:val="24"/>
          <w:lang w:val="hr-HR"/>
        </w:rPr>
        <w:tab/>
        <w:t xml:space="preserve">27.5. </w:t>
      </w:r>
      <w:r w:rsidRPr="006364F6">
        <w:rPr>
          <w:b/>
          <w:i/>
          <w:sz w:val="24"/>
          <w:szCs w:val="24"/>
          <w:lang w:val="hr-HR"/>
        </w:rPr>
        <w:t>Carcinoma baseocellulare infiltrativum cutis</w:t>
      </w:r>
    </w:p>
    <w:p w14:paraId="70232CD9" w14:textId="77777777" w:rsidR="00910EB1" w:rsidRPr="006364F6" w:rsidRDefault="00910EB1" w:rsidP="00910EB1">
      <w:pPr>
        <w:spacing w:line="276" w:lineRule="auto"/>
        <w:jc w:val="both"/>
        <w:rPr>
          <w:b/>
          <w:i/>
          <w:sz w:val="24"/>
          <w:szCs w:val="24"/>
          <w:lang w:val="hr-HR"/>
        </w:rPr>
      </w:pPr>
    </w:p>
    <w:p w14:paraId="107C86E2" w14:textId="77777777" w:rsidR="00910EB1" w:rsidRPr="006364F6" w:rsidRDefault="00910EB1" w:rsidP="00910EB1">
      <w:pPr>
        <w:spacing w:line="276" w:lineRule="auto"/>
        <w:jc w:val="both"/>
        <w:rPr>
          <w:sz w:val="24"/>
          <w:szCs w:val="24"/>
          <w:lang w:val="da-DK"/>
        </w:rPr>
      </w:pPr>
      <w:r w:rsidRPr="006364F6">
        <w:rPr>
          <w:sz w:val="24"/>
          <w:szCs w:val="24"/>
        </w:rPr>
        <w:t xml:space="preserve">28. VJEŽBA BROJ 28. </w:t>
      </w:r>
      <w:r w:rsidRPr="006364F6">
        <w:rPr>
          <w:sz w:val="24"/>
          <w:szCs w:val="24"/>
          <w:lang w:val="da-DK"/>
        </w:rPr>
        <w:t>PATOLOGIJA KOSTIJU, ZGLOBOVA I MEKIH TKIVA</w:t>
      </w:r>
    </w:p>
    <w:p w14:paraId="144F3DEF" w14:textId="77777777" w:rsidR="00910EB1" w:rsidRPr="006364F6" w:rsidRDefault="00910EB1" w:rsidP="00910EB1">
      <w:pPr>
        <w:spacing w:line="276" w:lineRule="auto"/>
        <w:jc w:val="both"/>
        <w:rPr>
          <w:sz w:val="24"/>
          <w:szCs w:val="24"/>
          <w:lang w:val="hr-HR"/>
        </w:rPr>
      </w:pPr>
      <w:r w:rsidRPr="006364F6">
        <w:rPr>
          <w:sz w:val="24"/>
          <w:szCs w:val="24"/>
          <w:lang w:val="da-DK"/>
        </w:rPr>
        <w:tab/>
      </w:r>
      <w:r w:rsidRPr="006364F6">
        <w:rPr>
          <w:sz w:val="24"/>
          <w:szCs w:val="24"/>
        </w:rPr>
        <w:t xml:space="preserve">28.1. </w:t>
      </w:r>
      <w:r w:rsidRPr="006364F6">
        <w:rPr>
          <w:b/>
          <w:i/>
          <w:sz w:val="24"/>
          <w:szCs w:val="24"/>
          <w:lang w:val="hr-HR"/>
        </w:rPr>
        <w:t>Giant cell tumor of the tendon sheath</w:t>
      </w:r>
      <w:r w:rsidRPr="006364F6">
        <w:rPr>
          <w:sz w:val="24"/>
          <w:szCs w:val="24"/>
          <w:lang w:val="hr-HR"/>
        </w:rPr>
        <w:t xml:space="preserve"> (gigantocelularni tumor tetivnih ovojnica)</w:t>
      </w:r>
    </w:p>
    <w:p w14:paraId="3F07A548" w14:textId="77777777" w:rsidR="00910EB1" w:rsidRPr="006364F6" w:rsidRDefault="00910EB1" w:rsidP="00910EB1">
      <w:pPr>
        <w:spacing w:line="276" w:lineRule="auto"/>
        <w:jc w:val="both"/>
        <w:rPr>
          <w:b/>
          <w:i/>
          <w:sz w:val="24"/>
          <w:szCs w:val="24"/>
          <w:lang w:val="hr-HR"/>
        </w:rPr>
      </w:pPr>
      <w:r w:rsidRPr="006364F6">
        <w:rPr>
          <w:sz w:val="24"/>
          <w:szCs w:val="24"/>
          <w:lang w:val="hr-HR"/>
        </w:rPr>
        <w:tab/>
        <w:t xml:space="preserve">28.4. </w:t>
      </w:r>
      <w:r w:rsidRPr="006364F6">
        <w:rPr>
          <w:b/>
          <w:i/>
          <w:sz w:val="24"/>
          <w:szCs w:val="24"/>
          <w:lang w:val="hr-HR"/>
        </w:rPr>
        <w:t>Osteochondroma (exostosis osteocartilaginea)</w:t>
      </w:r>
    </w:p>
    <w:p w14:paraId="235CA27C" w14:textId="77777777" w:rsidR="00910EB1" w:rsidRPr="006364F6" w:rsidRDefault="00910EB1" w:rsidP="00910EB1">
      <w:pPr>
        <w:spacing w:line="276" w:lineRule="auto"/>
        <w:jc w:val="both"/>
        <w:rPr>
          <w:b/>
          <w:i/>
          <w:sz w:val="24"/>
          <w:szCs w:val="24"/>
        </w:rPr>
      </w:pPr>
      <w:r w:rsidRPr="006364F6">
        <w:rPr>
          <w:sz w:val="24"/>
          <w:szCs w:val="24"/>
          <w:lang w:val="hr-HR"/>
        </w:rPr>
        <w:tab/>
        <w:t xml:space="preserve">28.5. </w:t>
      </w:r>
      <w:r w:rsidRPr="006364F6">
        <w:rPr>
          <w:b/>
          <w:i/>
          <w:sz w:val="24"/>
          <w:szCs w:val="24"/>
        </w:rPr>
        <w:t>Osteosarcoma</w:t>
      </w:r>
    </w:p>
    <w:p w14:paraId="33D23508" w14:textId="77777777" w:rsidR="00910EB1" w:rsidRPr="006364F6" w:rsidRDefault="00910EB1" w:rsidP="00910EB1">
      <w:pPr>
        <w:spacing w:line="276" w:lineRule="auto"/>
        <w:jc w:val="both"/>
        <w:rPr>
          <w:sz w:val="24"/>
          <w:szCs w:val="24"/>
          <w:lang w:val="hr-HR"/>
        </w:rPr>
      </w:pPr>
      <w:r w:rsidRPr="006364F6">
        <w:rPr>
          <w:sz w:val="24"/>
          <w:szCs w:val="24"/>
          <w:lang w:val="hr-HR"/>
        </w:rPr>
        <w:tab/>
        <w:t xml:space="preserve">28.6. </w:t>
      </w:r>
      <w:r w:rsidRPr="006364F6">
        <w:rPr>
          <w:b/>
          <w:i/>
          <w:sz w:val="24"/>
          <w:szCs w:val="24"/>
        </w:rPr>
        <w:t xml:space="preserve">Chondrosarcoma </w:t>
      </w:r>
      <w:proofErr w:type="spellStart"/>
      <w:r w:rsidRPr="006364F6">
        <w:rPr>
          <w:b/>
          <w:i/>
          <w:sz w:val="24"/>
          <w:szCs w:val="24"/>
        </w:rPr>
        <w:t>graus</w:t>
      </w:r>
      <w:proofErr w:type="spellEnd"/>
      <w:r w:rsidRPr="006364F6">
        <w:rPr>
          <w:b/>
          <w:i/>
          <w:sz w:val="24"/>
          <w:szCs w:val="24"/>
        </w:rPr>
        <w:t xml:space="preserve"> II</w:t>
      </w:r>
    </w:p>
    <w:p w14:paraId="22494069" w14:textId="77777777" w:rsidR="00910EB1" w:rsidRPr="006364F6" w:rsidRDefault="00910EB1" w:rsidP="00910EB1">
      <w:pPr>
        <w:spacing w:line="276" w:lineRule="auto"/>
        <w:jc w:val="both"/>
        <w:rPr>
          <w:sz w:val="24"/>
          <w:szCs w:val="24"/>
          <w:lang w:val="hr-HR"/>
        </w:rPr>
      </w:pPr>
    </w:p>
    <w:p w14:paraId="6F38C113" w14:textId="77777777" w:rsidR="00910EB1" w:rsidRDefault="00910EB1" w:rsidP="00910EB1">
      <w:pPr>
        <w:spacing w:line="276" w:lineRule="auto"/>
        <w:jc w:val="both"/>
        <w:rPr>
          <w:sz w:val="24"/>
          <w:szCs w:val="24"/>
        </w:rPr>
      </w:pPr>
    </w:p>
    <w:p w14:paraId="6F53FA4C" w14:textId="77777777" w:rsidR="00910EB1" w:rsidRPr="006364F6" w:rsidRDefault="00910EB1" w:rsidP="00910EB1">
      <w:pPr>
        <w:spacing w:line="276" w:lineRule="auto"/>
        <w:jc w:val="both"/>
        <w:rPr>
          <w:sz w:val="24"/>
          <w:szCs w:val="24"/>
        </w:rPr>
      </w:pPr>
      <w:r w:rsidRPr="006364F6">
        <w:rPr>
          <w:sz w:val="24"/>
          <w:szCs w:val="24"/>
        </w:rPr>
        <w:t>29. VJEŽBA BROJ 29. PATOLOGIJA CENTRALNOG NERVNOG SISTEMA</w:t>
      </w:r>
    </w:p>
    <w:p w14:paraId="03B63451" w14:textId="77777777" w:rsidR="00910EB1" w:rsidRPr="006364F6" w:rsidRDefault="00910EB1" w:rsidP="00910EB1">
      <w:pPr>
        <w:spacing w:line="276" w:lineRule="auto"/>
        <w:jc w:val="both"/>
        <w:rPr>
          <w:b/>
          <w:i/>
          <w:sz w:val="24"/>
          <w:szCs w:val="24"/>
          <w:lang w:val="hr-HR"/>
        </w:rPr>
      </w:pPr>
      <w:r w:rsidRPr="006364F6">
        <w:rPr>
          <w:sz w:val="24"/>
          <w:szCs w:val="24"/>
          <w:lang w:val="hr-HR"/>
        </w:rPr>
        <w:tab/>
        <w:t xml:space="preserve">29.2. </w:t>
      </w:r>
      <w:r w:rsidRPr="006364F6">
        <w:rPr>
          <w:b/>
          <w:i/>
          <w:sz w:val="24"/>
          <w:szCs w:val="24"/>
          <w:lang w:val="hr-HR"/>
        </w:rPr>
        <w:t>Pseudocystis postencephalomalatica cerebri</w:t>
      </w:r>
    </w:p>
    <w:p w14:paraId="0001C0E6" w14:textId="77777777" w:rsidR="00910EB1" w:rsidRPr="006364F6" w:rsidRDefault="00910EB1" w:rsidP="00910EB1">
      <w:pPr>
        <w:spacing w:line="276" w:lineRule="auto"/>
        <w:rPr>
          <w:sz w:val="24"/>
          <w:szCs w:val="24"/>
          <w:lang w:val="hr-HR"/>
        </w:rPr>
      </w:pPr>
      <w:r w:rsidRPr="006364F6">
        <w:rPr>
          <w:sz w:val="24"/>
          <w:szCs w:val="24"/>
          <w:lang w:val="hr-HR"/>
        </w:rPr>
        <w:tab/>
      </w:r>
      <w:r w:rsidRPr="006364F6">
        <w:rPr>
          <w:sz w:val="24"/>
          <w:szCs w:val="24"/>
        </w:rPr>
        <w:t xml:space="preserve">29.3. </w:t>
      </w:r>
      <w:r w:rsidRPr="006364F6">
        <w:rPr>
          <w:b/>
          <w:i/>
          <w:sz w:val="24"/>
          <w:szCs w:val="24"/>
        </w:rPr>
        <w:t>Meningioma</w:t>
      </w:r>
    </w:p>
    <w:p w14:paraId="5E51F73E" w14:textId="77777777" w:rsidR="00910EB1" w:rsidRPr="006364F6" w:rsidRDefault="00910EB1" w:rsidP="00910EB1">
      <w:pPr>
        <w:spacing w:line="276" w:lineRule="auto"/>
        <w:rPr>
          <w:sz w:val="24"/>
          <w:szCs w:val="24"/>
        </w:rPr>
      </w:pPr>
      <w:r w:rsidRPr="006364F6">
        <w:rPr>
          <w:sz w:val="24"/>
          <w:szCs w:val="24"/>
          <w:lang w:val="hr-HR"/>
        </w:rPr>
        <w:tab/>
        <w:t xml:space="preserve">29.4. </w:t>
      </w:r>
      <w:r w:rsidRPr="006364F6">
        <w:rPr>
          <w:b/>
          <w:i/>
          <w:sz w:val="24"/>
          <w:szCs w:val="24"/>
        </w:rPr>
        <w:t>Glioblastoma</w:t>
      </w:r>
      <w:r w:rsidRPr="006364F6">
        <w:rPr>
          <w:sz w:val="24"/>
          <w:szCs w:val="24"/>
        </w:rPr>
        <w:t xml:space="preserve">  </w:t>
      </w:r>
    </w:p>
    <w:p w14:paraId="0986EE81" w14:textId="77777777" w:rsidR="00910EB1" w:rsidRPr="006364F6" w:rsidRDefault="00910EB1" w:rsidP="00910EB1">
      <w:pPr>
        <w:spacing w:line="276" w:lineRule="auto"/>
        <w:jc w:val="both"/>
        <w:rPr>
          <w:sz w:val="24"/>
          <w:szCs w:val="24"/>
        </w:rPr>
      </w:pPr>
      <w:r w:rsidRPr="006364F6">
        <w:rPr>
          <w:sz w:val="24"/>
          <w:szCs w:val="24"/>
        </w:rPr>
        <w:tab/>
        <w:t>29</w:t>
      </w:r>
      <w:r w:rsidRPr="006364F6">
        <w:rPr>
          <w:sz w:val="24"/>
          <w:szCs w:val="24"/>
          <w:lang w:val="hr-HR"/>
        </w:rPr>
        <w:t xml:space="preserve">.5. </w:t>
      </w:r>
      <w:r w:rsidRPr="006364F6">
        <w:rPr>
          <w:b/>
          <w:i/>
          <w:sz w:val="24"/>
          <w:szCs w:val="24"/>
          <w:lang w:val="hr-HR"/>
        </w:rPr>
        <w:t>Carcinoma microcellulare pulmonis metastaticum cerebri</w:t>
      </w:r>
    </w:p>
    <w:p w14:paraId="18787833" w14:textId="77777777" w:rsidR="00910EB1" w:rsidRPr="006364F6" w:rsidRDefault="00910EB1" w:rsidP="00910EB1">
      <w:pPr>
        <w:spacing w:line="276" w:lineRule="auto"/>
        <w:rPr>
          <w:sz w:val="24"/>
          <w:szCs w:val="24"/>
          <w:lang w:val="hr-HR"/>
        </w:rPr>
      </w:pPr>
    </w:p>
    <w:p w14:paraId="60A7EBE1" w14:textId="77777777" w:rsidR="00910EB1" w:rsidRPr="006364F6" w:rsidRDefault="00910EB1" w:rsidP="00910EB1">
      <w:pPr>
        <w:spacing w:line="276" w:lineRule="auto"/>
        <w:jc w:val="both"/>
        <w:rPr>
          <w:sz w:val="24"/>
          <w:szCs w:val="24"/>
          <w:lang w:val="hr-HR"/>
        </w:rPr>
      </w:pPr>
      <w:r w:rsidRPr="006364F6">
        <w:rPr>
          <w:sz w:val="24"/>
          <w:szCs w:val="24"/>
          <w:lang w:val="hr-HR"/>
        </w:rPr>
        <w:lastRenderedPageBreak/>
        <w:t xml:space="preserve">30. </w:t>
      </w:r>
      <w:r w:rsidRPr="006364F6">
        <w:rPr>
          <w:sz w:val="24"/>
          <w:szCs w:val="24"/>
        </w:rPr>
        <w:t>VJE</w:t>
      </w:r>
      <w:r w:rsidRPr="006364F6">
        <w:rPr>
          <w:sz w:val="24"/>
          <w:szCs w:val="24"/>
          <w:lang w:val="hr-HR"/>
        </w:rPr>
        <w:t>Ž</w:t>
      </w:r>
      <w:r w:rsidRPr="006364F6">
        <w:rPr>
          <w:sz w:val="24"/>
          <w:szCs w:val="24"/>
        </w:rPr>
        <w:t>BA</w:t>
      </w:r>
      <w:r w:rsidRPr="006364F6">
        <w:rPr>
          <w:sz w:val="24"/>
          <w:szCs w:val="24"/>
          <w:lang w:val="hr-HR"/>
        </w:rPr>
        <w:t xml:space="preserve"> </w:t>
      </w:r>
      <w:r w:rsidRPr="006364F6">
        <w:rPr>
          <w:sz w:val="24"/>
          <w:szCs w:val="24"/>
        </w:rPr>
        <w:t>BROJ</w:t>
      </w:r>
      <w:r w:rsidRPr="006364F6">
        <w:rPr>
          <w:sz w:val="24"/>
          <w:szCs w:val="24"/>
          <w:lang w:val="hr-HR"/>
        </w:rPr>
        <w:t xml:space="preserve"> 28.</w:t>
      </w:r>
    </w:p>
    <w:p w14:paraId="25110F26" w14:textId="77777777" w:rsidR="00910EB1" w:rsidRPr="006364F6" w:rsidRDefault="00910EB1" w:rsidP="00910EB1">
      <w:pPr>
        <w:spacing w:line="276" w:lineRule="auto"/>
        <w:rPr>
          <w:b/>
          <w:i/>
          <w:sz w:val="24"/>
          <w:szCs w:val="24"/>
          <w:lang w:val="hr-HR"/>
        </w:rPr>
      </w:pPr>
      <w:r w:rsidRPr="006364F6">
        <w:rPr>
          <w:sz w:val="24"/>
          <w:szCs w:val="24"/>
          <w:lang w:val="hr-HR"/>
        </w:rPr>
        <w:tab/>
        <w:t xml:space="preserve">30.1. </w:t>
      </w:r>
      <w:proofErr w:type="spellStart"/>
      <w:r w:rsidRPr="006364F6">
        <w:rPr>
          <w:b/>
          <w:i/>
          <w:sz w:val="24"/>
          <w:szCs w:val="24"/>
        </w:rPr>
        <w:t>Izborna</w:t>
      </w:r>
      <w:proofErr w:type="spellEnd"/>
      <w:r w:rsidRPr="006364F6">
        <w:rPr>
          <w:b/>
          <w:i/>
          <w:sz w:val="24"/>
          <w:szCs w:val="24"/>
          <w:lang w:val="hr-HR"/>
        </w:rPr>
        <w:t xml:space="preserve"> </w:t>
      </w:r>
      <w:proofErr w:type="spellStart"/>
      <w:r w:rsidRPr="006364F6">
        <w:rPr>
          <w:b/>
          <w:i/>
          <w:sz w:val="24"/>
          <w:szCs w:val="24"/>
        </w:rPr>
        <w:t>vje</w:t>
      </w:r>
      <w:proofErr w:type="spellEnd"/>
      <w:r w:rsidRPr="006364F6">
        <w:rPr>
          <w:b/>
          <w:i/>
          <w:sz w:val="24"/>
          <w:szCs w:val="24"/>
          <w:lang w:val="hr-HR"/>
        </w:rPr>
        <w:t>ž</w:t>
      </w:r>
      <w:proofErr w:type="spellStart"/>
      <w:r w:rsidRPr="006364F6">
        <w:rPr>
          <w:b/>
          <w:i/>
          <w:sz w:val="24"/>
          <w:szCs w:val="24"/>
        </w:rPr>
        <w:t>ba</w:t>
      </w:r>
      <w:proofErr w:type="spellEnd"/>
    </w:p>
    <w:p w14:paraId="1A7EFAAD" w14:textId="77777777" w:rsidR="00910EB1" w:rsidRPr="006364F6" w:rsidRDefault="00910EB1" w:rsidP="00910EB1">
      <w:pPr>
        <w:spacing w:line="276" w:lineRule="auto"/>
        <w:rPr>
          <w:sz w:val="24"/>
          <w:szCs w:val="24"/>
          <w:lang w:val="hr-HR"/>
        </w:rPr>
      </w:pPr>
    </w:p>
    <w:p w14:paraId="14637878" w14:textId="77777777" w:rsidR="00910EB1" w:rsidRPr="006364F6" w:rsidRDefault="00910EB1" w:rsidP="00910EB1">
      <w:pPr>
        <w:pStyle w:val="BodyTextIndent"/>
        <w:spacing w:before="240" w:after="120" w:line="276" w:lineRule="auto"/>
        <w:ind w:left="0"/>
      </w:pPr>
      <w:r w:rsidRPr="006364F6">
        <w:t>NAPOMENA: OBAVEZNO NOŠENJE BIJELIH MANTILA U TOKU PRAKTIČNE NASTAVE, SEMINARSKIH VJEŽBI  I POLAGANJA PRAKTIČNOG I TEORIJSKOG DIJELA ISPITA.</w:t>
      </w:r>
    </w:p>
    <w:p w14:paraId="47116138" w14:textId="77777777" w:rsidR="00910EB1" w:rsidRDefault="00910EB1" w:rsidP="00910EB1">
      <w:pPr>
        <w:spacing w:before="120" w:line="276" w:lineRule="auto"/>
        <w:jc w:val="both"/>
        <w:rPr>
          <w:b/>
          <w:bCs/>
          <w:sz w:val="24"/>
          <w:szCs w:val="24"/>
          <w:lang w:val="sr-Latn-CS"/>
        </w:rPr>
      </w:pPr>
    </w:p>
    <w:p w14:paraId="00CB8215" w14:textId="77777777" w:rsidR="00910EB1" w:rsidRDefault="00910EB1" w:rsidP="00910EB1">
      <w:pPr>
        <w:spacing w:before="120" w:line="276" w:lineRule="auto"/>
        <w:jc w:val="both"/>
        <w:rPr>
          <w:b/>
          <w:bCs/>
          <w:sz w:val="24"/>
          <w:szCs w:val="24"/>
          <w:lang w:val="sr-Latn-CS"/>
        </w:rPr>
      </w:pPr>
    </w:p>
    <w:p w14:paraId="1A49FFDA" w14:textId="77777777" w:rsidR="00910EB1" w:rsidRPr="006364F6" w:rsidRDefault="00910EB1" w:rsidP="00910EB1">
      <w:pPr>
        <w:spacing w:before="120" w:line="276" w:lineRule="auto"/>
        <w:jc w:val="both"/>
        <w:rPr>
          <w:b/>
          <w:bCs/>
          <w:sz w:val="24"/>
          <w:szCs w:val="24"/>
          <w:lang w:val="sr-Latn-CS"/>
        </w:rPr>
      </w:pPr>
      <w:r w:rsidRPr="006364F6">
        <w:rPr>
          <w:b/>
          <w:bCs/>
          <w:sz w:val="24"/>
          <w:szCs w:val="24"/>
          <w:lang w:val="sr-Latn-CS"/>
        </w:rPr>
        <w:t xml:space="preserve">NAPOMENA: </w:t>
      </w:r>
    </w:p>
    <w:p w14:paraId="23E905B8" w14:textId="77777777" w:rsidR="00910EB1" w:rsidRPr="006364F6" w:rsidRDefault="00910EB1" w:rsidP="00910EB1">
      <w:pPr>
        <w:spacing w:before="120" w:line="276" w:lineRule="auto"/>
        <w:jc w:val="both"/>
        <w:rPr>
          <w:bCs/>
          <w:sz w:val="24"/>
          <w:szCs w:val="24"/>
          <w:lang w:val="sr-Latn-CS"/>
        </w:rPr>
      </w:pPr>
      <w:r w:rsidRPr="006364F6">
        <w:rPr>
          <w:b/>
          <w:bCs/>
          <w:sz w:val="24"/>
          <w:szCs w:val="24"/>
          <w:lang w:val="sr-Latn-CS"/>
        </w:rPr>
        <w:t xml:space="preserve">Student je dužan da se za svaku vježbu pripremi (teorijski dio iz osnovnog udžbenika i priručnika za vježbe + da analizira slike koje su dostupne u elektronskoj formi priručnika za vježbe). </w:t>
      </w:r>
      <w:r w:rsidRPr="006364F6">
        <w:rPr>
          <w:bCs/>
          <w:sz w:val="24"/>
          <w:szCs w:val="24"/>
          <w:lang w:val="sr-Latn-CS"/>
        </w:rPr>
        <w:t xml:space="preserve">Prisustvo praktičnoj nastavi je obavezno. Tokom vježbi student može izostati sa jedne vježbe u jednom semestru. U slučaju izostanka sa većeg broja vježbi student je dužan navedene vježbe pripremiti i položiti kod nastavnika ili asistenta. Ako student bude prisutan na manje od 80% vježbi, ne može ostvariti pravo na potpis u indeks. </w:t>
      </w:r>
    </w:p>
    <w:p w14:paraId="3D8D39AD" w14:textId="77777777" w:rsidR="00910EB1" w:rsidRPr="006364F6" w:rsidRDefault="00910EB1" w:rsidP="00910EB1">
      <w:pPr>
        <w:spacing w:after="120" w:line="276" w:lineRule="auto"/>
        <w:rPr>
          <w:b/>
          <w:bCs/>
          <w:sz w:val="24"/>
          <w:szCs w:val="24"/>
          <w:lang w:val="sr-Latn-CS"/>
        </w:rPr>
      </w:pPr>
    </w:p>
    <w:p w14:paraId="6DEA6B2A" w14:textId="77777777" w:rsidR="00910EB1" w:rsidRPr="006364F6" w:rsidRDefault="00910EB1" w:rsidP="00910EB1">
      <w:pPr>
        <w:spacing w:after="120" w:line="276" w:lineRule="auto"/>
        <w:rPr>
          <w:b/>
          <w:bCs/>
          <w:sz w:val="24"/>
          <w:szCs w:val="24"/>
          <w:lang w:val="sr-Latn-CS"/>
        </w:rPr>
      </w:pPr>
      <w:r w:rsidRPr="006364F6">
        <w:rPr>
          <w:b/>
          <w:bCs/>
          <w:sz w:val="24"/>
          <w:szCs w:val="24"/>
          <w:lang w:val="sr-Latn-CS"/>
        </w:rPr>
        <w:tab/>
        <w:t>2. OBDUKCIJE</w:t>
      </w:r>
    </w:p>
    <w:p w14:paraId="551E0D2A" w14:textId="77777777" w:rsidR="00910EB1" w:rsidRPr="006364F6" w:rsidRDefault="00910EB1" w:rsidP="00910EB1">
      <w:pPr>
        <w:spacing w:line="276" w:lineRule="auto"/>
        <w:ind w:firstLine="540"/>
        <w:jc w:val="both"/>
        <w:rPr>
          <w:sz w:val="24"/>
          <w:szCs w:val="24"/>
          <w:lang w:val="sr-Latn-CS"/>
        </w:rPr>
      </w:pPr>
      <w:r w:rsidRPr="006364F6">
        <w:rPr>
          <w:sz w:val="24"/>
          <w:szCs w:val="24"/>
          <w:lang w:val="sr-Latn-CS"/>
        </w:rPr>
        <w:t>U toku školske godine studenti prisustvuju  OBDUKCIJAMA koje se održavaju od 8.00 do 10.00 časova.</w:t>
      </w:r>
    </w:p>
    <w:p w14:paraId="7CEBD51A" w14:textId="77777777" w:rsidR="00910EB1" w:rsidRPr="006364F6" w:rsidRDefault="00910EB1" w:rsidP="00910EB1">
      <w:pPr>
        <w:spacing w:line="276" w:lineRule="auto"/>
        <w:ind w:firstLine="540"/>
        <w:jc w:val="both"/>
        <w:rPr>
          <w:sz w:val="24"/>
          <w:szCs w:val="24"/>
          <w:lang w:val="sr-Latn-CS"/>
        </w:rPr>
      </w:pPr>
      <w:r w:rsidRPr="006364F6">
        <w:rPr>
          <w:sz w:val="24"/>
          <w:szCs w:val="24"/>
          <w:lang w:val="sr-Latn-CS"/>
        </w:rPr>
        <w:t>Obavezno je prisustvo na 2 obdukcije u zimskom i 2 obdukcije u ljetnom semestru bez kojih se neće moći dobiti potpis u Indeks.</w:t>
      </w:r>
    </w:p>
    <w:p w14:paraId="7E5B4645" w14:textId="77777777" w:rsidR="00910EB1" w:rsidRPr="006364F6" w:rsidRDefault="00910EB1" w:rsidP="00910EB1">
      <w:pPr>
        <w:spacing w:line="276" w:lineRule="auto"/>
        <w:ind w:firstLine="540"/>
        <w:jc w:val="both"/>
        <w:rPr>
          <w:sz w:val="24"/>
          <w:szCs w:val="24"/>
          <w:lang w:val="sr-Latn-CS"/>
        </w:rPr>
      </w:pPr>
      <w:r w:rsidRPr="006364F6">
        <w:rPr>
          <w:sz w:val="24"/>
          <w:szCs w:val="24"/>
          <w:lang w:val="sr-Latn-CS"/>
        </w:rPr>
        <w:t>Studenti prisustvuju kompletnoj obdukciji.</w:t>
      </w:r>
    </w:p>
    <w:p w14:paraId="0EA3C0C7" w14:textId="77777777" w:rsidR="00910EB1" w:rsidRPr="006364F6" w:rsidRDefault="00910EB1" w:rsidP="00910EB1">
      <w:pPr>
        <w:spacing w:line="276" w:lineRule="auto"/>
        <w:ind w:firstLine="540"/>
        <w:jc w:val="both"/>
        <w:rPr>
          <w:sz w:val="24"/>
          <w:szCs w:val="24"/>
          <w:lang w:val="sr-Latn-CS"/>
        </w:rPr>
      </w:pPr>
      <w:r w:rsidRPr="006364F6">
        <w:rPr>
          <w:sz w:val="24"/>
          <w:szCs w:val="24"/>
          <w:lang w:val="sr-Latn-CS"/>
        </w:rPr>
        <w:t>Studenti se obučavaju u zapažanju morfoloških promjena i posebno o načinu mišljenja i zaključivanja u patologiji i formiranju obdukcionog zaključka.</w:t>
      </w:r>
    </w:p>
    <w:p w14:paraId="3B274193" w14:textId="77777777" w:rsidR="00910EB1" w:rsidRPr="006364F6" w:rsidRDefault="00910EB1" w:rsidP="00910EB1">
      <w:pPr>
        <w:spacing w:before="240" w:after="120" w:line="276" w:lineRule="auto"/>
        <w:rPr>
          <w:b/>
          <w:bCs/>
          <w:sz w:val="24"/>
          <w:szCs w:val="24"/>
          <w:lang w:val="sr-Latn-CS"/>
        </w:rPr>
      </w:pPr>
      <w:r w:rsidRPr="006364F6">
        <w:rPr>
          <w:b/>
          <w:bCs/>
          <w:sz w:val="24"/>
          <w:szCs w:val="24"/>
          <w:lang w:val="sr-Latn-CS"/>
        </w:rPr>
        <w:tab/>
        <w:t>3. MAKROSKOPSKA DIJAGNOSTIKA- MUZEJSKI PREPARATI</w:t>
      </w:r>
    </w:p>
    <w:p w14:paraId="6C0B6F7A" w14:textId="0DBE0087" w:rsidR="00910EB1" w:rsidRPr="006364F6" w:rsidRDefault="00910EB1" w:rsidP="00910EB1">
      <w:pPr>
        <w:spacing w:line="276" w:lineRule="auto"/>
        <w:ind w:firstLine="540"/>
        <w:jc w:val="both"/>
        <w:rPr>
          <w:sz w:val="24"/>
          <w:szCs w:val="24"/>
          <w:lang w:val="sr-Latn-CS"/>
        </w:rPr>
      </w:pPr>
      <w:r w:rsidRPr="006364F6">
        <w:rPr>
          <w:sz w:val="24"/>
          <w:szCs w:val="24"/>
          <w:lang w:val="sr-Latn-CS"/>
        </w:rPr>
        <w:t>Studentima se demonstriraju muzejski preparati sa  posebni</w:t>
      </w:r>
      <w:r w:rsidR="001676C7">
        <w:rPr>
          <w:sz w:val="24"/>
          <w:szCs w:val="24"/>
          <w:lang w:val="sr-Latn-CS"/>
        </w:rPr>
        <w:t>m</w:t>
      </w:r>
      <w:r w:rsidRPr="006364F6">
        <w:rPr>
          <w:sz w:val="24"/>
          <w:szCs w:val="24"/>
          <w:lang w:val="sr-Latn-CS"/>
        </w:rPr>
        <w:t xml:space="preserve"> zahtjevom za samostalnim aktivnim radom u opisu i  dijagnostici preparata.</w:t>
      </w:r>
    </w:p>
    <w:p w14:paraId="0DC09BAD" w14:textId="44F024D0" w:rsidR="00910EB1" w:rsidRPr="006364F6" w:rsidRDefault="00910EB1" w:rsidP="00910EB1">
      <w:pPr>
        <w:spacing w:line="276" w:lineRule="auto"/>
        <w:ind w:firstLine="540"/>
        <w:jc w:val="both"/>
        <w:rPr>
          <w:sz w:val="24"/>
          <w:szCs w:val="24"/>
          <w:lang w:val="sr-Latn-CS"/>
        </w:rPr>
      </w:pPr>
      <w:r w:rsidRPr="006364F6">
        <w:rPr>
          <w:sz w:val="24"/>
          <w:szCs w:val="24"/>
          <w:lang w:val="sr-Latn-CS"/>
        </w:rPr>
        <w:t>Takođe studenti učestvuju u makroskopskom opisivanju dijagnostičkih materijala koji pripadaju navedenoj tematskoj jedinici (vježbi koja je planirana). Naved</w:t>
      </w:r>
      <w:r w:rsidR="001676C7">
        <w:rPr>
          <w:sz w:val="24"/>
          <w:szCs w:val="24"/>
          <w:lang w:val="sr-Latn-CS"/>
        </w:rPr>
        <w:t>e</w:t>
      </w:r>
      <w:r w:rsidRPr="006364F6">
        <w:rPr>
          <w:sz w:val="24"/>
          <w:szCs w:val="24"/>
          <w:lang w:val="sr-Latn-CS"/>
        </w:rPr>
        <w:t>ni dio praktične nastave se izvodi u prostoriji za prijem materijal</w:t>
      </w:r>
      <w:r w:rsidR="001676C7">
        <w:rPr>
          <w:sz w:val="24"/>
          <w:szCs w:val="24"/>
          <w:lang w:val="sr-Latn-CS"/>
        </w:rPr>
        <w:t>a</w:t>
      </w:r>
      <w:r w:rsidRPr="006364F6">
        <w:rPr>
          <w:sz w:val="24"/>
          <w:szCs w:val="24"/>
          <w:lang w:val="sr-Latn-CS"/>
        </w:rPr>
        <w:t xml:space="preserve"> Zavoda za patologiju KC-a Banja Luka. </w:t>
      </w:r>
    </w:p>
    <w:p w14:paraId="3120F52B" w14:textId="77777777" w:rsidR="00910EB1" w:rsidRDefault="00910EB1" w:rsidP="00910EB1">
      <w:pPr>
        <w:spacing w:before="120" w:line="276" w:lineRule="auto"/>
        <w:rPr>
          <w:b/>
          <w:bCs/>
          <w:sz w:val="24"/>
          <w:szCs w:val="24"/>
          <w:lang w:val="sr-Latn-CS"/>
        </w:rPr>
      </w:pPr>
    </w:p>
    <w:p w14:paraId="586A4ABC" w14:textId="77777777" w:rsidR="00910EB1" w:rsidRDefault="00910EB1" w:rsidP="00910EB1">
      <w:pPr>
        <w:spacing w:before="120" w:line="276" w:lineRule="auto"/>
        <w:rPr>
          <w:b/>
          <w:bCs/>
          <w:sz w:val="24"/>
          <w:szCs w:val="24"/>
          <w:lang w:val="sr-Latn-CS"/>
        </w:rPr>
      </w:pPr>
    </w:p>
    <w:p w14:paraId="00C1FF85" w14:textId="77777777" w:rsidR="00910EB1" w:rsidRPr="006364F6" w:rsidRDefault="00910EB1" w:rsidP="00910EB1">
      <w:pPr>
        <w:spacing w:before="120" w:line="276" w:lineRule="auto"/>
        <w:rPr>
          <w:b/>
          <w:bCs/>
          <w:sz w:val="24"/>
          <w:szCs w:val="24"/>
          <w:lang w:val="sr-Latn-CS"/>
        </w:rPr>
      </w:pPr>
    </w:p>
    <w:p w14:paraId="2D74300A" w14:textId="77777777" w:rsidR="00910EB1" w:rsidRPr="006364F6" w:rsidRDefault="00910EB1" w:rsidP="00910EB1">
      <w:pPr>
        <w:numPr>
          <w:ilvl w:val="0"/>
          <w:numId w:val="3"/>
        </w:numPr>
        <w:spacing w:before="120" w:line="276" w:lineRule="auto"/>
        <w:rPr>
          <w:b/>
          <w:bCs/>
          <w:sz w:val="24"/>
          <w:szCs w:val="24"/>
          <w:lang w:val="sr-Latn-CS"/>
        </w:rPr>
      </w:pPr>
      <w:r w:rsidRPr="006364F6">
        <w:rPr>
          <w:b/>
          <w:bCs/>
          <w:sz w:val="24"/>
          <w:szCs w:val="24"/>
          <w:lang w:val="sr-Latn-CS"/>
        </w:rPr>
        <w:lastRenderedPageBreak/>
        <w:t xml:space="preserve">ISPIT </w:t>
      </w:r>
    </w:p>
    <w:p w14:paraId="5D63B53E" w14:textId="77777777" w:rsidR="00910EB1" w:rsidRPr="006364F6" w:rsidRDefault="00910EB1" w:rsidP="00910EB1">
      <w:pPr>
        <w:spacing w:before="120" w:line="276" w:lineRule="auto"/>
        <w:rPr>
          <w:b/>
          <w:bCs/>
          <w:sz w:val="24"/>
          <w:szCs w:val="24"/>
          <w:lang w:val="sr-Latn-CS"/>
        </w:rPr>
      </w:pPr>
      <w:r w:rsidRPr="006364F6">
        <w:rPr>
          <w:b/>
          <w:bCs/>
          <w:sz w:val="24"/>
          <w:szCs w:val="24"/>
          <w:lang w:val="sr-Latn-CS"/>
        </w:rPr>
        <w:tab/>
        <w:t>KOLOKVIJUMI</w:t>
      </w:r>
    </w:p>
    <w:p w14:paraId="552CE70C" w14:textId="77777777" w:rsidR="00910EB1" w:rsidRPr="006364F6" w:rsidRDefault="00910EB1" w:rsidP="00910EB1">
      <w:pPr>
        <w:spacing w:before="120" w:line="276" w:lineRule="auto"/>
        <w:rPr>
          <w:b/>
          <w:bCs/>
          <w:sz w:val="24"/>
          <w:szCs w:val="24"/>
        </w:rPr>
      </w:pPr>
      <w:r w:rsidRPr="006364F6">
        <w:rPr>
          <w:b/>
          <w:bCs/>
          <w:sz w:val="24"/>
          <w:szCs w:val="24"/>
        </w:rPr>
        <w:t>KOLOKVIJUMI</w:t>
      </w:r>
    </w:p>
    <w:p w14:paraId="36A89F83" w14:textId="77777777" w:rsidR="00910EB1" w:rsidRPr="006364F6" w:rsidRDefault="00910EB1" w:rsidP="00910EB1">
      <w:pPr>
        <w:spacing w:line="276" w:lineRule="auto"/>
        <w:ind w:left="420"/>
        <w:rPr>
          <w:sz w:val="24"/>
          <w:szCs w:val="24"/>
        </w:rPr>
      </w:pPr>
      <w:r w:rsidRPr="006364F6">
        <w:rPr>
          <w:sz w:val="24"/>
          <w:szCs w:val="24"/>
        </w:rPr>
        <w:tab/>
      </w:r>
      <w:proofErr w:type="spellStart"/>
      <w:r w:rsidRPr="006364F6">
        <w:rPr>
          <w:sz w:val="24"/>
          <w:szCs w:val="24"/>
        </w:rPr>
        <w:t>Studenti</w:t>
      </w:r>
      <w:proofErr w:type="spellEnd"/>
      <w:r w:rsidRPr="006364F6">
        <w:rPr>
          <w:sz w:val="24"/>
          <w:szCs w:val="24"/>
        </w:rPr>
        <w:t xml:space="preserve"> </w:t>
      </w:r>
      <w:proofErr w:type="spellStart"/>
      <w:r w:rsidRPr="006364F6">
        <w:rPr>
          <w:b/>
          <w:sz w:val="24"/>
          <w:szCs w:val="24"/>
        </w:rPr>
        <w:t>moraju</w:t>
      </w:r>
      <w:proofErr w:type="spellEnd"/>
      <w:r w:rsidRPr="006364F6">
        <w:rPr>
          <w:b/>
          <w:sz w:val="24"/>
          <w:szCs w:val="24"/>
        </w:rPr>
        <w:t xml:space="preserve"> </w:t>
      </w:r>
      <w:proofErr w:type="spellStart"/>
      <w:r w:rsidRPr="006364F6">
        <w:rPr>
          <w:b/>
          <w:sz w:val="24"/>
          <w:szCs w:val="24"/>
        </w:rPr>
        <w:t>obavezno</w:t>
      </w:r>
      <w:proofErr w:type="spellEnd"/>
      <w:r w:rsidRPr="006364F6">
        <w:rPr>
          <w:sz w:val="24"/>
          <w:szCs w:val="24"/>
        </w:rPr>
        <w:t xml:space="preserve"> u </w:t>
      </w:r>
      <w:proofErr w:type="spellStart"/>
      <w:proofErr w:type="gramStart"/>
      <w:r w:rsidRPr="006364F6">
        <w:rPr>
          <w:sz w:val="24"/>
          <w:szCs w:val="24"/>
        </w:rPr>
        <w:t>toku</w:t>
      </w:r>
      <w:proofErr w:type="spellEnd"/>
      <w:r w:rsidRPr="006364F6">
        <w:rPr>
          <w:sz w:val="24"/>
          <w:szCs w:val="24"/>
        </w:rPr>
        <w:t xml:space="preserve">  </w:t>
      </w:r>
      <w:proofErr w:type="spellStart"/>
      <w:r w:rsidRPr="006364F6">
        <w:rPr>
          <w:sz w:val="24"/>
          <w:szCs w:val="24"/>
        </w:rPr>
        <w:t>tekućeg</w:t>
      </w:r>
      <w:proofErr w:type="spellEnd"/>
      <w:proofErr w:type="gramEnd"/>
      <w:r w:rsidRPr="006364F6">
        <w:rPr>
          <w:sz w:val="24"/>
          <w:szCs w:val="24"/>
        </w:rPr>
        <w:t xml:space="preserve"> V </w:t>
      </w:r>
      <w:proofErr w:type="spellStart"/>
      <w:r w:rsidRPr="006364F6">
        <w:rPr>
          <w:sz w:val="24"/>
          <w:szCs w:val="24"/>
        </w:rPr>
        <w:t>semestra</w:t>
      </w:r>
      <w:proofErr w:type="spellEnd"/>
      <w:r w:rsidRPr="006364F6">
        <w:rPr>
          <w:sz w:val="24"/>
          <w:szCs w:val="24"/>
        </w:rPr>
        <w:t xml:space="preserve">  </w:t>
      </w:r>
      <w:proofErr w:type="spellStart"/>
      <w:r w:rsidRPr="006364F6">
        <w:rPr>
          <w:sz w:val="24"/>
          <w:szCs w:val="24"/>
        </w:rPr>
        <w:t>školske</w:t>
      </w:r>
      <w:proofErr w:type="spellEnd"/>
      <w:r w:rsidRPr="006364F6">
        <w:rPr>
          <w:sz w:val="24"/>
          <w:szCs w:val="24"/>
        </w:rPr>
        <w:t xml:space="preserve"> </w:t>
      </w:r>
      <w:proofErr w:type="spellStart"/>
      <w:r w:rsidRPr="006364F6">
        <w:rPr>
          <w:sz w:val="24"/>
          <w:szCs w:val="24"/>
        </w:rPr>
        <w:t>godine</w:t>
      </w:r>
      <w:proofErr w:type="spellEnd"/>
      <w:r w:rsidRPr="006364F6">
        <w:rPr>
          <w:sz w:val="24"/>
          <w:szCs w:val="24"/>
        </w:rPr>
        <w:t xml:space="preserve"> </w:t>
      </w:r>
      <w:proofErr w:type="spellStart"/>
      <w:r w:rsidRPr="006364F6">
        <w:rPr>
          <w:sz w:val="24"/>
          <w:szCs w:val="24"/>
        </w:rPr>
        <w:t>polagati</w:t>
      </w:r>
      <w:proofErr w:type="spellEnd"/>
      <w:r w:rsidRPr="006364F6">
        <w:rPr>
          <w:sz w:val="24"/>
          <w:szCs w:val="24"/>
        </w:rPr>
        <w:t xml:space="preserve"> </w:t>
      </w:r>
      <w:proofErr w:type="spellStart"/>
      <w:r w:rsidRPr="006364F6">
        <w:rPr>
          <w:sz w:val="24"/>
          <w:szCs w:val="24"/>
        </w:rPr>
        <w:t>jedan</w:t>
      </w:r>
      <w:proofErr w:type="spellEnd"/>
      <w:r w:rsidRPr="006364F6">
        <w:rPr>
          <w:sz w:val="24"/>
          <w:szCs w:val="24"/>
        </w:rPr>
        <w:t xml:space="preserve">  </w:t>
      </w:r>
      <w:proofErr w:type="spellStart"/>
      <w:r w:rsidRPr="006364F6">
        <w:rPr>
          <w:sz w:val="24"/>
          <w:szCs w:val="24"/>
        </w:rPr>
        <w:t>kolokvijum</w:t>
      </w:r>
      <w:proofErr w:type="spellEnd"/>
      <w:r w:rsidRPr="006364F6">
        <w:rPr>
          <w:sz w:val="24"/>
          <w:szCs w:val="24"/>
        </w:rPr>
        <w:t xml:space="preserve"> u </w:t>
      </w:r>
      <w:proofErr w:type="spellStart"/>
      <w:r w:rsidRPr="006364F6">
        <w:rPr>
          <w:sz w:val="24"/>
          <w:szCs w:val="24"/>
        </w:rPr>
        <w:t>vidu</w:t>
      </w:r>
      <w:proofErr w:type="spellEnd"/>
      <w:r w:rsidRPr="006364F6">
        <w:rPr>
          <w:sz w:val="24"/>
          <w:szCs w:val="24"/>
        </w:rPr>
        <w:t xml:space="preserve"> </w:t>
      </w:r>
      <w:proofErr w:type="spellStart"/>
      <w:r w:rsidRPr="006364F6">
        <w:rPr>
          <w:sz w:val="24"/>
          <w:szCs w:val="24"/>
        </w:rPr>
        <w:t>testa</w:t>
      </w:r>
      <w:proofErr w:type="spellEnd"/>
      <w:r w:rsidRPr="006364F6">
        <w:rPr>
          <w:sz w:val="24"/>
          <w:szCs w:val="24"/>
        </w:rPr>
        <w:t xml:space="preserve"> </w:t>
      </w:r>
      <w:proofErr w:type="spellStart"/>
      <w:r w:rsidRPr="006364F6">
        <w:rPr>
          <w:sz w:val="24"/>
          <w:szCs w:val="24"/>
        </w:rPr>
        <w:t>iz</w:t>
      </w:r>
      <w:proofErr w:type="spellEnd"/>
      <w:r w:rsidRPr="006364F6">
        <w:rPr>
          <w:sz w:val="24"/>
          <w:szCs w:val="24"/>
        </w:rPr>
        <w:t xml:space="preserve"> </w:t>
      </w:r>
      <w:proofErr w:type="spellStart"/>
      <w:r w:rsidRPr="006364F6">
        <w:rPr>
          <w:sz w:val="24"/>
          <w:szCs w:val="24"/>
        </w:rPr>
        <w:t>opšte</w:t>
      </w:r>
      <w:proofErr w:type="spellEnd"/>
      <w:r w:rsidRPr="006364F6">
        <w:rPr>
          <w:sz w:val="24"/>
          <w:szCs w:val="24"/>
        </w:rPr>
        <w:t xml:space="preserve"> </w:t>
      </w:r>
      <w:proofErr w:type="spellStart"/>
      <w:r w:rsidRPr="006364F6">
        <w:rPr>
          <w:sz w:val="24"/>
          <w:szCs w:val="24"/>
        </w:rPr>
        <w:t>patologije</w:t>
      </w:r>
      <w:proofErr w:type="spellEnd"/>
      <w:r w:rsidRPr="006364F6">
        <w:rPr>
          <w:sz w:val="24"/>
          <w:szCs w:val="24"/>
        </w:rPr>
        <w:t xml:space="preserve"> </w:t>
      </w:r>
      <w:proofErr w:type="spellStart"/>
      <w:r w:rsidRPr="006364F6">
        <w:rPr>
          <w:sz w:val="24"/>
          <w:szCs w:val="24"/>
        </w:rPr>
        <w:t>i</w:t>
      </w:r>
      <w:proofErr w:type="spellEnd"/>
      <w:r w:rsidRPr="006364F6">
        <w:rPr>
          <w:sz w:val="24"/>
          <w:szCs w:val="24"/>
        </w:rPr>
        <w:t xml:space="preserve"> u VI </w:t>
      </w:r>
      <w:proofErr w:type="spellStart"/>
      <w:r w:rsidRPr="006364F6">
        <w:rPr>
          <w:sz w:val="24"/>
          <w:szCs w:val="24"/>
        </w:rPr>
        <w:t>semestru</w:t>
      </w:r>
      <w:proofErr w:type="spellEnd"/>
      <w:r w:rsidRPr="006364F6">
        <w:rPr>
          <w:sz w:val="24"/>
          <w:szCs w:val="24"/>
        </w:rPr>
        <w:t xml:space="preserve"> </w:t>
      </w:r>
      <w:proofErr w:type="spellStart"/>
      <w:r w:rsidRPr="006364F6">
        <w:rPr>
          <w:sz w:val="24"/>
          <w:szCs w:val="24"/>
        </w:rPr>
        <w:t>drugi</w:t>
      </w:r>
      <w:proofErr w:type="spellEnd"/>
      <w:r w:rsidRPr="006364F6">
        <w:rPr>
          <w:sz w:val="24"/>
          <w:szCs w:val="24"/>
        </w:rPr>
        <w:t xml:space="preserve"> </w:t>
      </w:r>
      <w:proofErr w:type="spellStart"/>
      <w:r w:rsidRPr="006364F6">
        <w:rPr>
          <w:sz w:val="24"/>
          <w:szCs w:val="24"/>
        </w:rPr>
        <w:t>kolokvijum</w:t>
      </w:r>
      <w:proofErr w:type="spellEnd"/>
      <w:r w:rsidRPr="006364F6">
        <w:rPr>
          <w:sz w:val="24"/>
          <w:szCs w:val="24"/>
        </w:rPr>
        <w:t xml:space="preserve"> u </w:t>
      </w:r>
      <w:proofErr w:type="spellStart"/>
      <w:r w:rsidRPr="006364F6">
        <w:rPr>
          <w:sz w:val="24"/>
          <w:szCs w:val="24"/>
        </w:rPr>
        <w:t>vidu</w:t>
      </w:r>
      <w:proofErr w:type="spellEnd"/>
      <w:r w:rsidRPr="006364F6">
        <w:rPr>
          <w:sz w:val="24"/>
          <w:szCs w:val="24"/>
        </w:rPr>
        <w:t xml:space="preserve"> </w:t>
      </w:r>
      <w:proofErr w:type="spellStart"/>
      <w:r w:rsidRPr="006364F6">
        <w:rPr>
          <w:sz w:val="24"/>
          <w:szCs w:val="24"/>
        </w:rPr>
        <w:t>testa</w:t>
      </w:r>
      <w:proofErr w:type="spellEnd"/>
      <w:r w:rsidRPr="006364F6">
        <w:rPr>
          <w:sz w:val="24"/>
          <w:szCs w:val="24"/>
        </w:rPr>
        <w:t xml:space="preserve"> </w:t>
      </w:r>
      <w:proofErr w:type="spellStart"/>
      <w:r w:rsidRPr="006364F6">
        <w:rPr>
          <w:sz w:val="24"/>
          <w:szCs w:val="24"/>
        </w:rPr>
        <w:t>iz</w:t>
      </w:r>
      <w:proofErr w:type="spellEnd"/>
      <w:r w:rsidRPr="006364F6">
        <w:rPr>
          <w:sz w:val="24"/>
          <w:szCs w:val="24"/>
        </w:rPr>
        <w:t xml:space="preserve"> </w:t>
      </w:r>
      <w:proofErr w:type="spellStart"/>
      <w:r w:rsidRPr="006364F6">
        <w:rPr>
          <w:sz w:val="24"/>
          <w:szCs w:val="24"/>
        </w:rPr>
        <w:t>specijalne</w:t>
      </w:r>
      <w:proofErr w:type="spellEnd"/>
      <w:r w:rsidRPr="006364F6">
        <w:rPr>
          <w:sz w:val="24"/>
          <w:szCs w:val="24"/>
        </w:rPr>
        <w:t xml:space="preserve"> </w:t>
      </w:r>
      <w:proofErr w:type="spellStart"/>
      <w:r w:rsidRPr="006364F6">
        <w:rPr>
          <w:sz w:val="24"/>
          <w:szCs w:val="24"/>
        </w:rPr>
        <w:t>patologije</w:t>
      </w:r>
      <w:proofErr w:type="spellEnd"/>
      <w:r w:rsidRPr="006364F6">
        <w:rPr>
          <w:sz w:val="24"/>
          <w:szCs w:val="24"/>
        </w:rPr>
        <w:t>.</w:t>
      </w:r>
    </w:p>
    <w:p w14:paraId="7DFC2A7F" w14:textId="77777777" w:rsidR="00910EB1" w:rsidRPr="006364F6" w:rsidRDefault="00910EB1" w:rsidP="00910EB1">
      <w:pPr>
        <w:spacing w:line="276" w:lineRule="auto"/>
        <w:ind w:firstLine="540"/>
        <w:rPr>
          <w:sz w:val="24"/>
          <w:szCs w:val="24"/>
        </w:rPr>
      </w:pPr>
      <w:r w:rsidRPr="006364F6">
        <w:rPr>
          <w:sz w:val="24"/>
          <w:szCs w:val="24"/>
        </w:rPr>
        <w:tab/>
      </w:r>
      <w:proofErr w:type="spellStart"/>
      <w:r w:rsidRPr="006364F6">
        <w:rPr>
          <w:sz w:val="24"/>
          <w:szCs w:val="24"/>
        </w:rPr>
        <w:t>Parcijalni</w:t>
      </w:r>
      <w:proofErr w:type="spellEnd"/>
      <w:r w:rsidRPr="006364F6">
        <w:rPr>
          <w:sz w:val="24"/>
          <w:szCs w:val="24"/>
        </w:rPr>
        <w:t xml:space="preserve"> </w:t>
      </w:r>
      <w:proofErr w:type="gramStart"/>
      <w:r w:rsidRPr="006364F6">
        <w:rPr>
          <w:sz w:val="24"/>
          <w:szCs w:val="24"/>
        </w:rPr>
        <w:t xml:space="preserve">test  </w:t>
      </w:r>
      <w:proofErr w:type="spellStart"/>
      <w:r w:rsidRPr="006364F6">
        <w:rPr>
          <w:sz w:val="24"/>
          <w:szCs w:val="24"/>
        </w:rPr>
        <w:t>ima</w:t>
      </w:r>
      <w:proofErr w:type="spellEnd"/>
      <w:proofErr w:type="gramEnd"/>
      <w:r w:rsidRPr="006364F6">
        <w:rPr>
          <w:sz w:val="24"/>
          <w:szCs w:val="24"/>
        </w:rPr>
        <w:t xml:space="preserve"> 30 </w:t>
      </w:r>
      <w:proofErr w:type="spellStart"/>
      <w:r w:rsidRPr="006364F6">
        <w:rPr>
          <w:sz w:val="24"/>
          <w:szCs w:val="24"/>
        </w:rPr>
        <w:t>pitanja</w:t>
      </w:r>
      <w:proofErr w:type="spellEnd"/>
      <w:r w:rsidRPr="006364F6">
        <w:rPr>
          <w:sz w:val="24"/>
          <w:szCs w:val="24"/>
        </w:rPr>
        <w:t xml:space="preserve">, </w:t>
      </w:r>
      <w:proofErr w:type="spellStart"/>
      <w:r w:rsidRPr="006364F6">
        <w:rPr>
          <w:sz w:val="24"/>
          <w:szCs w:val="24"/>
        </w:rPr>
        <w:t>latinskih</w:t>
      </w:r>
      <w:proofErr w:type="spellEnd"/>
      <w:r w:rsidRPr="006364F6">
        <w:rPr>
          <w:sz w:val="24"/>
          <w:szCs w:val="24"/>
        </w:rPr>
        <w:t xml:space="preserve"> </w:t>
      </w:r>
      <w:proofErr w:type="spellStart"/>
      <w:r w:rsidRPr="006364F6">
        <w:rPr>
          <w:sz w:val="24"/>
          <w:szCs w:val="24"/>
        </w:rPr>
        <w:t>dijagnoza</w:t>
      </w:r>
      <w:proofErr w:type="spellEnd"/>
      <w:r w:rsidRPr="006364F6">
        <w:rPr>
          <w:sz w:val="24"/>
          <w:szCs w:val="24"/>
        </w:rPr>
        <w:t xml:space="preserve"> </w:t>
      </w:r>
      <w:proofErr w:type="spellStart"/>
      <w:r w:rsidRPr="006364F6">
        <w:rPr>
          <w:sz w:val="24"/>
          <w:szCs w:val="24"/>
        </w:rPr>
        <w:t>i</w:t>
      </w:r>
      <w:proofErr w:type="spellEnd"/>
      <w:r w:rsidRPr="006364F6">
        <w:rPr>
          <w:sz w:val="24"/>
          <w:szCs w:val="24"/>
        </w:rPr>
        <w:t xml:space="preserve"> </w:t>
      </w:r>
      <w:proofErr w:type="spellStart"/>
      <w:r w:rsidRPr="006364F6">
        <w:rPr>
          <w:sz w:val="24"/>
          <w:szCs w:val="24"/>
        </w:rPr>
        <w:t>pojmova</w:t>
      </w:r>
      <w:proofErr w:type="spellEnd"/>
      <w:r w:rsidRPr="006364F6">
        <w:rPr>
          <w:sz w:val="24"/>
          <w:szCs w:val="24"/>
        </w:rPr>
        <w:t xml:space="preserve">. </w:t>
      </w:r>
      <w:proofErr w:type="spellStart"/>
      <w:r w:rsidRPr="006364F6">
        <w:rPr>
          <w:sz w:val="24"/>
          <w:szCs w:val="24"/>
        </w:rPr>
        <w:t>Minimalni</w:t>
      </w:r>
      <w:proofErr w:type="spellEnd"/>
      <w:r w:rsidRPr="006364F6">
        <w:rPr>
          <w:sz w:val="24"/>
          <w:szCs w:val="24"/>
        </w:rPr>
        <w:t xml:space="preserve"> </w:t>
      </w:r>
      <w:proofErr w:type="spellStart"/>
      <w:r w:rsidRPr="006364F6">
        <w:rPr>
          <w:sz w:val="24"/>
          <w:szCs w:val="24"/>
        </w:rPr>
        <w:t>broj</w:t>
      </w:r>
      <w:proofErr w:type="spellEnd"/>
      <w:r w:rsidRPr="006364F6">
        <w:rPr>
          <w:sz w:val="24"/>
          <w:szCs w:val="24"/>
        </w:rPr>
        <w:t xml:space="preserve"> </w:t>
      </w:r>
      <w:proofErr w:type="spellStart"/>
      <w:r w:rsidRPr="006364F6">
        <w:rPr>
          <w:sz w:val="24"/>
          <w:szCs w:val="24"/>
        </w:rPr>
        <w:t>bodova</w:t>
      </w:r>
      <w:proofErr w:type="spellEnd"/>
      <w:r w:rsidRPr="006364F6">
        <w:rPr>
          <w:sz w:val="24"/>
          <w:szCs w:val="24"/>
        </w:rPr>
        <w:t xml:space="preserve"> za </w:t>
      </w:r>
      <w:proofErr w:type="spellStart"/>
      <w:r w:rsidRPr="006364F6">
        <w:rPr>
          <w:sz w:val="24"/>
          <w:szCs w:val="24"/>
        </w:rPr>
        <w:t>prolaznost</w:t>
      </w:r>
      <w:proofErr w:type="spellEnd"/>
      <w:r w:rsidRPr="006364F6">
        <w:rPr>
          <w:sz w:val="24"/>
          <w:szCs w:val="24"/>
        </w:rPr>
        <w:t xml:space="preserve"> je 16 </w:t>
      </w:r>
      <w:proofErr w:type="spellStart"/>
      <w:r w:rsidRPr="006364F6">
        <w:rPr>
          <w:sz w:val="24"/>
          <w:szCs w:val="24"/>
        </w:rPr>
        <w:t>tačanih</w:t>
      </w:r>
      <w:proofErr w:type="spellEnd"/>
      <w:r w:rsidRPr="006364F6">
        <w:rPr>
          <w:sz w:val="24"/>
          <w:szCs w:val="24"/>
        </w:rPr>
        <w:t xml:space="preserve"> </w:t>
      </w:r>
      <w:proofErr w:type="spellStart"/>
      <w:r w:rsidRPr="006364F6">
        <w:rPr>
          <w:sz w:val="24"/>
          <w:szCs w:val="24"/>
        </w:rPr>
        <w:t>odgovora</w:t>
      </w:r>
      <w:proofErr w:type="spellEnd"/>
      <w:r w:rsidRPr="006364F6">
        <w:rPr>
          <w:sz w:val="24"/>
          <w:szCs w:val="24"/>
        </w:rPr>
        <w:t xml:space="preserve">, </w:t>
      </w:r>
      <w:proofErr w:type="spellStart"/>
      <w:r w:rsidRPr="006364F6">
        <w:rPr>
          <w:sz w:val="24"/>
          <w:szCs w:val="24"/>
        </w:rPr>
        <w:t>što</w:t>
      </w:r>
      <w:proofErr w:type="spellEnd"/>
      <w:r w:rsidRPr="006364F6">
        <w:rPr>
          <w:sz w:val="24"/>
          <w:szCs w:val="24"/>
        </w:rPr>
        <w:t xml:space="preserve"> </w:t>
      </w:r>
      <w:proofErr w:type="spellStart"/>
      <w:r w:rsidRPr="006364F6">
        <w:rPr>
          <w:sz w:val="24"/>
          <w:szCs w:val="24"/>
        </w:rPr>
        <w:t>nosi</w:t>
      </w:r>
      <w:proofErr w:type="spellEnd"/>
      <w:r w:rsidRPr="006364F6">
        <w:rPr>
          <w:sz w:val="24"/>
          <w:szCs w:val="24"/>
        </w:rPr>
        <w:t xml:space="preserve"> 8 </w:t>
      </w:r>
      <w:proofErr w:type="spellStart"/>
      <w:proofErr w:type="gramStart"/>
      <w:r w:rsidRPr="006364F6">
        <w:rPr>
          <w:sz w:val="24"/>
          <w:szCs w:val="24"/>
        </w:rPr>
        <w:t>bodova</w:t>
      </w:r>
      <w:proofErr w:type="spellEnd"/>
      <w:r w:rsidRPr="006364F6">
        <w:rPr>
          <w:sz w:val="24"/>
          <w:szCs w:val="24"/>
        </w:rPr>
        <w:t xml:space="preserve">  (</w:t>
      </w:r>
      <w:proofErr w:type="gramEnd"/>
      <w:r w:rsidRPr="006364F6">
        <w:rPr>
          <w:sz w:val="24"/>
          <w:szCs w:val="24"/>
        </w:rPr>
        <w:t xml:space="preserve">a to </w:t>
      </w:r>
      <w:proofErr w:type="spellStart"/>
      <w:r w:rsidRPr="006364F6">
        <w:rPr>
          <w:sz w:val="24"/>
          <w:szCs w:val="24"/>
        </w:rPr>
        <w:t>odgovara</w:t>
      </w:r>
      <w:proofErr w:type="spellEnd"/>
      <w:r w:rsidRPr="006364F6">
        <w:rPr>
          <w:sz w:val="24"/>
          <w:szCs w:val="24"/>
        </w:rPr>
        <w:t xml:space="preserve"> </w:t>
      </w:r>
      <w:proofErr w:type="spellStart"/>
      <w:r w:rsidRPr="006364F6">
        <w:rPr>
          <w:sz w:val="24"/>
          <w:szCs w:val="24"/>
        </w:rPr>
        <w:t>ocjeni</w:t>
      </w:r>
      <w:proofErr w:type="spellEnd"/>
      <w:r w:rsidRPr="006364F6">
        <w:rPr>
          <w:sz w:val="24"/>
          <w:szCs w:val="24"/>
        </w:rPr>
        <w:t xml:space="preserve"> 6) - </w:t>
      </w:r>
      <w:proofErr w:type="spellStart"/>
      <w:r w:rsidRPr="006364F6">
        <w:rPr>
          <w:sz w:val="24"/>
          <w:szCs w:val="24"/>
        </w:rPr>
        <w:t>vidjeti</w:t>
      </w:r>
      <w:proofErr w:type="spellEnd"/>
      <w:r w:rsidRPr="006364F6">
        <w:rPr>
          <w:sz w:val="24"/>
          <w:szCs w:val="24"/>
        </w:rPr>
        <w:t xml:space="preserve"> </w:t>
      </w:r>
      <w:proofErr w:type="spellStart"/>
      <w:r w:rsidRPr="006364F6">
        <w:rPr>
          <w:sz w:val="24"/>
          <w:szCs w:val="24"/>
        </w:rPr>
        <w:t>priloge</w:t>
      </w:r>
      <w:proofErr w:type="spellEnd"/>
      <w:r w:rsidRPr="006364F6">
        <w:rPr>
          <w:sz w:val="24"/>
          <w:szCs w:val="24"/>
        </w:rPr>
        <w:t xml:space="preserve"> </w:t>
      </w:r>
      <w:proofErr w:type="spellStart"/>
      <w:r w:rsidRPr="006364F6">
        <w:rPr>
          <w:sz w:val="24"/>
          <w:szCs w:val="24"/>
        </w:rPr>
        <w:t>na</w:t>
      </w:r>
      <w:proofErr w:type="spellEnd"/>
      <w:r w:rsidRPr="006364F6">
        <w:rPr>
          <w:sz w:val="24"/>
          <w:szCs w:val="24"/>
        </w:rPr>
        <w:t xml:space="preserve"> </w:t>
      </w:r>
      <w:proofErr w:type="spellStart"/>
      <w:r w:rsidRPr="006364F6">
        <w:rPr>
          <w:sz w:val="24"/>
          <w:szCs w:val="24"/>
        </w:rPr>
        <w:t>kraju</w:t>
      </w:r>
      <w:proofErr w:type="spellEnd"/>
      <w:r w:rsidRPr="006364F6">
        <w:rPr>
          <w:sz w:val="24"/>
          <w:szCs w:val="24"/>
        </w:rPr>
        <w:t xml:space="preserve"> </w:t>
      </w:r>
      <w:proofErr w:type="spellStart"/>
      <w:r w:rsidRPr="006364F6">
        <w:rPr>
          <w:sz w:val="24"/>
          <w:szCs w:val="24"/>
        </w:rPr>
        <w:t>Informatora</w:t>
      </w:r>
      <w:proofErr w:type="spellEnd"/>
      <w:r w:rsidRPr="006364F6">
        <w:rPr>
          <w:sz w:val="24"/>
          <w:szCs w:val="24"/>
        </w:rPr>
        <w:t>.</w:t>
      </w:r>
    </w:p>
    <w:p w14:paraId="4DF73608" w14:textId="77777777" w:rsidR="00910EB1" w:rsidRPr="006364F6" w:rsidRDefault="00910EB1" w:rsidP="00910EB1">
      <w:pPr>
        <w:spacing w:line="276" w:lineRule="auto"/>
        <w:ind w:firstLine="540"/>
        <w:rPr>
          <w:sz w:val="24"/>
          <w:szCs w:val="24"/>
        </w:rPr>
      </w:pPr>
      <w:proofErr w:type="spellStart"/>
      <w:r w:rsidRPr="006364F6">
        <w:rPr>
          <w:sz w:val="24"/>
          <w:szCs w:val="24"/>
        </w:rPr>
        <w:t>Rezultati</w:t>
      </w:r>
      <w:proofErr w:type="spellEnd"/>
      <w:r w:rsidRPr="006364F6">
        <w:rPr>
          <w:sz w:val="24"/>
          <w:szCs w:val="24"/>
        </w:rPr>
        <w:t xml:space="preserve"> </w:t>
      </w:r>
      <w:proofErr w:type="spellStart"/>
      <w:r w:rsidRPr="006364F6">
        <w:rPr>
          <w:sz w:val="24"/>
          <w:szCs w:val="24"/>
        </w:rPr>
        <w:t>testa</w:t>
      </w:r>
      <w:proofErr w:type="spellEnd"/>
      <w:r w:rsidRPr="006364F6">
        <w:rPr>
          <w:sz w:val="24"/>
          <w:szCs w:val="24"/>
        </w:rPr>
        <w:t xml:space="preserve"> se </w:t>
      </w:r>
      <w:proofErr w:type="spellStart"/>
      <w:r w:rsidRPr="006364F6">
        <w:rPr>
          <w:sz w:val="24"/>
          <w:szCs w:val="24"/>
        </w:rPr>
        <w:t>objavljuju</w:t>
      </w:r>
      <w:proofErr w:type="spellEnd"/>
      <w:r w:rsidRPr="006364F6">
        <w:rPr>
          <w:sz w:val="24"/>
          <w:szCs w:val="24"/>
        </w:rPr>
        <w:t xml:space="preserve"> </w:t>
      </w:r>
      <w:proofErr w:type="spellStart"/>
      <w:r w:rsidRPr="006364F6">
        <w:rPr>
          <w:sz w:val="24"/>
          <w:szCs w:val="24"/>
        </w:rPr>
        <w:t>narednog</w:t>
      </w:r>
      <w:proofErr w:type="spellEnd"/>
      <w:r w:rsidRPr="006364F6">
        <w:rPr>
          <w:sz w:val="24"/>
          <w:szCs w:val="24"/>
        </w:rPr>
        <w:t xml:space="preserve"> dana, a </w:t>
      </w:r>
      <w:proofErr w:type="spellStart"/>
      <w:r w:rsidRPr="006364F6">
        <w:rPr>
          <w:sz w:val="24"/>
          <w:szCs w:val="24"/>
        </w:rPr>
        <w:t>uvid</w:t>
      </w:r>
      <w:proofErr w:type="spellEnd"/>
      <w:r w:rsidRPr="006364F6">
        <w:rPr>
          <w:sz w:val="24"/>
          <w:szCs w:val="24"/>
        </w:rPr>
        <w:t xml:space="preserve"> u test je </w:t>
      </w:r>
      <w:proofErr w:type="spellStart"/>
      <w:r w:rsidRPr="006364F6">
        <w:rPr>
          <w:sz w:val="24"/>
          <w:szCs w:val="24"/>
        </w:rPr>
        <w:t>moguć</w:t>
      </w:r>
      <w:proofErr w:type="spellEnd"/>
      <w:r w:rsidRPr="006364F6">
        <w:rPr>
          <w:sz w:val="24"/>
          <w:szCs w:val="24"/>
        </w:rPr>
        <w:t xml:space="preserve"> </w:t>
      </w:r>
      <w:proofErr w:type="spellStart"/>
      <w:r w:rsidRPr="006364F6">
        <w:rPr>
          <w:sz w:val="24"/>
          <w:szCs w:val="24"/>
        </w:rPr>
        <w:t>sutradan</w:t>
      </w:r>
      <w:proofErr w:type="spellEnd"/>
      <w:r w:rsidRPr="006364F6">
        <w:rPr>
          <w:sz w:val="24"/>
          <w:szCs w:val="24"/>
        </w:rPr>
        <w:t xml:space="preserve"> u </w:t>
      </w:r>
      <w:proofErr w:type="spellStart"/>
      <w:r w:rsidRPr="006364F6">
        <w:rPr>
          <w:sz w:val="24"/>
          <w:szCs w:val="24"/>
        </w:rPr>
        <w:t>kod</w:t>
      </w:r>
      <w:proofErr w:type="spellEnd"/>
      <w:r w:rsidRPr="006364F6">
        <w:rPr>
          <w:sz w:val="24"/>
          <w:szCs w:val="24"/>
        </w:rPr>
        <w:t xml:space="preserve"> </w:t>
      </w:r>
      <w:proofErr w:type="spellStart"/>
      <w:r w:rsidRPr="006364F6">
        <w:rPr>
          <w:sz w:val="24"/>
          <w:szCs w:val="24"/>
        </w:rPr>
        <w:t>asistenta</w:t>
      </w:r>
      <w:proofErr w:type="spellEnd"/>
      <w:r w:rsidRPr="006364F6">
        <w:rPr>
          <w:sz w:val="24"/>
          <w:szCs w:val="24"/>
        </w:rPr>
        <w:t xml:space="preserve"> u </w:t>
      </w:r>
      <w:proofErr w:type="spellStart"/>
      <w:r w:rsidRPr="006364F6">
        <w:rPr>
          <w:sz w:val="24"/>
          <w:szCs w:val="24"/>
        </w:rPr>
        <w:t>Zavodu</w:t>
      </w:r>
      <w:proofErr w:type="spellEnd"/>
      <w:r w:rsidRPr="006364F6">
        <w:rPr>
          <w:sz w:val="24"/>
          <w:szCs w:val="24"/>
        </w:rPr>
        <w:t xml:space="preserve"> za </w:t>
      </w:r>
      <w:proofErr w:type="spellStart"/>
      <w:r w:rsidRPr="006364F6">
        <w:rPr>
          <w:sz w:val="24"/>
          <w:szCs w:val="24"/>
        </w:rPr>
        <w:t>patologiju</w:t>
      </w:r>
      <w:proofErr w:type="spellEnd"/>
      <w:r w:rsidRPr="006364F6">
        <w:rPr>
          <w:sz w:val="24"/>
          <w:szCs w:val="24"/>
        </w:rPr>
        <w:t>.</w:t>
      </w:r>
    </w:p>
    <w:p w14:paraId="1FE0C054" w14:textId="0C6F8522" w:rsidR="00910EB1" w:rsidRPr="006364F6" w:rsidRDefault="00910EB1" w:rsidP="00910EB1">
      <w:pPr>
        <w:spacing w:line="276" w:lineRule="auto"/>
        <w:ind w:firstLine="540"/>
        <w:rPr>
          <w:sz w:val="24"/>
          <w:szCs w:val="24"/>
        </w:rPr>
      </w:pPr>
      <w:proofErr w:type="spellStart"/>
      <w:r w:rsidRPr="006364F6">
        <w:rPr>
          <w:sz w:val="24"/>
          <w:szCs w:val="24"/>
        </w:rPr>
        <w:t>Studenti</w:t>
      </w:r>
      <w:proofErr w:type="spellEnd"/>
      <w:r w:rsidRPr="006364F6">
        <w:rPr>
          <w:sz w:val="24"/>
          <w:szCs w:val="24"/>
        </w:rPr>
        <w:t xml:space="preserve"> koji </w:t>
      </w:r>
      <w:proofErr w:type="spellStart"/>
      <w:r w:rsidRPr="006364F6">
        <w:rPr>
          <w:sz w:val="24"/>
          <w:szCs w:val="24"/>
        </w:rPr>
        <w:t>usješno</w:t>
      </w:r>
      <w:proofErr w:type="spellEnd"/>
      <w:r w:rsidRPr="006364F6">
        <w:rPr>
          <w:sz w:val="24"/>
          <w:szCs w:val="24"/>
        </w:rPr>
        <w:t xml:space="preserve"> </w:t>
      </w:r>
      <w:proofErr w:type="spellStart"/>
      <w:r w:rsidRPr="006364F6">
        <w:rPr>
          <w:sz w:val="24"/>
          <w:szCs w:val="24"/>
        </w:rPr>
        <w:t>polože</w:t>
      </w:r>
      <w:proofErr w:type="spellEnd"/>
      <w:r w:rsidRPr="006364F6">
        <w:rPr>
          <w:sz w:val="24"/>
          <w:szCs w:val="24"/>
        </w:rPr>
        <w:t xml:space="preserve"> test </w:t>
      </w:r>
      <w:proofErr w:type="spellStart"/>
      <w:r w:rsidRPr="006364F6">
        <w:rPr>
          <w:sz w:val="24"/>
          <w:szCs w:val="24"/>
        </w:rPr>
        <w:t>iz</w:t>
      </w:r>
      <w:proofErr w:type="spellEnd"/>
      <w:r w:rsidRPr="006364F6">
        <w:rPr>
          <w:sz w:val="24"/>
          <w:szCs w:val="24"/>
        </w:rPr>
        <w:t xml:space="preserve"> </w:t>
      </w:r>
      <w:proofErr w:type="spellStart"/>
      <w:r w:rsidRPr="006364F6">
        <w:rPr>
          <w:sz w:val="24"/>
          <w:szCs w:val="24"/>
        </w:rPr>
        <w:t>opšte</w:t>
      </w:r>
      <w:proofErr w:type="spellEnd"/>
      <w:r w:rsidRPr="006364F6">
        <w:rPr>
          <w:sz w:val="24"/>
          <w:szCs w:val="24"/>
        </w:rPr>
        <w:t xml:space="preserve"> </w:t>
      </w:r>
      <w:proofErr w:type="spellStart"/>
      <w:r w:rsidRPr="006364F6">
        <w:rPr>
          <w:sz w:val="24"/>
          <w:szCs w:val="24"/>
        </w:rPr>
        <w:t>patologije</w:t>
      </w:r>
      <w:proofErr w:type="spellEnd"/>
      <w:r w:rsidRPr="006364F6">
        <w:rPr>
          <w:sz w:val="24"/>
          <w:szCs w:val="24"/>
        </w:rPr>
        <w:t xml:space="preserve"> </w:t>
      </w:r>
      <w:proofErr w:type="spellStart"/>
      <w:r w:rsidRPr="006364F6">
        <w:rPr>
          <w:sz w:val="24"/>
          <w:szCs w:val="24"/>
        </w:rPr>
        <w:t>mogu</w:t>
      </w:r>
      <w:proofErr w:type="spellEnd"/>
      <w:r w:rsidRPr="006364F6">
        <w:rPr>
          <w:sz w:val="24"/>
          <w:szCs w:val="24"/>
        </w:rPr>
        <w:t xml:space="preserve"> da </w:t>
      </w:r>
      <w:proofErr w:type="spellStart"/>
      <w:r w:rsidRPr="006364F6">
        <w:rPr>
          <w:sz w:val="24"/>
          <w:szCs w:val="24"/>
        </w:rPr>
        <w:t>pristupe</w:t>
      </w:r>
      <w:proofErr w:type="spellEnd"/>
      <w:r w:rsidRPr="006364F6">
        <w:rPr>
          <w:sz w:val="24"/>
          <w:szCs w:val="24"/>
        </w:rPr>
        <w:t xml:space="preserve"> </w:t>
      </w:r>
      <w:proofErr w:type="spellStart"/>
      <w:r w:rsidRPr="006364F6">
        <w:rPr>
          <w:sz w:val="24"/>
          <w:szCs w:val="24"/>
        </w:rPr>
        <w:t>usmenom</w:t>
      </w:r>
      <w:proofErr w:type="spellEnd"/>
      <w:r w:rsidRPr="006364F6">
        <w:rPr>
          <w:sz w:val="24"/>
          <w:szCs w:val="24"/>
        </w:rPr>
        <w:t xml:space="preserve"> </w:t>
      </w:r>
      <w:proofErr w:type="spellStart"/>
      <w:r w:rsidRPr="006364F6">
        <w:rPr>
          <w:sz w:val="24"/>
          <w:szCs w:val="24"/>
        </w:rPr>
        <w:t>ispitu</w:t>
      </w:r>
      <w:proofErr w:type="spellEnd"/>
      <w:r w:rsidRPr="006364F6">
        <w:rPr>
          <w:sz w:val="24"/>
          <w:szCs w:val="24"/>
        </w:rPr>
        <w:t xml:space="preserve"> </w:t>
      </w:r>
      <w:proofErr w:type="spellStart"/>
      <w:r w:rsidRPr="006364F6">
        <w:rPr>
          <w:sz w:val="24"/>
          <w:szCs w:val="24"/>
        </w:rPr>
        <w:t>iz</w:t>
      </w:r>
      <w:proofErr w:type="spellEnd"/>
      <w:r w:rsidRPr="006364F6">
        <w:rPr>
          <w:sz w:val="24"/>
          <w:szCs w:val="24"/>
        </w:rPr>
        <w:t xml:space="preserve"> </w:t>
      </w:r>
      <w:proofErr w:type="spellStart"/>
      <w:r w:rsidRPr="006364F6">
        <w:rPr>
          <w:sz w:val="24"/>
          <w:szCs w:val="24"/>
        </w:rPr>
        <w:t>opšte</w:t>
      </w:r>
      <w:proofErr w:type="spellEnd"/>
      <w:r w:rsidRPr="006364F6">
        <w:rPr>
          <w:sz w:val="24"/>
          <w:szCs w:val="24"/>
        </w:rPr>
        <w:t xml:space="preserve"> </w:t>
      </w:r>
      <w:proofErr w:type="spellStart"/>
      <w:r w:rsidRPr="006364F6">
        <w:rPr>
          <w:sz w:val="24"/>
          <w:szCs w:val="24"/>
        </w:rPr>
        <w:t>patologije</w:t>
      </w:r>
      <w:proofErr w:type="spellEnd"/>
      <w:r w:rsidRPr="006364F6">
        <w:rPr>
          <w:sz w:val="24"/>
          <w:szCs w:val="24"/>
        </w:rPr>
        <w:t xml:space="preserve">. </w:t>
      </w:r>
      <w:proofErr w:type="spellStart"/>
      <w:r w:rsidRPr="006364F6">
        <w:rPr>
          <w:sz w:val="24"/>
          <w:szCs w:val="24"/>
        </w:rPr>
        <w:t>Parcijalni</w:t>
      </w:r>
      <w:proofErr w:type="spellEnd"/>
      <w:r w:rsidRPr="006364F6">
        <w:rPr>
          <w:sz w:val="24"/>
          <w:szCs w:val="24"/>
        </w:rPr>
        <w:t xml:space="preserve"> </w:t>
      </w:r>
      <w:proofErr w:type="spellStart"/>
      <w:r w:rsidRPr="006364F6">
        <w:rPr>
          <w:sz w:val="24"/>
          <w:szCs w:val="24"/>
        </w:rPr>
        <w:t>dio</w:t>
      </w:r>
      <w:proofErr w:type="spellEnd"/>
      <w:r w:rsidRPr="006364F6">
        <w:rPr>
          <w:sz w:val="24"/>
          <w:szCs w:val="24"/>
        </w:rPr>
        <w:t xml:space="preserve"> </w:t>
      </w:r>
      <w:proofErr w:type="spellStart"/>
      <w:r w:rsidRPr="006364F6">
        <w:rPr>
          <w:sz w:val="24"/>
          <w:szCs w:val="24"/>
        </w:rPr>
        <w:t>usmenog</w:t>
      </w:r>
      <w:proofErr w:type="spellEnd"/>
      <w:r w:rsidRPr="006364F6">
        <w:rPr>
          <w:sz w:val="24"/>
          <w:szCs w:val="24"/>
        </w:rPr>
        <w:t xml:space="preserve"> </w:t>
      </w:r>
      <w:proofErr w:type="spellStart"/>
      <w:r w:rsidRPr="006364F6">
        <w:rPr>
          <w:sz w:val="24"/>
          <w:szCs w:val="24"/>
        </w:rPr>
        <w:t>ispita</w:t>
      </w:r>
      <w:proofErr w:type="spellEnd"/>
      <w:r w:rsidRPr="006364F6">
        <w:rPr>
          <w:sz w:val="24"/>
          <w:szCs w:val="24"/>
        </w:rPr>
        <w:t xml:space="preserve"> </w:t>
      </w:r>
      <w:proofErr w:type="spellStart"/>
      <w:r w:rsidRPr="006364F6">
        <w:rPr>
          <w:sz w:val="24"/>
          <w:szCs w:val="24"/>
        </w:rPr>
        <w:t>sadrži</w:t>
      </w:r>
      <w:proofErr w:type="spellEnd"/>
      <w:r w:rsidRPr="006364F6">
        <w:rPr>
          <w:sz w:val="24"/>
          <w:szCs w:val="24"/>
        </w:rPr>
        <w:t xml:space="preserve"> tri </w:t>
      </w:r>
      <w:proofErr w:type="spellStart"/>
      <w:r w:rsidRPr="006364F6">
        <w:rPr>
          <w:sz w:val="24"/>
          <w:szCs w:val="24"/>
        </w:rPr>
        <w:t>pitanja</w:t>
      </w:r>
      <w:proofErr w:type="spellEnd"/>
      <w:r w:rsidRPr="006364F6">
        <w:rPr>
          <w:sz w:val="24"/>
          <w:szCs w:val="24"/>
        </w:rPr>
        <w:t xml:space="preserve">, </w:t>
      </w:r>
      <w:proofErr w:type="spellStart"/>
      <w:r w:rsidRPr="006364F6">
        <w:rPr>
          <w:sz w:val="24"/>
          <w:szCs w:val="24"/>
        </w:rPr>
        <w:t>dva</w:t>
      </w:r>
      <w:proofErr w:type="spellEnd"/>
      <w:r w:rsidRPr="006364F6">
        <w:rPr>
          <w:sz w:val="24"/>
          <w:szCs w:val="24"/>
        </w:rPr>
        <w:t xml:space="preserve"> </w:t>
      </w:r>
      <w:proofErr w:type="spellStart"/>
      <w:r w:rsidRPr="006364F6">
        <w:rPr>
          <w:sz w:val="24"/>
          <w:szCs w:val="24"/>
        </w:rPr>
        <w:t>pitanja</w:t>
      </w:r>
      <w:proofErr w:type="spellEnd"/>
      <w:r w:rsidRPr="006364F6">
        <w:rPr>
          <w:sz w:val="24"/>
          <w:szCs w:val="24"/>
        </w:rPr>
        <w:t xml:space="preserve"> </w:t>
      </w:r>
      <w:proofErr w:type="spellStart"/>
      <w:r w:rsidRPr="006364F6">
        <w:rPr>
          <w:sz w:val="24"/>
          <w:szCs w:val="24"/>
        </w:rPr>
        <w:t>iz</w:t>
      </w:r>
      <w:proofErr w:type="spellEnd"/>
      <w:r w:rsidRPr="006364F6">
        <w:rPr>
          <w:sz w:val="24"/>
          <w:szCs w:val="24"/>
        </w:rPr>
        <w:t xml:space="preserve"> </w:t>
      </w:r>
      <w:proofErr w:type="spellStart"/>
      <w:r w:rsidRPr="006364F6">
        <w:rPr>
          <w:sz w:val="24"/>
          <w:szCs w:val="24"/>
        </w:rPr>
        <w:t>opšte</w:t>
      </w:r>
      <w:proofErr w:type="spellEnd"/>
      <w:r w:rsidRPr="006364F6">
        <w:rPr>
          <w:sz w:val="24"/>
          <w:szCs w:val="24"/>
        </w:rPr>
        <w:t xml:space="preserve"> </w:t>
      </w:r>
      <w:proofErr w:type="spellStart"/>
      <w:r w:rsidRPr="006364F6">
        <w:rPr>
          <w:sz w:val="24"/>
          <w:szCs w:val="24"/>
        </w:rPr>
        <w:t>patologije</w:t>
      </w:r>
      <w:proofErr w:type="spellEnd"/>
      <w:r w:rsidRPr="006364F6">
        <w:rPr>
          <w:sz w:val="24"/>
          <w:szCs w:val="24"/>
        </w:rPr>
        <w:t xml:space="preserve">, </w:t>
      </w:r>
      <w:proofErr w:type="spellStart"/>
      <w:r w:rsidRPr="006364F6">
        <w:rPr>
          <w:sz w:val="24"/>
          <w:szCs w:val="24"/>
        </w:rPr>
        <w:t>i</w:t>
      </w:r>
      <w:proofErr w:type="spellEnd"/>
      <w:r w:rsidRPr="006364F6">
        <w:rPr>
          <w:sz w:val="24"/>
          <w:szCs w:val="24"/>
        </w:rPr>
        <w:t xml:space="preserve"> </w:t>
      </w:r>
      <w:proofErr w:type="spellStart"/>
      <w:r w:rsidRPr="006364F6">
        <w:rPr>
          <w:sz w:val="24"/>
          <w:szCs w:val="24"/>
        </w:rPr>
        <w:t>jedno</w:t>
      </w:r>
      <w:proofErr w:type="spellEnd"/>
      <w:r w:rsidRPr="006364F6">
        <w:rPr>
          <w:sz w:val="24"/>
          <w:szCs w:val="24"/>
        </w:rPr>
        <w:t xml:space="preserve"> </w:t>
      </w:r>
      <w:proofErr w:type="spellStart"/>
      <w:r w:rsidRPr="006364F6">
        <w:rPr>
          <w:sz w:val="24"/>
          <w:szCs w:val="24"/>
        </w:rPr>
        <w:t>pitanje</w:t>
      </w:r>
      <w:proofErr w:type="spellEnd"/>
      <w:r w:rsidRPr="006364F6">
        <w:rPr>
          <w:sz w:val="24"/>
          <w:szCs w:val="24"/>
        </w:rPr>
        <w:t xml:space="preserve"> </w:t>
      </w:r>
      <w:proofErr w:type="spellStart"/>
      <w:r w:rsidRPr="006364F6">
        <w:rPr>
          <w:sz w:val="24"/>
          <w:szCs w:val="24"/>
        </w:rPr>
        <w:t>iz</w:t>
      </w:r>
      <w:proofErr w:type="spellEnd"/>
      <w:r w:rsidRPr="006364F6">
        <w:rPr>
          <w:sz w:val="24"/>
          <w:szCs w:val="24"/>
        </w:rPr>
        <w:t xml:space="preserve"> </w:t>
      </w:r>
      <w:proofErr w:type="spellStart"/>
      <w:r w:rsidRPr="006364F6">
        <w:rPr>
          <w:sz w:val="24"/>
          <w:szCs w:val="24"/>
        </w:rPr>
        <w:t>opšte</w:t>
      </w:r>
      <w:proofErr w:type="spellEnd"/>
      <w:r w:rsidRPr="006364F6">
        <w:rPr>
          <w:sz w:val="24"/>
          <w:szCs w:val="24"/>
        </w:rPr>
        <w:t xml:space="preserve"> </w:t>
      </w:r>
      <w:proofErr w:type="spellStart"/>
      <w:r w:rsidRPr="006364F6">
        <w:rPr>
          <w:sz w:val="24"/>
          <w:szCs w:val="24"/>
        </w:rPr>
        <w:t>patologije</w:t>
      </w:r>
      <w:proofErr w:type="spellEnd"/>
      <w:r w:rsidRPr="006364F6">
        <w:rPr>
          <w:sz w:val="24"/>
          <w:szCs w:val="24"/>
        </w:rPr>
        <w:t xml:space="preserve"> </w:t>
      </w:r>
      <w:proofErr w:type="spellStart"/>
      <w:r w:rsidRPr="006364F6">
        <w:rPr>
          <w:sz w:val="24"/>
          <w:szCs w:val="24"/>
        </w:rPr>
        <w:t>tumora</w:t>
      </w:r>
      <w:proofErr w:type="spellEnd"/>
      <w:r w:rsidRPr="006364F6">
        <w:rPr>
          <w:sz w:val="24"/>
          <w:szCs w:val="24"/>
        </w:rPr>
        <w:t xml:space="preserve">. </w:t>
      </w:r>
      <w:proofErr w:type="spellStart"/>
      <w:r w:rsidRPr="006364F6">
        <w:rPr>
          <w:sz w:val="24"/>
          <w:szCs w:val="24"/>
        </w:rPr>
        <w:t>Studenti</w:t>
      </w:r>
      <w:proofErr w:type="spellEnd"/>
      <w:r w:rsidRPr="006364F6">
        <w:rPr>
          <w:sz w:val="24"/>
          <w:szCs w:val="24"/>
        </w:rPr>
        <w:t xml:space="preserve"> koji </w:t>
      </w:r>
      <w:proofErr w:type="spellStart"/>
      <w:r w:rsidRPr="006364F6">
        <w:rPr>
          <w:sz w:val="24"/>
          <w:szCs w:val="24"/>
        </w:rPr>
        <w:t>uspješno</w:t>
      </w:r>
      <w:proofErr w:type="spellEnd"/>
      <w:r w:rsidRPr="006364F6">
        <w:rPr>
          <w:sz w:val="24"/>
          <w:szCs w:val="24"/>
        </w:rPr>
        <w:t xml:space="preserve"> </w:t>
      </w:r>
      <w:proofErr w:type="spellStart"/>
      <w:r w:rsidRPr="006364F6">
        <w:rPr>
          <w:sz w:val="24"/>
          <w:szCs w:val="24"/>
        </w:rPr>
        <w:t>polože</w:t>
      </w:r>
      <w:proofErr w:type="spellEnd"/>
      <w:r w:rsidRPr="006364F6">
        <w:rPr>
          <w:sz w:val="24"/>
          <w:szCs w:val="24"/>
        </w:rPr>
        <w:t xml:space="preserve"> </w:t>
      </w:r>
      <w:proofErr w:type="spellStart"/>
      <w:r w:rsidRPr="006364F6">
        <w:rPr>
          <w:sz w:val="24"/>
          <w:szCs w:val="24"/>
        </w:rPr>
        <w:t>i</w:t>
      </w:r>
      <w:proofErr w:type="spellEnd"/>
      <w:r w:rsidRPr="006364F6">
        <w:rPr>
          <w:sz w:val="24"/>
          <w:szCs w:val="24"/>
        </w:rPr>
        <w:t xml:space="preserve"> </w:t>
      </w:r>
      <w:proofErr w:type="spellStart"/>
      <w:r w:rsidRPr="006364F6">
        <w:rPr>
          <w:sz w:val="24"/>
          <w:szCs w:val="24"/>
        </w:rPr>
        <w:t>usmeni</w:t>
      </w:r>
      <w:proofErr w:type="spellEnd"/>
      <w:r w:rsidRPr="006364F6">
        <w:rPr>
          <w:sz w:val="24"/>
          <w:szCs w:val="24"/>
        </w:rPr>
        <w:t xml:space="preserve"> </w:t>
      </w:r>
      <w:proofErr w:type="spellStart"/>
      <w:r w:rsidRPr="006364F6">
        <w:rPr>
          <w:sz w:val="24"/>
          <w:szCs w:val="24"/>
        </w:rPr>
        <w:t>ispit</w:t>
      </w:r>
      <w:proofErr w:type="spellEnd"/>
      <w:r w:rsidRPr="006364F6">
        <w:rPr>
          <w:sz w:val="24"/>
          <w:szCs w:val="24"/>
        </w:rPr>
        <w:t xml:space="preserve"> </w:t>
      </w:r>
      <w:proofErr w:type="spellStart"/>
      <w:r w:rsidRPr="006364F6">
        <w:rPr>
          <w:sz w:val="24"/>
          <w:szCs w:val="24"/>
        </w:rPr>
        <w:t>iz</w:t>
      </w:r>
      <w:proofErr w:type="spellEnd"/>
      <w:r w:rsidRPr="006364F6">
        <w:rPr>
          <w:sz w:val="24"/>
          <w:szCs w:val="24"/>
        </w:rPr>
        <w:t xml:space="preserve"> </w:t>
      </w:r>
      <w:proofErr w:type="spellStart"/>
      <w:r w:rsidRPr="006364F6">
        <w:rPr>
          <w:sz w:val="24"/>
          <w:szCs w:val="24"/>
        </w:rPr>
        <w:t>opšte</w:t>
      </w:r>
      <w:proofErr w:type="spellEnd"/>
      <w:r w:rsidRPr="006364F6">
        <w:rPr>
          <w:sz w:val="24"/>
          <w:szCs w:val="24"/>
        </w:rPr>
        <w:t xml:space="preserve"> </w:t>
      </w:r>
      <w:proofErr w:type="spellStart"/>
      <w:r w:rsidRPr="006364F6">
        <w:rPr>
          <w:sz w:val="24"/>
          <w:szCs w:val="24"/>
        </w:rPr>
        <w:t>patologije</w:t>
      </w:r>
      <w:proofErr w:type="spellEnd"/>
      <w:r w:rsidRPr="006364F6">
        <w:rPr>
          <w:sz w:val="24"/>
          <w:szCs w:val="24"/>
        </w:rPr>
        <w:t xml:space="preserve">, </w:t>
      </w:r>
      <w:proofErr w:type="spellStart"/>
      <w:r w:rsidRPr="006364F6">
        <w:rPr>
          <w:sz w:val="24"/>
          <w:szCs w:val="24"/>
        </w:rPr>
        <w:t>su</w:t>
      </w:r>
      <w:proofErr w:type="spellEnd"/>
      <w:r w:rsidRPr="006364F6">
        <w:rPr>
          <w:sz w:val="24"/>
          <w:szCs w:val="24"/>
        </w:rPr>
        <w:t xml:space="preserve"> </w:t>
      </w:r>
      <w:proofErr w:type="spellStart"/>
      <w:r w:rsidRPr="006364F6">
        <w:rPr>
          <w:sz w:val="24"/>
          <w:szCs w:val="24"/>
        </w:rPr>
        <w:t>dužni</w:t>
      </w:r>
      <w:proofErr w:type="spellEnd"/>
      <w:r w:rsidRPr="006364F6">
        <w:rPr>
          <w:sz w:val="24"/>
          <w:szCs w:val="24"/>
        </w:rPr>
        <w:t xml:space="preserve"> da </w:t>
      </w:r>
      <w:proofErr w:type="spellStart"/>
      <w:r w:rsidRPr="006364F6">
        <w:rPr>
          <w:sz w:val="24"/>
          <w:szCs w:val="24"/>
        </w:rPr>
        <w:t>polažu</w:t>
      </w:r>
      <w:proofErr w:type="spellEnd"/>
      <w:r w:rsidRPr="006364F6">
        <w:rPr>
          <w:sz w:val="24"/>
          <w:szCs w:val="24"/>
        </w:rPr>
        <w:t xml:space="preserve"> </w:t>
      </w:r>
      <w:proofErr w:type="spellStart"/>
      <w:r w:rsidRPr="006364F6">
        <w:rPr>
          <w:sz w:val="24"/>
          <w:szCs w:val="24"/>
        </w:rPr>
        <w:t>samo</w:t>
      </w:r>
      <w:proofErr w:type="spellEnd"/>
      <w:r w:rsidRPr="006364F6">
        <w:rPr>
          <w:sz w:val="24"/>
          <w:szCs w:val="24"/>
        </w:rPr>
        <w:t xml:space="preserve"> </w:t>
      </w:r>
      <w:proofErr w:type="spellStart"/>
      <w:r w:rsidRPr="006364F6">
        <w:rPr>
          <w:sz w:val="24"/>
          <w:szCs w:val="24"/>
        </w:rPr>
        <w:t>ostatak</w:t>
      </w:r>
      <w:proofErr w:type="spellEnd"/>
      <w:r w:rsidRPr="006364F6">
        <w:rPr>
          <w:sz w:val="24"/>
          <w:szCs w:val="24"/>
        </w:rPr>
        <w:t xml:space="preserve"> </w:t>
      </w:r>
      <w:proofErr w:type="spellStart"/>
      <w:r w:rsidRPr="006364F6">
        <w:rPr>
          <w:sz w:val="24"/>
          <w:szCs w:val="24"/>
        </w:rPr>
        <w:t>gradiva</w:t>
      </w:r>
      <w:proofErr w:type="spellEnd"/>
      <w:r w:rsidRPr="006364F6">
        <w:rPr>
          <w:sz w:val="24"/>
          <w:szCs w:val="24"/>
        </w:rPr>
        <w:t xml:space="preserve"> koji </w:t>
      </w:r>
      <w:proofErr w:type="spellStart"/>
      <w:r w:rsidRPr="006364F6">
        <w:rPr>
          <w:sz w:val="24"/>
          <w:szCs w:val="24"/>
        </w:rPr>
        <w:t>nisu</w:t>
      </w:r>
      <w:proofErr w:type="spellEnd"/>
      <w:r w:rsidRPr="006364F6">
        <w:rPr>
          <w:sz w:val="24"/>
          <w:szCs w:val="24"/>
        </w:rPr>
        <w:t xml:space="preserve"> </w:t>
      </w:r>
      <w:proofErr w:type="spellStart"/>
      <w:r w:rsidRPr="006364F6">
        <w:rPr>
          <w:sz w:val="24"/>
          <w:szCs w:val="24"/>
        </w:rPr>
        <w:t>položili</w:t>
      </w:r>
      <w:proofErr w:type="spellEnd"/>
      <w:r w:rsidRPr="006364F6">
        <w:rPr>
          <w:sz w:val="24"/>
          <w:szCs w:val="24"/>
        </w:rPr>
        <w:t xml:space="preserve"> (</w:t>
      </w:r>
      <w:proofErr w:type="spellStart"/>
      <w:r w:rsidRPr="006364F6">
        <w:rPr>
          <w:sz w:val="24"/>
          <w:szCs w:val="24"/>
        </w:rPr>
        <w:t>specijalnu</w:t>
      </w:r>
      <w:proofErr w:type="spellEnd"/>
      <w:r w:rsidRPr="006364F6">
        <w:rPr>
          <w:sz w:val="24"/>
          <w:szCs w:val="24"/>
        </w:rPr>
        <w:t xml:space="preserve"> </w:t>
      </w:r>
      <w:proofErr w:type="spellStart"/>
      <w:r w:rsidRPr="006364F6">
        <w:rPr>
          <w:sz w:val="24"/>
          <w:szCs w:val="24"/>
        </w:rPr>
        <w:t>patologiju</w:t>
      </w:r>
      <w:proofErr w:type="spellEnd"/>
      <w:r w:rsidRPr="006364F6">
        <w:rPr>
          <w:sz w:val="24"/>
          <w:szCs w:val="24"/>
        </w:rPr>
        <w:t xml:space="preserve">) u </w:t>
      </w:r>
      <w:proofErr w:type="spellStart"/>
      <w:r w:rsidRPr="006364F6">
        <w:rPr>
          <w:sz w:val="24"/>
          <w:szCs w:val="24"/>
        </w:rPr>
        <w:t>vidu</w:t>
      </w:r>
      <w:proofErr w:type="spellEnd"/>
      <w:r w:rsidRPr="006364F6">
        <w:rPr>
          <w:sz w:val="24"/>
          <w:szCs w:val="24"/>
        </w:rPr>
        <w:t xml:space="preserve"> </w:t>
      </w:r>
      <w:proofErr w:type="spellStart"/>
      <w:r w:rsidRPr="006364F6">
        <w:rPr>
          <w:sz w:val="24"/>
          <w:szCs w:val="24"/>
        </w:rPr>
        <w:t>testa</w:t>
      </w:r>
      <w:proofErr w:type="spellEnd"/>
      <w:r w:rsidRPr="006364F6">
        <w:rPr>
          <w:sz w:val="24"/>
          <w:szCs w:val="24"/>
        </w:rPr>
        <w:t xml:space="preserve"> </w:t>
      </w:r>
      <w:proofErr w:type="spellStart"/>
      <w:r w:rsidRPr="006364F6">
        <w:rPr>
          <w:sz w:val="24"/>
          <w:szCs w:val="24"/>
        </w:rPr>
        <w:t>i</w:t>
      </w:r>
      <w:proofErr w:type="spellEnd"/>
      <w:r w:rsidRPr="006364F6">
        <w:rPr>
          <w:sz w:val="24"/>
          <w:szCs w:val="24"/>
        </w:rPr>
        <w:t xml:space="preserve"> </w:t>
      </w:r>
      <w:proofErr w:type="spellStart"/>
      <w:r w:rsidRPr="006364F6">
        <w:rPr>
          <w:sz w:val="24"/>
          <w:szCs w:val="24"/>
        </w:rPr>
        <w:t>završnog</w:t>
      </w:r>
      <w:proofErr w:type="spellEnd"/>
      <w:r w:rsidRPr="006364F6">
        <w:rPr>
          <w:sz w:val="24"/>
          <w:szCs w:val="24"/>
        </w:rPr>
        <w:t xml:space="preserve"> </w:t>
      </w:r>
      <w:proofErr w:type="spellStart"/>
      <w:r w:rsidRPr="006364F6">
        <w:rPr>
          <w:sz w:val="24"/>
          <w:szCs w:val="24"/>
        </w:rPr>
        <w:t>usmenog</w:t>
      </w:r>
      <w:proofErr w:type="spellEnd"/>
      <w:r w:rsidRPr="006364F6">
        <w:rPr>
          <w:sz w:val="24"/>
          <w:szCs w:val="24"/>
        </w:rPr>
        <w:t xml:space="preserve"> </w:t>
      </w:r>
      <w:proofErr w:type="spellStart"/>
      <w:r w:rsidRPr="006364F6">
        <w:rPr>
          <w:sz w:val="24"/>
          <w:szCs w:val="24"/>
        </w:rPr>
        <w:t>dijela</w:t>
      </w:r>
      <w:proofErr w:type="spellEnd"/>
      <w:r w:rsidRPr="006364F6">
        <w:rPr>
          <w:sz w:val="24"/>
          <w:szCs w:val="24"/>
        </w:rPr>
        <w:t xml:space="preserve"> </w:t>
      </w:r>
      <w:proofErr w:type="spellStart"/>
      <w:r w:rsidRPr="006364F6">
        <w:rPr>
          <w:sz w:val="24"/>
          <w:szCs w:val="24"/>
        </w:rPr>
        <w:t>ispita</w:t>
      </w:r>
      <w:proofErr w:type="spellEnd"/>
      <w:r w:rsidRPr="006364F6">
        <w:rPr>
          <w:sz w:val="24"/>
          <w:szCs w:val="24"/>
        </w:rPr>
        <w:t xml:space="preserve">. </w:t>
      </w:r>
      <w:proofErr w:type="spellStart"/>
      <w:r w:rsidRPr="006364F6">
        <w:rPr>
          <w:sz w:val="24"/>
          <w:szCs w:val="24"/>
        </w:rPr>
        <w:t>Mogućnost</w:t>
      </w:r>
      <w:proofErr w:type="spellEnd"/>
      <w:r w:rsidRPr="006364F6">
        <w:rPr>
          <w:sz w:val="24"/>
          <w:szCs w:val="24"/>
        </w:rPr>
        <w:t xml:space="preserve"> </w:t>
      </w:r>
      <w:proofErr w:type="spellStart"/>
      <w:r w:rsidRPr="006364F6">
        <w:rPr>
          <w:sz w:val="24"/>
          <w:szCs w:val="24"/>
        </w:rPr>
        <w:t>parcijanog</w:t>
      </w:r>
      <w:proofErr w:type="spellEnd"/>
      <w:r w:rsidRPr="006364F6">
        <w:rPr>
          <w:sz w:val="24"/>
          <w:szCs w:val="24"/>
        </w:rPr>
        <w:t xml:space="preserve"> </w:t>
      </w:r>
      <w:proofErr w:type="spellStart"/>
      <w:r w:rsidRPr="006364F6">
        <w:rPr>
          <w:sz w:val="24"/>
          <w:szCs w:val="24"/>
        </w:rPr>
        <w:t>polaganja</w:t>
      </w:r>
      <w:proofErr w:type="spellEnd"/>
      <w:r w:rsidRPr="006364F6">
        <w:rPr>
          <w:sz w:val="24"/>
          <w:szCs w:val="24"/>
        </w:rPr>
        <w:t xml:space="preserve"> </w:t>
      </w:r>
      <w:proofErr w:type="spellStart"/>
      <w:r w:rsidRPr="006364F6">
        <w:rPr>
          <w:sz w:val="24"/>
          <w:szCs w:val="24"/>
        </w:rPr>
        <w:t>imaju</w:t>
      </w:r>
      <w:proofErr w:type="spellEnd"/>
      <w:r w:rsidRPr="006364F6">
        <w:rPr>
          <w:sz w:val="24"/>
          <w:szCs w:val="24"/>
        </w:rPr>
        <w:t xml:space="preserve"> </w:t>
      </w:r>
      <w:proofErr w:type="spellStart"/>
      <w:r w:rsidRPr="006364F6">
        <w:rPr>
          <w:sz w:val="24"/>
          <w:szCs w:val="24"/>
        </w:rPr>
        <w:t>redovni</w:t>
      </w:r>
      <w:proofErr w:type="spellEnd"/>
      <w:r w:rsidRPr="006364F6">
        <w:rPr>
          <w:sz w:val="24"/>
          <w:szCs w:val="24"/>
        </w:rPr>
        <w:t xml:space="preserve"> </w:t>
      </w:r>
      <w:proofErr w:type="spellStart"/>
      <w:r w:rsidRPr="006364F6">
        <w:rPr>
          <w:sz w:val="24"/>
          <w:szCs w:val="24"/>
        </w:rPr>
        <w:t>studenti</w:t>
      </w:r>
      <w:proofErr w:type="spellEnd"/>
      <w:r w:rsidRPr="006364F6">
        <w:rPr>
          <w:sz w:val="24"/>
          <w:szCs w:val="24"/>
        </w:rPr>
        <w:t xml:space="preserve"> u </w:t>
      </w:r>
      <w:proofErr w:type="spellStart"/>
      <w:r w:rsidRPr="006364F6">
        <w:rPr>
          <w:sz w:val="24"/>
          <w:szCs w:val="24"/>
        </w:rPr>
        <w:t>januarskom-februarskom</w:t>
      </w:r>
      <w:proofErr w:type="spellEnd"/>
      <w:r w:rsidR="001676C7">
        <w:rPr>
          <w:sz w:val="24"/>
          <w:szCs w:val="24"/>
        </w:rPr>
        <w:t xml:space="preserve"> </w:t>
      </w:r>
      <w:proofErr w:type="spellStart"/>
      <w:r w:rsidRPr="006364F6">
        <w:rPr>
          <w:sz w:val="24"/>
          <w:szCs w:val="24"/>
        </w:rPr>
        <w:t>i</w:t>
      </w:r>
      <w:proofErr w:type="spellEnd"/>
      <w:r w:rsidRPr="006364F6">
        <w:rPr>
          <w:sz w:val="24"/>
          <w:szCs w:val="24"/>
        </w:rPr>
        <w:t xml:space="preserve"> </w:t>
      </w:r>
      <w:proofErr w:type="spellStart"/>
      <w:r w:rsidRPr="006364F6">
        <w:rPr>
          <w:sz w:val="24"/>
          <w:szCs w:val="24"/>
        </w:rPr>
        <w:t>aprilskom</w:t>
      </w:r>
      <w:proofErr w:type="spellEnd"/>
      <w:r w:rsidRPr="006364F6">
        <w:rPr>
          <w:sz w:val="24"/>
          <w:szCs w:val="24"/>
        </w:rPr>
        <w:t xml:space="preserve"> </w:t>
      </w:r>
      <w:proofErr w:type="spellStart"/>
      <w:r w:rsidR="001676C7">
        <w:rPr>
          <w:sz w:val="24"/>
          <w:szCs w:val="24"/>
        </w:rPr>
        <w:t>ispitnom</w:t>
      </w:r>
      <w:proofErr w:type="spellEnd"/>
      <w:r w:rsidR="001676C7">
        <w:rPr>
          <w:sz w:val="24"/>
          <w:szCs w:val="24"/>
        </w:rPr>
        <w:t xml:space="preserve"> </w:t>
      </w:r>
      <w:proofErr w:type="spellStart"/>
      <w:r w:rsidR="001676C7">
        <w:rPr>
          <w:sz w:val="24"/>
          <w:szCs w:val="24"/>
        </w:rPr>
        <w:t>roku</w:t>
      </w:r>
      <w:proofErr w:type="spellEnd"/>
      <w:r w:rsidRPr="006364F6">
        <w:rPr>
          <w:sz w:val="24"/>
          <w:szCs w:val="24"/>
        </w:rPr>
        <w:t>. P</w:t>
      </w:r>
      <w:proofErr w:type="spellStart"/>
      <w:r w:rsidRPr="006364F6">
        <w:rPr>
          <w:sz w:val="24"/>
          <w:szCs w:val="24"/>
        </w:rPr>
        <w:t>arcijalni</w:t>
      </w:r>
      <w:proofErr w:type="spellEnd"/>
      <w:r w:rsidRPr="006364F6">
        <w:rPr>
          <w:sz w:val="24"/>
          <w:szCs w:val="24"/>
        </w:rPr>
        <w:t xml:space="preserve"> </w:t>
      </w:r>
      <w:proofErr w:type="spellStart"/>
      <w:r w:rsidRPr="006364F6">
        <w:rPr>
          <w:sz w:val="24"/>
          <w:szCs w:val="24"/>
        </w:rPr>
        <w:t>završni</w:t>
      </w:r>
      <w:proofErr w:type="spellEnd"/>
      <w:r w:rsidRPr="006364F6">
        <w:rPr>
          <w:sz w:val="24"/>
          <w:szCs w:val="24"/>
        </w:rPr>
        <w:t xml:space="preserve"> </w:t>
      </w:r>
      <w:proofErr w:type="spellStart"/>
      <w:r w:rsidRPr="006364F6">
        <w:rPr>
          <w:sz w:val="24"/>
          <w:szCs w:val="24"/>
        </w:rPr>
        <w:t>dio</w:t>
      </w:r>
      <w:proofErr w:type="spellEnd"/>
      <w:r w:rsidRPr="006364F6">
        <w:rPr>
          <w:sz w:val="24"/>
          <w:szCs w:val="24"/>
        </w:rPr>
        <w:t xml:space="preserve"> </w:t>
      </w:r>
      <w:proofErr w:type="spellStart"/>
      <w:r w:rsidRPr="006364F6">
        <w:rPr>
          <w:sz w:val="24"/>
          <w:szCs w:val="24"/>
        </w:rPr>
        <w:t>ispita</w:t>
      </w:r>
      <w:proofErr w:type="spellEnd"/>
      <w:r w:rsidRPr="006364F6">
        <w:rPr>
          <w:sz w:val="24"/>
          <w:szCs w:val="24"/>
        </w:rPr>
        <w:t xml:space="preserve"> se </w:t>
      </w:r>
      <w:proofErr w:type="spellStart"/>
      <w:r w:rsidRPr="006364F6">
        <w:rPr>
          <w:sz w:val="24"/>
          <w:szCs w:val="24"/>
        </w:rPr>
        <w:t>sastoji</w:t>
      </w:r>
      <w:proofErr w:type="spellEnd"/>
      <w:r w:rsidRPr="006364F6">
        <w:rPr>
          <w:sz w:val="24"/>
          <w:szCs w:val="24"/>
        </w:rPr>
        <w:t xml:space="preserve"> </w:t>
      </w:r>
      <w:proofErr w:type="spellStart"/>
      <w:r w:rsidRPr="006364F6">
        <w:rPr>
          <w:sz w:val="24"/>
          <w:szCs w:val="24"/>
        </w:rPr>
        <w:t>iz</w:t>
      </w:r>
      <w:proofErr w:type="spellEnd"/>
      <w:r w:rsidRPr="006364F6">
        <w:rPr>
          <w:sz w:val="24"/>
          <w:szCs w:val="24"/>
        </w:rPr>
        <w:t xml:space="preserve"> pet </w:t>
      </w:r>
      <w:proofErr w:type="spellStart"/>
      <w:r w:rsidRPr="006364F6">
        <w:rPr>
          <w:sz w:val="24"/>
          <w:szCs w:val="24"/>
        </w:rPr>
        <w:t>pitanja</w:t>
      </w:r>
      <w:proofErr w:type="spellEnd"/>
      <w:r w:rsidRPr="006364F6">
        <w:rPr>
          <w:sz w:val="24"/>
          <w:szCs w:val="24"/>
        </w:rPr>
        <w:t xml:space="preserve">, </w:t>
      </w:r>
      <w:proofErr w:type="spellStart"/>
      <w:r w:rsidRPr="006364F6">
        <w:rPr>
          <w:sz w:val="24"/>
          <w:szCs w:val="24"/>
        </w:rPr>
        <w:t>četiri</w:t>
      </w:r>
      <w:proofErr w:type="spellEnd"/>
      <w:r w:rsidRPr="006364F6">
        <w:rPr>
          <w:sz w:val="24"/>
          <w:szCs w:val="24"/>
        </w:rPr>
        <w:t xml:space="preserve"> </w:t>
      </w:r>
      <w:proofErr w:type="spellStart"/>
      <w:r w:rsidRPr="006364F6">
        <w:rPr>
          <w:sz w:val="24"/>
          <w:szCs w:val="24"/>
        </w:rPr>
        <w:t>pitanja</w:t>
      </w:r>
      <w:proofErr w:type="spellEnd"/>
      <w:r w:rsidRPr="006364F6">
        <w:rPr>
          <w:sz w:val="24"/>
          <w:szCs w:val="24"/>
        </w:rPr>
        <w:t xml:space="preserve"> </w:t>
      </w:r>
      <w:proofErr w:type="spellStart"/>
      <w:r w:rsidRPr="006364F6">
        <w:rPr>
          <w:sz w:val="24"/>
          <w:szCs w:val="24"/>
        </w:rPr>
        <w:t>iz</w:t>
      </w:r>
      <w:proofErr w:type="spellEnd"/>
      <w:r w:rsidRPr="006364F6">
        <w:rPr>
          <w:sz w:val="24"/>
          <w:szCs w:val="24"/>
        </w:rPr>
        <w:t xml:space="preserve"> </w:t>
      </w:r>
      <w:proofErr w:type="spellStart"/>
      <w:r w:rsidRPr="006364F6">
        <w:rPr>
          <w:sz w:val="24"/>
          <w:szCs w:val="24"/>
        </w:rPr>
        <w:t>specijalne</w:t>
      </w:r>
      <w:proofErr w:type="spellEnd"/>
      <w:r w:rsidRPr="006364F6">
        <w:rPr>
          <w:sz w:val="24"/>
          <w:szCs w:val="24"/>
        </w:rPr>
        <w:t xml:space="preserve"> </w:t>
      </w:r>
      <w:proofErr w:type="spellStart"/>
      <w:r w:rsidRPr="006364F6">
        <w:rPr>
          <w:sz w:val="24"/>
          <w:szCs w:val="24"/>
        </w:rPr>
        <w:t>patologije</w:t>
      </w:r>
      <w:proofErr w:type="spellEnd"/>
      <w:r w:rsidRPr="006364F6">
        <w:rPr>
          <w:sz w:val="24"/>
          <w:szCs w:val="24"/>
        </w:rPr>
        <w:t xml:space="preserve"> </w:t>
      </w:r>
      <w:proofErr w:type="spellStart"/>
      <w:r w:rsidRPr="006364F6">
        <w:rPr>
          <w:sz w:val="24"/>
          <w:szCs w:val="24"/>
        </w:rPr>
        <w:t>i</w:t>
      </w:r>
      <w:proofErr w:type="spellEnd"/>
      <w:r w:rsidRPr="006364F6">
        <w:rPr>
          <w:sz w:val="24"/>
          <w:szCs w:val="24"/>
        </w:rPr>
        <w:t xml:space="preserve"> </w:t>
      </w:r>
      <w:proofErr w:type="spellStart"/>
      <w:r w:rsidRPr="006364F6">
        <w:rPr>
          <w:sz w:val="24"/>
          <w:szCs w:val="24"/>
        </w:rPr>
        <w:t>jedno</w:t>
      </w:r>
      <w:proofErr w:type="spellEnd"/>
      <w:r w:rsidRPr="006364F6">
        <w:rPr>
          <w:sz w:val="24"/>
          <w:szCs w:val="24"/>
        </w:rPr>
        <w:t xml:space="preserve"> </w:t>
      </w:r>
      <w:proofErr w:type="spellStart"/>
      <w:r w:rsidRPr="006364F6">
        <w:rPr>
          <w:sz w:val="24"/>
          <w:szCs w:val="24"/>
        </w:rPr>
        <w:t>pitanje</w:t>
      </w:r>
      <w:proofErr w:type="spellEnd"/>
      <w:r w:rsidRPr="006364F6">
        <w:rPr>
          <w:sz w:val="24"/>
          <w:szCs w:val="24"/>
        </w:rPr>
        <w:t xml:space="preserve"> </w:t>
      </w:r>
      <w:proofErr w:type="spellStart"/>
      <w:r w:rsidRPr="006364F6">
        <w:rPr>
          <w:sz w:val="24"/>
          <w:szCs w:val="24"/>
        </w:rPr>
        <w:t>iz</w:t>
      </w:r>
      <w:proofErr w:type="spellEnd"/>
      <w:r w:rsidRPr="006364F6">
        <w:rPr>
          <w:sz w:val="24"/>
          <w:szCs w:val="24"/>
        </w:rPr>
        <w:t xml:space="preserve"> </w:t>
      </w:r>
      <w:proofErr w:type="spellStart"/>
      <w:r w:rsidRPr="006364F6">
        <w:rPr>
          <w:sz w:val="24"/>
          <w:szCs w:val="24"/>
        </w:rPr>
        <w:t>specijalne</w:t>
      </w:r>
      <w:proofErr w:type="spellEnd"/>
      <w:r w:rsidRPr="006364F6">
        <w:rPr>
          <w:sz w:val="24"/>
          <w:szCs w:val="24"/>
        </w:rPr>
        <w:t xml:space="preserve"> </w:t>
      </w:r>
      <w:proofErr w:type="spellStart"/>
      <w:r w:rsidRPr="006364F6">
        <w:rPr>
          <w:sz w:val="24"/>
          <w:szCs w:val="24"/>
        </w:rPr>
        <w:t>patologije</w:t>
      </w:r>
      <w:proofErr w:type="spellEnd"/>
      <w:r w:rsidRPr="006364F6">
        <w:rPr>
          <w:sz w:val="24"/>
          <w:szCs w:val="24"/>
        </w:rPr>
        <w:t xml:space="preserve"> </w:t>
      </w:r>
      <w:proofErr w:type="spellStart"/>
      <w:r w:rsidRPr="006364F6">
        <w:rPr>
          <w:sz w:val="24"/>
          <w:szCs w:val="24"/>
        </w:rPr>
        <w:t>tumora</w:t>
      </w:r>
      <w:proofErr w:type="spellEnd"/>
      <w:r w:rsidRPr="006364F6">
        <w:rPr>
          <w:sz w:val="24"/>
          <w:szCs w:val="24"/>
        </w:rPr>
        <w:t xml:space="preserve">. </w:t>
      </w:r>
    </w:p>
    <w:p w14:paraId="0C3F0DD1" w14:textId="77777777" w:rsidR="00910EB1" w:rsidRPr="006364F6" w:rsidRDefault="00910EB1" w:rsidP="00910EB1">
      <w:pPr>
        <w:spacing w:line="276" w:lineRule="auto"/>
        <w:ind w:firstLine="540"/>
        <w:rPr>
          <w:sz w:val="24"/>
          <w:szCs w:val="24"/>
        </w:rPr>
      </w:pPr>
      <w:proofErr w:type="spellStart"/>
      <w:r w:rsidRPr="006364F6">
        <w:rPr>
          <w:sz w:val="24"/>
          <w:szCs w:val="24"/>
        </w:rPr>
        <w:t>Položeni</w:t>
      </w:r>
      <w:proofErr w:type="spellEnd"/>
      <w:r w:rsidRPr="006364F6">
        <w:rPr>
          <w:sz w:val="24"/>
          <w:szCs w:val="24"/>
        </w:rPr>
        <w:t xml:space="preserve"> </w:t>
      </w:r>
      <w:proofErr w:type="spellStart"/>
      <w:r w:rsidRPr="006364F6">
        <w:rPr>
          <w:sz w:val="24"/>
          <w:szCs w:val="24"/>
        </w:rPr>
        <w:t>testovi</w:t>
      </w:r>
      <w:proofErr w:type="spellEnd"/>
      <w:r w:rsidRPr="006364F6">
        <w:rPr>
          <w:sz w:val="24"/>
          <w:szCs w:val="24"/>
        </w:rPr>
        <w:t xml:space="preserve"> </w:t>
      </w:r>
      <w:proofErr w:type="spellStart"/>
      <w:r w:rsidRPr="006364F6">
        <w:rPr>
          <w:sz w:val="24"/>
          <w:szCs w:val="24"/>
        </w:rPr>
        <w:t>oba</w:t>
      </w:r>
      <w:proofErr w:type="spellEnd"/>
      <w:r w:rsidRPr="006364F6">
        <w:rPr>
          <w:sz w:val="24"/>
          <w:szCs w:val="24"/>
        </w:rPr>
        <w:t xml:space="preserve"> </w:t>
      </w:r>
      <w:proofErr w:type="spellStart"/>
      <w:r w:rsidRPr="006364F6">
        <w:rPr>
          <w:sz w:val="24"/>
          <w:szCs w:val="24"/>
        </w:rPr>
        <w:t>kolokvijuma</w:t>
      </w:r>
      <w:proofErr w:type="spellEnd"/>
      <w:r w:rsidRPr="006364F6">
        <w:rPr>
          <w:sz w:val="24"/>
          <w:szCs w:val="24"/>
        </w:rPr>
        <w:t xml:space="preserve"> </w:t>
      </w:r>
      <w:proofErr w:type="spellStart"/>
      <w:proofErr w:type="gramStart"/>
      <w:r w:rsidRPr="006364F6">
        <w:rPr>
          <w:sz w:val="24"/>
          <w:szCs w:val="24"/>
        </w:rPr>
        <w:t>su</w:t>
      </w:r>
      <w:proofErr w:type="spellEnd"/>
      <w:r w:rsidRPr="006364F6">
        <w:rPr>
          <w:sz w:val="24"/>
          <w:szCs w:val="24"/>
        </w:rPr>
        <w:t xml:space="preserve">  </w:t>
      </w:r>
      <w:proofErr w:type="spellStart"/>
      <w:r w:rsidRPr="006364F6">
        <w:rPr>
          <w:sz w:val="24"/>
          <w:szCs w:val="24"/>
        </w:rPr>
        <w:t>uslov</w:t>
      </w:r>
      <w:proofErr w:type="spellEnd"/>
      <w:proofErr w:type="gramEnd"/>
      <w:r w:rsidRPr="006364F6">
        <w:rPr>
          <w:sz w:val="24"/>
          <w:szCs w:val="24"/>
        </w:rPr>
        <w:t xml:space="preserve">  za </w:t>
      </w:r>
      <w:proofErr w:type="spellStart"/>
      <w:r w:rsidRPr="006364F6">
        <w:rPr>
          <w:sz w:val="24"/>
          <w:szCs w:val="24"/>
        </w:rPr>
        <w:t>izlazak</w:t>
      </w:r>
      <w:proofErr w:type="spellEnd"/>
      <w:r w:rsidRPr="006364F6">
        <w:rPr>
          <w:sz w:val="24"/>
          <w:szCs w:val="24"/>
        </w:rPr>
        <w:t xml:space="preserve"> </w:t>
      </w:r>
      <w:proofErr w:type="spellStart"/>
      <w:r w:rsidRPr="006364F6">
        <w:rPr>
          <w:sz w:val="24"/>
          <w:szCs w:val="24"/>
        </w:rPr>
        <w:t>na</w:t>
      </w:r>
      <w:proofErr w:type="spellEnd"/>
      <w:r w:rsidRPr="006364F6">
        <w:rPr>
          <w:sz w:val="24"/>
          <w:szCs w:val="24"/>
        </w:rPr>
        <w:t xml:space="preserve"> </w:t>
      </w:r>
      <w:proofErr w:type="spellStart"/>
      <w:r w:rsidRPr="006364F6">
        <w:rPr>
          <w:sz w:val="24"/>
          <w:szCs w:val="24"/>
        </w:rPr>
        <w:t>završni</w:t>
      </w:r>
      <w:proofErr w:type="spellEnd"/>
      <w:r w:rsidRPr="006364F6">
        <w:rPr>
          <w:sz w:val="24"/>
          <w:szCs w:val="24"/>
        </w:rPr>
        <w:t xml:space="preserve"> </w:t>
      </w:r>
      <w:proofErr w:type="spellStart"/>
      <w:r w:rsidRPr="006364F6">
        <w:rPr>
          <w:sz w:val="24"/>
          <w:szCs w:val="24"/>
        </w:rPr>
        <w:t>usmeni</w:t>
      </w:r>
      <w:proofErr w:type="spellEnd"/>
      <w:r w:rsidRPr="006364F6">
        <w:rPr>
          <w:sz w:val="24"/>
          <w:szCs w:val="24"/>
        </w:rPr>
        <w:t xml:space="preserve">  </w:t>
      </w:r>
      <w:proofErr w:type="spellStart"/>
      <w:r w:rsidRPr="006364F6">
        <w:rPr>
          <w:sz w:val="24"/>
          <w:szCs w:val="24"/>
        </w:rPr>
        <w:t>dio</w:t>
      </w:r>
      <w:proofErr w:type="spellEnd"/>
      <w:r w:rsidRPr="006364F6">
        <w:rPr>
          <w:sz w:val="24"/>
          <w:szCs w:val="24"/>
        </w:rPr>
        <w:t xml:space="preserve"> </w:t>
      </w:r>
      <w:proofErr w:type="spellStart"/>
      <w:r w:rsidRPr="006364F6">
        <w:rPr>
          <w:sz w:val="24"/>
          <w:szCs w:val="24"/>
        </w:rPr>
        <w:t>ispita</w:t>
      </w:r>
      <w:proofErr w:type="spellEnd"/>
      <w:r w:rsidRPr="006364F6">
        <w:rPr>
          <w:sz w:val="24"/>
          <w:szCs w:val="24"/>
        </w:rPr>
        <w:t>.</w:t>
      </w:r>
    </w:p>
    <w:p w14:paraId="6A01C059" w14:textId="77777777" w:rsidR="00910EB1" w:rsidRPr="006364F6" w:rsidRDefault="00910EB1" w:rsidP="00910EB1">
      <w:pPr>
        <w:spacing w:line="276" w:lineRule="auto"/>
        <w:ind w:firstLine="540"/>
        <w:rPr>
          <w:sz w:val="24"/>
          <w:szCs w:val="24"/>
        </w:rPr>
      </w:pPr>
      <w:proofErr w:type="spellStart"/>
      <w:r w:rsidRPr="006364F6">
        <w:rPr>
          <w:sz w:val="24"/>
          <w:szCs w:val="24"/>
        </w:rPr>
        <w:t>Sve</w:t>
      </w:r>
      <w:proofErr w:type="spellEnd"/>
      <w:r w:rsidRPr="006364F6">
        <w:rPr>
          <w:sz w:val="24"/>
          <w:szCs w:val="24"/>
        </w:rPr>
        <w:t xml:space="preserve"> </w:t>
      </w:r>
      <w:proofErr w:type="spellStart"/>
      <w:r w:rsidRPr="006364F6">
        <w:rPr>
          <w:sz w:val="24"/>
          <w:szCs w:val="24"/>
        </w:rPr>
        <w:t>nabrojane</w:t>
      </w:r>
      <w:proofErr w:type="spellEnd"/>
      <w:r w:rsidRPr="006364F6">
        <w:rPr>
          <w:sz w:val="24"/>
          <w:szCs w:val="24"/>
        </w:rPr>
        <w:t xml:space="preserve"> </w:t>
      </w:r>
      <w:proofErr w:type="spellStart"/>
      <w:r w:rsidRPr="006364F6">
        <w:rPr>
          <w:sz w:val="24"/>
          <w:szCs w:val="24"/>
        </w:rPr>
        <w:t>aktivnosti</w:t>
      </w:r>
      <w:proofErr w:type="spellEnd"/>
      <w:r w:rsidRPr="006364F6">
        <w:rPr>
          <w:sz w:val="24"/>
          <w:szCs w:val="24"/>
        </w:rPr>
        <w:t xml:space="preserve"> (Test I, Test II, </w:t>
      </w:r>
      <w:proofErr w:type="spellStart"/>
      <w:r w:rsidRPr="006364F6">
        <w:rPr>
          <w:sz w:val="24"/>
          <w:szCs w:val="24"/>
        </w:rPr>
        <w:t>Usmeni</w:t>
      </w:r>
      <w:proofErr w:type="spellEnd"/>
      <w:r w:rsidRPr="006364F6">
        <w:rPr>
          <w:sz w:val="24"/>
          <w:szCs w:val="24"/>
        </w:rPr>
        <w:t xml:space="preserve"> I </w:t>
      </w:r>
      <w:proofErr w:type="spellStart"/>
      <w:r w:rsidRPr="006364F6">
        <w:rPr>
          <w:sz w:val="24"/>
          <w:szCs w:val="24"/>
        </w:rPr>
        <w:t>i</w:t>
      </w:r>
      <w:proofErr w:type="spellEnd"/>
      <w:r w:rsidRPr="006364F6">
        <w:rPr>
          <w:sz w:val="24"/>
          <w:szCs w:val="24"/>
        </w:rPr>
        <w:t xml:space="preserve"> </w:t>
      </w:r>
      <w:proofErr w:type="spellStart"/>
      <w:r w:rsidRPr="006364F6">
        <w:rPr>
          <w:sz w:val="24"/>
          <w:szCs w:val="24"/>
        </w:rPr>
        <w:t>Usmeni</w:t>
      </w:r>
      <w:proofErr w:type="spellEnd"/>
      <w:r w:rsidRPr="006364F6">
        <w:rPr>
          <w:sz w:val="24"/>
          <w:szCs w:val="24"/>
        </w:rPr>
        <w:t xml:space="preserve"> II), se </w:t>
      </w:r>
      <w:proofErr w:type="spellStart"/>
      <w:r w:rsidRPr="006364F6">
        <w:rPr>
          <w:sz w:val="24"/>
          <w:szCs w:val="24"/>
        </w:rPr>
        <w:t>posebno</w:t>
      </w:r>
      <w:proofErr w:type="spellEnd"/>
      <w:r w:rsidRPr="006364F6">
        <w:rPr>
          <w:sz w:val="24"/>
          <w:szCs w:val="24"/>
        </w:rPr>
        <w:t xml:space="preserve"> </w:t>
      </w:r>
      <w:proofErr w:type="spellStart"/>
      <w:r w:rsidRPr="006364F6">
        <w:rPr>
          <w:sz w:val="24"/>
          <w:szCs w:val="24"/>
        </w:rPr>
        <w:t>ocjenjuju</w:t>
      </w:r>
      <w:proofErr w:type="spellEnd"/>
      <w:r w:rsidRPr="006364F6">
        <w:rPr>
          <w:sz w:val="24"/>
          <w:szCs w:val="24"/>
        </w:rPr>
        <w:t xml:space="preserve"> </w:t>
      </w:r>
      <w:proofErr w:type="spellStart"/>
      <w:r w:rsidRPr="006364F6">
        <w:rPr>
          <w:sz w:val="24"/>
          <w:szCs w:val="24"/>
        </w:rPr>
        <w:t>i</w:t>
      </w:r>
      <w:proofErr w:type="spellEnd"/>
      <w:r w:rsidRPr="006364F6">
        <w:rPr>
          <w:sz w:val="24"/>
          <w:szCs w:val="24"/>
        </w:rPr>
        <w:t xml:space="preserve"> </w:t>
      </w:r>
      <w:proofErr w:type="spellStart"/>
      <w:r w:rsidRPr="006364F6">
        <w:rPr>
          <w:sz w:val="24"/>
          <w:szCs w:val="24"/>
        </w:rPr>
        <w:t>shodno</w:t>
      </w:r>
      <w:proofErr w:type="spellEnd"/>
      <w:r w:rsidRPr="006364F6">
        <w:rPr>
          <w:sz w:val="24"/>
          <w:szCs w:val="24"/>
        </w:rPr>
        <w:t xml:space="preserve"> tome nose </w:t>
      </w:r>
      <w:proofErr w:type="spellStart"/>
      <w:r w:rsidRPr="006364F6">
        <w:rPr>
          <w:sz w:val="24"/>
          <w:szCs w:val="24"/>
        </w:rPr>
        <w:t>odgovarajući</w:t>
      </w:r>
      <w:proofErr w:type="spellEnd"/>
      <w:r w:rsidRPr="006364F6">
        <w:rPr>
          <w:sz w:val="24"/>
          <w:szCs w:val="24"/>
        </w:rPr>
        <w:t xml:space="preserve"> </w:t>
      </w:r>
      <w:proofErr w:type="spellStart"/>
      <w:r w:rsidRPr="006364F6">
        <w:rPr>
          <w:sz w:val="24"/>
          <w:szCs w:val="24"/>
        </w:rPr>
        <w:t>broj</w:t>
      </w:r>
      <w:proofErr w:type="spellEnd"/>
      <w:r w:rsidRPr="006364F6">
        <w:rPr>
          <w:sz w:val="24"/>
          <w:szCs w:val="24"/>
        </w:rPr>
        <w:t xml:space="preserve"> </w:t>
      </w:r>
      <w:proofErr w:type="spellStart"/>
      <w:r w:rsidRPr="006364F6">
        <w:rPr>
          <w:sz w:val="24"/>
          <w:szCs w:val="24"/>
        </w:rPr>
        <w:t>bodova</w:t>
      </w:r>
      <w:proofErr w:type="spellEnd"/>
      <w:r w:rsidRPr="006364F6">
        <w:rPr>
          <w:sz w:val="24"/>
          <w:szCs w:val="24"/>
        </w:rPr>
        <w:t xml:space="preserve">, koji </w:t>
      </w:r>
      <w:proofErr w:type="spellStart"/>
      <w:r w:rsidRPr="006364F6">
        <w:rPr>
          <w:sz w:val="24"/>
          <w:szCs w:val="24"/>
        </w:rPr>
        <w:t>čine</w:t>
      </w:r>
      <w:proofErr w:type="spellEnd"/>
      <w:r w:rsidRPr="006364F6">
        <w:rPr>
          <w:sz w:val="24"/>
          <w:szCs w:val="24"/>
        </w:rPr>
        <w:t xml:space="preserve"> </w:t>
      </w:r>
      <w:proofErr w:type="spellStart"/>
      <w:r w:rsidRPr="006364F6">
        <w:rPr>
          <w:sz w:val="24"/>
          <w:szCs w:val="24"/>
        </w:rPr>
        <w:t>dio</w:t>
      </w:r>
      <w:proofErr w:type="spellEnd"/>
      <w:r w:rsidRPr="006364F6">
        <w:rPr>
          <w:sz w:val="24"/>
          <w:szCs w:val="24"/>
        </w:rPr>
        <w:t xml:space="preserve"> </w:t>
      </w:r>
      <w:proofErr w:type="spellStart"/>
      <w:r w:rsidRPr="006364F6">
        <w:rPr>
          <w:sz w:val="24"/>
          <w:szCs w:val="24"/>
        </w:rPr>
        <w:t>završnog</w:t>
      </w:r>
      <w:proofErr w:type="spellEnd"/>
      <w:r w:rsidRPr="006364F6">
        <w:rPr>
          <w:sz w:val="24"/>
          <w:szCs w:val="24"/>
        </w:rPr>
        <w:t xml:space="preserve"> </w:t>
      </w:r>
      <w:proofErr w:type="spellStart"/>
      <w:r w:rsidRPr="006364F6">
        <w:rPr>
          <w:sz w:val="24"/>
          <w:szCs w:val="24"/>
        </w:rPr>
        <w:t>broja</w:t>
      </w:r>
      <w:proofErr w:type="spellEnd"/>
      <w:r w:rsidRPr="006364F6">
        <w:rPr>
          <w:sz w:val="24"/>
          <w:szCs w:val="24"/>
        </w:rPr>
        <w:t xml:space="preserve"> </w:t>
      </w:r>
      <w:proofErr w:type="spellStart"/>
      <w:r w:rsidRPr="006364F6">
        <w:rPr>
          <w:sz w:val="24"/>
          <w:szCs w:val="24"/>
        </w:rPr>
        <w:t>bodova</w:t>
      </w:r>
      <w:proofErr w:type="spellEnd"/>
      <w:r w:rsidRPr="006364F6">
        <w:rPr>
          <w:sz w:val="24"/>
          <w:szCs w:val="24"/>
        </w:rPr>
        <w:t xml:space="preserve"> </w:t>
      </w:r>
      <w:proofErr w:type="spellStart"/>
      <w:r w:rsidRPr="006364F6">
        <w:rPr>
          <w:sz w:val="24"/>
          <w:szCs w:val="24"/>
        </w:rPr>
        <w:t>odnosno</w:t>
      </w:r>
      <w:proofErr w:type="spellEnd"/>
      <w:r w:rsidRPr="006364F6">
        <w:rPr>
          <w:sz w:val="24"/>
          <w:szCs w:val="24"/>
        </w:rPr>
        <w:t xml:space="preserve"> </w:t>
      </w:r>
      <w:proofErr w:type="spellStart"/>
      <w:r w:rsidRPr="006364F6">
        <w:rPr>
          <w:sz w:val="24"/>
          <w:szCs w:val="24"/>
        </w:rPr>
        <w:t>konačne</w:t>
      </w:r>
      <w:proofErr w:type="spellEnd"/>
      <w:r w:rsidRPr="006364F6">
        <w:rPr>
          <w:sz w:val="24"/>
          <w:szCs w:val="24"/>
        </w:rPr>
        <w:t xml:space="preserve"> </w:t>
      </w:r>
      <w:proofErr w:type="spellStart"/>
      <w:r w:rsidRPr="006364F6">
        <w:rPr>
          <w:sz w:val="24"/>
          <w:szCs w:val="24"/>
        </w:rPr>
        <w:t>ocjene</w:t>
      </w:r>
      <w:proofErr w:type="spellEnd"/>
      <w:r w:rsidRPr="006364F6">
        <w:rPr>
          <w:sz w:val="24"/>
          <w:szCs w:val="24"/>
        </w:rPr>
        <w:t xml:space="preserve">. </w:t>
      </w:r>
      <w:proofErr w:type="spellStart"/>
      <w:r w:rsidRPr="006364F6">
        <w:rPr>
          <w:sz w:val="24"/>
          <w:szCs w:val="24"/>
        </w:rPr>
        <w:t>Navedene</w:t>
      </w:r>
      <w:proofErr w:type="spellEnd"/>
      <w:r w:rsidRPr="006364F6">
        <w:rPr>
          <w:sz w:val="24"/>
          <w:szCs w:val="24"/>
        </w:rPr>
        <w:t xml:space="preserve"> </w:t>
      </w:r>
      <w:proofErr w:type="spellStart"/>
      <w:r w:rsidRPr="006364F6">
        <w:rPr>
          <w:sz w:val="24"/>
          <w:szCs w:val="24"/>
        </w:rPr>
        <w:t>aktivnosti</w:t>
      </w:r>
      <w:proofErr w:type="spellEnd"/>
      <w:r w:rsidRPr="006364F6">
        <w:rPr>
          <w:sz w:val="24"/>
          <w:szCs w:val="24"/>
        </w:rPr>
        <w:t xml:space="preserve"> se </w:t>
      </w:r>
      <w:proofErr w:type="spellStart"/>
      <w:r w:rsidRPr="006364F6">
        <w:rPr>
          <w:sz w:val="24"/>
          <w:szCs w:val="24"/>
        </w:rPr>
        <w:t>precizno</w:t>
      </w:r>
      <w:proofErr w:type="spellEnd"/>
      <w:r w:rsidRPr="006364F6">
        <w:rPr>
          <w:sz w:val="24"/>
          <w:szCs w:val="24"/>
        </w:rPr>
        <w:t xml:space="preserve"> </w:t>
      </w:r>
      <w:proofErr w:type="spellStart"/>
      <w:r w:rsidRPr="006364F6">
        <w:rPr>
          <w:sz w:val="24"/>
          <w:szCs w:val="24"/>
        </w:rPr>
        <w:t>evidentiraju</w:t>
      </w:r>
      <w:proofErr w:type="spellEnd"/>
      <w:r w:rsidRPr="006364F6">
        <w:rPr>
          <w:sz w:val="24"/>
          <w:szCs w:val="24"/>
        </w:rPr>
        <w:t xml:space="preserve"> za </w:t>
      </w:r>
      <w:proofErr w:type="spellStart"/>
      <w:r w:rsidRPr="006364F6">
        <w:rPr>
          <w:sz w:val="24"/>
          <w:szCs w:val="24"/>
        </w:rPr>
        <w:t>svakog</w:t>
      </w:r>
      <w:proofErr w:type="spellEnd"/>
      <w:r w:rsidRPr="006364F6">
        <w:rPr>
          <w:sz w:val="24"/>
          <w:szCs w:val="24"/>
        </w:rPr>
        <w:t xml:space="preserve"> </w:t>
      </w:r>
      <w:proofErr w:type="spellStart"/>
      <w:r w:rsidRPr="006364F6">
        <w:rPr>
          <w:sz w:val="24"/>
          <w:szCs w:val="24"/>
        </w:rPr>
        <w:t>studenta</w:t>
      </w:r>
      <w:proofErr w:type="spellEnd"/>
      <w:r w:rsidRPr="006364F6">
        <w:rPr>
          <w:sz w:val="24"/>
          <w:szCs w:val="24"/>
        </w:rPr>
        <w:t xml:space="preserve"> u </w:t>
      </w:r>
      <w:proofErr w:type="spellStart"/>
      <w:r w:rsidRPr="006364F6">
        <w:rPr>
          <w:sz w:val="24"/>
          <w:szCs w:val="24"/>
        </w:rPr>
        <w:t>kartonu</w:t>
      </w:r>
      <w:proofErr w:type="spellEnd"/>
      <w:r w:rsidRPr="006364F6">
        <w:rPr>
          <w:sz w:val="24"/>
          <w:szCs w:val="24"/>
        </w:rPr>
        <w:t xml:space="preserve"> </w:t>
      </w:r>
      <w:proofErr w:type="spellStart"/>
      <w:r w:rsidRPr="006364F6">
        <w:rPr>
          <w:sz w:val="24"/>
          <w:szCs w:val="24"/>
        </w:rPr>
        <w:t>evidencije</w:t>
      </w:r>
      <w:proofErr w:type="spellEnd"/>
      <w:r w:rsidRPr="006364F6">
        <w:rPr>
          <w:sz w:val="24"/>
          <w:szCs w:val="24"/>
        </w:rPr>
        <w:t xml:space="preserve"> </w:t>
      </w:r>
      <w:proofErr w:type="spellStart"/>
      <w:r w:rsidRPr="006364F6">
        <w:rPr>
          <w:sz w:val="24"/>
          <w:szCs w:val="24"/>
        </w:rPr>
        <w:t>aktivnosti</w:t>
      </w:r>
      <w:proofErr w:type="spellEnd"/>
      <w:r w:rsidRPr="006364F6">
        <w:rPr>
          <w:sz w:val="24"/>
          <w:szCs w:val="24"/>
        </w:rPr>
        <w:t xml:space="preserve"> </w:t>
      </w:r>
      <w:proofErr w:type="spellStart"/>
      <w:r w:rsidRPr="006364F6">
        <w:rPr>
          <w:sz w:val="24"/>
          <w:szCs w:val="24"/>
        </w:rPr>
        <w:t>studenata</w:t>
      </w:r>
      <w:proofErr w:type="spellEnd"/>
      <w:r w:rsidRPr="006364F6">
        <w:rPr>
          <w:sz w:val="24"/>
          <w:szCs w:val="24"/>
        </w:rPr>
        <w:t xml:space="preserve">. </w:t>
      </w:r>
    </w:p>
    <w:p w14:paraId="603D03BA" w14:textId="77777777" w:rsidR="00910EB1" w:rsidRPr="006364F6" w:rsidRDefault="00910EB1" w:rsidP="00910EB1">
      <w:pPr>
        <w:spacing w:before="240" w:after="120" w:line="276" w:lineRule="auto"/>
        <w:rPr>
          <w:b/>
          <w:bCs/>
          <w:sz w:val="24"/>
          <w:szCs w:val="24"/>
          <w:lang w:val="sr-Latn-CS"/>
        </w:rPr>
      </w:pPr>
      <w:r w:rsidRPr="006364F6">
        <w:rPr>
          <w:b/>
          <w:bCs/>
          <w:sz w:val="24"/>
          <w:szCs w:val="24"/>
          <w:lang w:val="sr-Latn-CS"/>
        </w:rPr>
        <w:t>Seminari:</w:t>
      </w:r>
    </w:p>
    <w:p w14:paraId="1FC4D7E8" w14:textId="77777777" w:rsidR="00910EB1" w:rsidRPr="006364F6" w:rsidRDefault="00910EB1" w:rsidP="00910EB1">
      <w:pPr>
        <w:spacing w:line="276" w:lineRule="auto"/>
        <w:jc w:val="both"/>
        <w:rPr>
          <w:sz w:val="24"/>
          <w:szCs w:val="24"/>
          <w:lang w:val="da-DK"/>
        </w:rPr>
      </w:pPr>
      <w:r w:rsidRPr="006364F6">
        <w:rPr>
          <w:sz w:val="24"/>
          <w:szCs w:val="24"/>
          <w:lang w:val="da-DK"/>
        </w:rPr>
        <w:t xml:space="preserve">Studenti </w:t>
      </w:r>
      <w:r w:rsidRPr="006364F6">
        <w:rPr>
          <w:b/>
          <w:sz w:val="24"/>
          <w:szCs w:val="24"/>
          <w:lang w:val="da-DK"/>
        </w:rPr>
        <w:t>moraju obavezno</w:t>
      </w:r>
      <w:r w:rsidRPr="006364F6">
        <w:rPr>
          <w:sz w:val="24"/>
          <w:szCs w:val="24"/>
          <w:lang w:val="da-DK"/>
        </w:rPr>
        <w:t xml:space="preserve"> u toku  tekućeg V ili  VI semestra  školske godine pripremiti i braniti jedan seminarski rad, iz zadate (odabrane) teme iz patologije. Uspješnom odbranom seminara, student stiče odgovarajuć</w:t>
      </w:r>
      <w:r w:rsidR="00A713E9">
        <w:rPr>
          <w:sz w:val="24"/>
          <w:szCs w:val="24"/>
          <w:lang w:val="da-DK"/>
        </w:rPr>
        <w:t>u</w:t>
      </w:r>
      <w:r w:rsidRPr="006364F6">
        <w:rPr>
          <w:sz w:val="24"/>
          <w:szCs w:val="24"/>
          <w:lang w:val="da-DK"/>
        </w:rPr>
        <w:t xml:space="preserve"> i ocjenu (6-10)</w:t>
      </w:r>
      <w:r w:rsidR="00A713E9">
        <w:rPr>
          <w:sz w:val="24"/>
          <w:szCs w:val="24"/>
          <w:lang w:val="da-DK"/>
        </w:rPr>
        <w:t>, kao i pripadajući broj bodova</w:t>
      </w:r>
      <w:r w:rsidRPr="006364F6">
        <w:rPr>
          <w:sz w:val="24"/>
          <w:szCs w:val="24"/>
          <w:lang w:val="da-DK"/>
        </w:rPr>
        <w:t>. Bodovi ostvareni na seminaru takođe su uključeni u konačan broj bodova i konačnu ocjenu (vidjeti prilog na kraju Informatora).</w:t>
      </w:r>
    </w:p>
    <w:p w14:paraId="5D9B90E2" w14:textId="77777777" w:rsidR="00910EB1" w:rsidRPr="006364F6" w:rsidRDefault="00910EB1" w:rsidP="00910EB1">
      <w:pPr>
        <w:spacing w:line="276" w:lineRule="auto"/>
        <w:jc w:val="both"/>
        <w:rPr>
          <w:sz w:val="24"/>
          <w:szCs w:val="24"/>
          <w:lang w:val="da-DK"/>
        </w:rPr>
      </w:pPr>
      <w:r w:rsidRPr="006364F6">
        <w:rPr>
          <w:b/>
          <w:bCs/>
          <w:sz w:val="24"/>
          <w:szCs w:val="24"/>
          <w:lang w:val="sr-Latn-CS"/>
        </w:rPr>
        <w:t xml:space="preserve">Praktični dio ispita </w:t>
      </w:r>
      <w:r w:rsidRPr="006364F6">
        <w:rPr>
          <w:sz w:val="24"/>
          <w:szCs w:val="24"/>
          <w:lang w:val="sr-Latn-CS"/>
        </w:rPr>
        <w:t>obuhvata opis i dijagnozu 1 makroskopskog  i 3 histološka preparata. Studenti moraju da  polože oba dijela praktičnog ispita i nakon toga imaju pravo da izaberu ispitivača izvlačenjem kartice sa imenima ispitivača metodom slučajnog izbora.</w:t>
      </w:r>
      <w:r w:rsidRPr="006364F6">
        <w:rPr>
          <w:b/>
          <w:bCs/>
          <w:sz w:val="24"/>
          <w:szCs w:val="24"/>
          <w:lang w:val="sr-Latn-CS"/>
        </w:rPr>
        <w:t xml:space="preserve">  </w:t>
      </w:r>
    </w:p>
    <w:p w14:paraId="34121162" w14:textId="77777777" w:rsidR="00910EB1" w:rsidRPr="006364F6" w:rsidRDefault="00910EB1" w:rsidP="00910EB1">
      <w:pPr>
        <w:spacing w:line="276" w:lineRule="auto"/>
        <w:jc w:val="both"/>
        <w:rPr>
          <w:sz w:val="24"/>
          <w:szCs w:val="24"/>
          <w:lang w:val="da-DK"/>
        </w:rPr>
      </w:pPr>
      <w:r w:rsidRPr="006364F6">
        <w:rPr>
          <w:sz w:val="24"/>
          <w:szCs w:val="24"/>
          <w:lang w:val="sr-Latn-CS"/>
        </w:rPr>
        <w:t>Uspješnim polaganjem praktičnog i</w:t>
      </w:r>
      <w:r w:rsidR="00A713E9">
        <w:rPr>
          <w:sz w:val="24"/>
          <w:szCs w:val="24"/>
          <w:lang w:val="sr-Latn-CS"/>
        </w:rPr>
        <w:t xml:space="preserve">spita student stiče odgovarajuću ocjenu </w:t>
      </w:r>
      <w:r w:rsidRPr="006364F6">
        <w:rPr>
          <w:sz w:val="24"/>
          <w:szCs w:val="24"/>
          <w:lang w:val="sr-Latn-CS"/>
        </w:rPr>
        <w:t>i ocjenu (6-10)</w:t>
      </w:r>
      <w:r w:rsidR="00A713E9">
        <w:rPr>
          <w:sz w:val="24"/>
          <w:szCs w:val="24"/>
          <w:lang w:val="sr-Latn-CS"/>
        </w:rPr>
        <w:t xml:space="preserve"> i pripadajući broj bodova</w:t>
      </w:r>
      <w:r w:rsidRPr="006364F6">
        <w:rPr>
          <w:sz w:val="24"/>
          <w:szCs w:val="24"/>
          <w:lang w:val="sr-Latn-CS"/>
        </w:rPr>
        <w:t>.</w:t>
      </w:r>
      <w:r w:rsidRPr="006364F6">
        <w:rPr>
          <w:sz w:val="24"/>
          <w:szCs w:val="24"/>
          <w:lang w:val="da-DK"/>
        </w:rPr>
        <w:t xml:space="preserve"> Bodovi ostvareni na praktično dijelu ispita takođe su uključeni u konačan broj bodova i konačnu ocjenu (vidjeti prilog na kraju Informatora).</w:t>
      </w:r>
    </w:p>
    <w:p w14:paraId="3431A9EE" w14:textId="77777777" w:rsidR="00910EB1" w:rsidRPr="006364F6" w:rsidRDefault="00910EB1" w:rsidP="00910EB1">
      <w:pPr>
        <w:spacing w:line="276" w:lineRule="auto"/>
        <w:ind w:left="420"/>
        <w:rPr>
          <w:sz w:val="24"/>
          <w:szCs w:val="24"/>
          <w:lang w:val="sr-Latn-CS"/>
        </w:rPr>
      </w:pPr>
    </w:p>
    <w:p w14:paraId="7050D451" w14:textId="77777777" w:rsidR="00910EB1" w:rsidRPr="0074143C" w:rsidRDefault="00910EB1" w:rsidP="00910EB1">
      <w:pPr>
        <w:pStyle w:val="Title"/>
        <w:spacing w:line="276" w:lineRule="auto"/>
        <w:jc w:val="left"/>
        <w:rPr>
          <w:b/>
          <w:sz w:val="24"/>
          <w:lang w:val="hr-HR"/>
        </w:rPr>
      </w:pPr>
      <w:r w:rsidRPr="0074143C">
        <w:rPr>
          <w:b/>
          <w:sz w:val="24"/>
          <w:lang w:val="da-DK"/>
        </w:rPr>
        <w:t xml:space="preserve">SPISAK ISPITNIH PITANJA </w:t>
      </w:r>
      <w:r w:rsidRPr="0074143C">
        <w:rPr>
          <w:b/>
          <w:sz w:val="24"/>
          <w:lang w:val="hr-HR"/>
        </w:rPr>
        <w:t xml:space="preserve">ZA PRAKTIČNI DIO ISPITA </w:t>
      </w:r>
    </w:p>
    <w:p w14:paraId="67EE24DB" w14:textId="77777777" w:rsidR="00910EB1" w:rsidRPr="0074143C" w:rsidRDefault="00910EB1" w:rsidP="00910EB1">
      <w:pPr>
        <w:numPr>
          <w:ilvl w:val="0"/>
          <w:numId w:val="6"/>
        </w:numPr>
        <w:spacing w:line="276" w:lineRule="auto"/>
        <w:rPr>
          <w:sz w:val="24"/>
          <w:szCs w:val="24"/>
          <w:lang w:val="hr-HR"/>
        </w:rPr>
      </w:pPr>
      <w:proofErr w:type="spellStart"/>
      <w:r w:rsidRPr="0074143C">
        <w:rPr>
          <w:sz w:val="24"/>
          <w:szCs w:val="24"/>
        </w:rPr>
        <w:t>Hypertrophia</w:t>
      </w:r>
      <w:proofErr w:type="spellEnd"/>
      <w:r w:rsidRPr="0074143C">
        <w:rPr>
          <w:sz w:val="24"/>
          <w:szCs w:val="24"/>
        </w:rPr>
        <w:t xml:space="preserve"> </w:t>
      </w:r>
      <w:proofErr w:type="spellStart"/>
      <w:r w:rsidRPr="0074143C">
        <w:rPr>
          <w:sz w:val="24"/>
          <w:szCs w:val="24"/>
        </w:rPr>
        <w:t>myocardii</w:t>
      </w:r>
      <w:proofErr w:type="spellEnd"/>
      <w:r w:rsidRPr="0074143C">
        <w:rPr>
          <w:sz w:val="24"/>
          <w:szCs w:val="24"/>
        </w:rPr>
        <w:t>.</w:t>
      </w:r>
    </w:p>
    <w:p w14:paraId="3608C219" w14:textId="77777777" w:rsidR="00910EB1" w:rsidRPr="0074143C" w:rsidRDefault="00910EB1" w:rsidP="00910EB1">
      <w:pPr>
        <w:numPr>
          <w:ilvl w:val="0"/>
          <w:numId w:val="6"/>
        </w:numPr>
        <w:spacing w:line="276" w:lineRule="auto"/>
        <w:rPr>
          <w:sz w:val="24"/>
          <w:szCs w:val="24"/>
          <w:lang w:val="hr-HR"/>
        </w:rPr>
      </w:pPr>
      <w:r w:rsidRPr="0074143C">
        <w:rPr>
          <w:sz w:val="24"/>
          <w:szCs w:val="24"/>
          <w:lang w:val="hr-HR"/>
        </w:rPr>
        <w:t xml:space="preserve">Hyperplasia glandularis prostatae. </w:t>
      </w:r>
    </w:p>
    <w:p w14:paraId="090AF913" w14:textId="77777777" w:rsidR="00910EB1" w:rsidRPr="0074143C" w:rsidRDefault="00910EB1" w:rsidP="00910EB1">
      <w:pPr>
        <w:numPr>
          <w:ilvl w:val="0"/>
          <w:numId w:val="6"/>
        </w:numPr>
        <w:spacing w:line="276" w:lineRule="auto"/>
        <w:rPr>
          <w:sz w:val="24"/>
          <w:szCs w:val="24"/>
          <w:lang w:val="hr-HR"/>
        </w:rPr>
      </w:pPr>
      <w:proofErr w:type="spellStart"/>
      <w:r w:rsidRPr="0074143C">
        <w:rPr>
          <w:sz w:val="24"/>
          <w:szCs w:val="24"/>
        </w:rPr>
        <w:t>Infiltratio</w:t>
      </w:r>
      <w:proofErr w:type="spellEnd"/>
      <w:r w:rsidRPr="0074143C">
        <w:rPr>
          <w:sz w:val="24"/>
          <w:szCs w:val="24"/>
        </w:rPr>
        <w:t xml:space="preserve"> </w:t>
      </w:r>
      <w:proofErr w:type="spellStart"/>
      <w:r w:rsidRPr="0074143C">
        <w:rPr>
          <w:sz w:val="24"/>
          <w:szCs w:val="24"/>
        </w:rPr>
        <w:t>adiposa</w:t>
      </w:r>
      <w:proofErr w:type="spellEnd"/>
      <w:r w:rsidRPr="0074143C">
        <w:rPr>
          <w:sz w:val="24"/>
          <w:szCs w:val="24"/>
        </w:rPr>
        <w:t xml:space="preserve"> </w:t>
      </w:r>
      <w:proofErr w:type="spellStart"/>
      <w:r w:rsidRPr="0074143C">
        <w:rPr>
          <w:sz w:val="24"/>
          <w:szCs w:val="24"/>
        </w:rPr>
        <w:t>myocardii</w:t>
      </w:r>
      <w:proofErr w:type="spellEnd"/>
    </w:p>
    <w:p w14:paraId="05020607" w14:textId="77777777" w:rsidR="00910EB1" w:rsidRPr="0074143C" w:rsidRDefault="00910EB1" w:rsidP="00910EB1">
      <w:pPr>
        <w:numPr>
          <w:ilvl w:val="0"/>
          <w:numId w:val="6"/>
        </w:numPr>
        <w:spacing w:line="276" w:lineRule="auto"/>
        <w:rPr>
          <w:sz w:val="24"/>
          <w:szCs w:val="24"/>
          <w:lang w:val="hr-HR"/>
        </w:rPr>
      </w:pPr>
      <w:r w:rsidRPr="0074143C">
        <w:rPr>
          <w:sz w:val="24"/>
          <w:szCs w:val="24"/>
          <w:lang w:val="hr-HR"/>
        </w:rPr>
        <w:t>Atrophia cyanotica hepatis.</w:t>
      </w:r>
    </w:p>
    <w:p w14:paraId="39ADEFE5" w14:textId="77777777" w:rsidR="00910EB1" w:rsidRPr="0074143C" w:rsidRDefault="00910EB1" w:rsidP="00910EB1">
      <w:pPr>
        <w:numPr>
          <w:ilvl w:val="0"/>
          <w:numId w:val="6"/>
        </w:numPr>
        <w:spacing w:line="276" w:lineRule="auto"/>
        <w:rPr>
          <w:sz w:val="24"/>
          <w:szCs w:val="24"/>
          <w:lang w:val="hr-HR"/>
        </w:rPr>
      </w:pPr>
      <w:r w:rsidRPr="0074143C">
        <w:rPr>
          <w:sz w:val="24"/>
          <w:szCs w:val="24"/>
          <w:lang w:val="hr-HR"/>
        </w:rPr>
        <w:t>Degeneratio adiposa ( steatosis) hepatis</w:t>
      </w:r>
    </w:p>
    <w:p w14:paraId="60D8E441" w14:textId="77777777" w:rsidR="00910EB1" w:rsidRPr="0074143C" w:rsidRDefault="00910EB1" w:rsidP="00910EB1">
      <w:pPr>
        <w:pStyle w:val="ListParagraph"/>
        <w:numPr>
          <w:ilvl w:val="0"/>
          <w:numId w:val="6"/>
        </w:numPr>
        <w:spacing w:line="276" w:lineRule="auto"/>
        <w:jc w:val="both"/>
        <w:rPr>
          <w:lang w:val="hr-HR"/>
        </w:rPr>
      </w:pPr>
      <w:r w:rsidRPr="0074143C">
        <w:t xml:space="preserve">Necrosis </w:t>
      </w:r>
      <w:proofErr w:type="spellStart"/>
      <w:r w:rsidRPr="0074143C">
        <w:t>haemorrhagica</w:t>
      </w:r>
      <w:proofErr w:type="spellEnd"/>
      <w:r w:rsidRPr="0074143C">
        <w:t xml:space="preserve"> acuta cum steatonecrosis </w:t>
      </w:r>
      <w:proofErr w:type="spellStart"/>
      <w:r w:rsidRPr="0074143C">
        <w:t>textum</w:t>
      </w:r>
      <w:proofErr w:type="spellEnd"/>
      <w:r w:rsidRPr="0074143C">
        <w:t xml:space="preserve"> </w:t>
      </w:r>
      <w:proofErr w:type="spellStart"/>
      <w:proofErr w:type="gramStart"/>
      <w:r w:rsidRPr="0074143C">
        <w:t>adipisi</w:t>
      </w:r>
      <w:proofErr w:type="spellEnd"/>
      <w:r w:rsidRPr="0074143C">
        <w:t xml:space="preserve">  </w:t>
      </w:r>
      <w:proofErr w:type="spellStart"/>
      <w:r w:rsidRPr="0074143C">
        <w:t>pancreatis</w:t>
      </w:r>
      <w:proofErr w:type="spellEnd"/>
      <w:proofErr w:type="gramEnd"/>
    </w:p>
    <w:p w14:paraId="7BB97710" w14:textId="77777777" w:rsidR="00910EB1" w:rsidRPr="0074143C" w:rsidRDefault="00910EB1" w:rsidP="00910EB1">
      <w:pPr>
        <w:numPr>
          <w:ilvl w:val="0"/>
          <w:numId w:val="6"/>
        </w:numPr>
        <w:spacing w:line="276" w:lineRule="auto"/>
        <w:rPr>
          <w:sz w:val="24"/>
          <w:szCs w:val="24"/>
          <w:lang w:val="hr-HR"/>
        </w:rPr>
      </w:pPr>
      <w:r w:rsidRPr="0074143C">
        <w:rPr>
          <w:sz w:val="24"/>
          <w:szCs w:val="24"/>
        </w:rPr>
        <w:t xml:space="preserve">Amyloidosis </w:t>
      </w:r>
      <w:proofErr w:type="spellStart"/>
      <w:r w:rsidRPr="0074143C">
        <w:rPr>
          <w:sz w:val="24"/>
          <w:szCs w:val="24"/>
        </w:rPr>
        <w:t>lymphonodi</w:t>
      </w:r>
      <w:proofErr w:type="spellEnd"/>
      <w:r w:rsidRPr="0074143C">
        <w:rPr>
          <w:sz w:val="24"/>
          <w:szCs w:val="24"/>
        </w:rPr>
        <w:t xml:space="preserve"> (HE + Congo red)</w:t>
      </w:r>
    </w:p>
    <w:p w14:paraId="15199EC5" w14:textId="77777777" w:rsidR="00910EB1" w:rsidRPr="0074143C" w:rsidRDefault="00910EB1" w:rsidP="00910EB1">
      <w:pPr>
        <w:numPr>
          <w:ilvl w:val="0"/>
          <w:numId w:val="6"/>
        </w:numPr>
        <w:spacing w:line="276" w:lineRule="auto"/>
        <w:rPr>
          <w:sz w:val="24"/>
          <w:szCs w:val="24"/>
          <w:lang w:val="hr-HR"/>
        </w:rPr>
      </w:pPr>
      <w:r w:rsidRPr="0074143C">
        <w:rPr>
          <w:sz w:val="24"/>
          <w:szCs w:val="24"/>
          <w:lang w:val="hr-HR"/>
        </w:rPr>
        <w:t>Calcificatio metastatica  pulmonis .</w:t>
      </w:r>
    </w:p>
    <w:p w14:paraId="12ECAC15" w14:textId="77777777" w:rsidR="00910EB1" w:rsidRPr="0074143C" w:rsidRDefault="00910EB1" w:rsidP="00910EB1">
      <w:pPr>
        <w:numPr>
          <w:ilvl w:val="0"/>
          <w:numId w:val="6"/>
        </w:numPr>
        <w:spacing w:line="276" w:lineRule="auto"/>
        <w:rPr>
          <w:sz w:val="24"/>
          <w:szCs w:val="24"/>
          <w:lang w:val="hr-HR"/>
        </w:rPr>
      </w:pPr>
      <w:r w:rsidRPr="0074143C">
        <w:rPr>
          <w:sz w:val="24"/>
          <w:szCs w:val="24"/>
          <w:lang w:val="hr-HR"/>
        </w:rPr>
        <w:t>Tophi uici.</w:t>
      </w:r>
    </w:p>
    <w:p w14:paraId="1C92642B" w14:textId="77777777" w:rsidR="00910EB1" w:rsidRPr="0074143C" w:rsidRDefault="00910EB1" w:rsidP="00910EB1">
      <w:pPr>
        <w:numPr>
          <w:ilvl w:val="0"/>
          <w:numId w:val="6"/>
        </w:numPr>
        <w:spacing w:line="276" w:lineRule="auto"/>
        <w:rPr>
          <w:sz w:val="24"/>
          <w:szCs w:val="24"/>
          <w:lang w:val="hr-HR"/>
        </w:rPr>
      </w:pPr>
      <w:r w:rsidRPr="0074143C">
        <w:rPr>
          <w:sz w:val="24"/>
          <w:szCs w:val="24"/>
          <w:lang w:val="hr-HR"/>
        </w:rPr>
        <w:t xml:space="preserve"> Infarctus recens (anaemicae) myocardii </w:t>
      </w:r>
    </w:p>
    <w:p w14:paraId="3719847D" w14:textId="77777777" w:rsidR="00910EB1" w:rsidRPr="0074143C" w:rsidRDefault="00910EB1" w:rsidP="00910EB1">
      <w:pPr>
        <w:numPr>
          <w:ilvl w:val="0"/>
          <w:numId w:val="6"/>
        </w:numPr>
        <w:spacing w:line="276" w:lineRule="auto"/>
        <w:rPr>
          <w:sz w:val="24"/>
          <w:szCs w:val="24"/>
          <w:lang w:val="hr-HR"/>
        </w:rPr>
      </w:pPr>
      <w:r w:rsidRPr="0074143C">
        <w:rPr>
          <w:sz w:val="24"/>
          <w:szCs w:val="24"/>
          <w:lang w:val="hr-HR"/>
        </w:rPr>
        <w:t xml:space="preserve"> Infarctus recens (haemorrhagicus ) intestini tenui.</w:t>
      </w:r>
    </w:p>
    <w:p w14:paraId="68FC7218" w14:textId="77777777" w:rsidR="00910EB1" w:rsidRPr="0074143C" w:rsidRDefault="00910EB1" w:rsidP="00910EB1">
      <w:pPr>
        <w:numPr>
          <w:ilvl w:val="0"/>
          <w:numId w:val="6"/>
        </w:numPr>
        <w:spacing w:line="276" w:lineRule="auto"/>
        <w:rPr>
          <w:sz w:val="24"/>
          <w:szCs w:val="24"/>
          <w:lang w:val="hr-HR"/>
        </w:rPr>
      </w:pPr>
      <w:r w:rsidRPr="0074143C">
        <w:rPr>
          <w:sz w:val="24"/>
          <w:szCs w:val="24"/>
        </w:rPr>
        <w:t xml:space="preserve">Naevus </w:t>
      </w:r>
      <w:proofErr w:type="spellStart"/>
      <w:r w:rsidRPr="0074143C">
        <w:rPr>
          <w:sz w:val="24"/>
          <w:szCs w:val="24"/>
        </w:rPr>
        <w:t>pigmentosus</w:t>
      </w:r>
      <w:proofErr w:type="spellEnd"/>
      <w:r w:rsidRPr="0074143C">
        <w:rPr>
          <w:sz w:val="24"/>
          <w:szCs w:val="24"/>
        </w:rPr>
        <w:t xml:space="preserve"> </w:t>
      </w:r>
      <w:proofErr w:type="spellStart"/>
      <w:r w:rsidRPr="0074143C">
        <w:rPr>
          <w:sz w:val="24"/>
          <w:szCs w:val="24"/>
        </w:rPr>
        <w:t>intradermalis</w:t>
      </w:r>
      <w:proofErr w:type="spellEnd"/>
    </w:p>
    <w:p w14:paraId="37B1F5E2" w14:textId="77777777" w:rsidR="00910EB1" w:rsidRPr="0074143C" w:rsidRDefault="00910EB1" w:rsidP="00910EB1">
      <w:pPr>
        <w:numPr>
          <w:ilvl w:val="0"/>
          <w:numId w:val="6"/>
        </w:numPr>
        <w:spacing w:line="276" w:lineRule="auto"/>
        <w:rPr>
          <w:sz w:val="24"/>
          <w:szCs w:val="24"/>
          <w:lang w:val="hr-HR"/>
        </w:rPr>
      </w:pPr>
      <w:r w:rsidRPr="0074143C">
        <w:rPr>
          <w:sz w:val="24"/>
          <w:szCs w:val="24"/>
          <w:lang w:val="hr-HR"/>
        </w:rPr>
        <w:t>Ecchymoses cerebri</w:t>
      </w:r>
    </w:p>
    <w:p w14:paraId="4132BFE9" w14:textId="77777777" w:rsidR="00910EB1" w:rsidRPr="0074143C" w:rsidRDefault="00910EB1" w:rsidP="00910EB1">
      <w:pPr>
        <w:numPr>
          <w:ilvl w:val="0"/>
          <w:numId w:val="6"/>
        </w:numPr>
        <w:spacing w:line="276" w:lineRule="auto"/>
        <w:rPr>
          <w:sz w:val="24"/>
          <w:szCs w:val="24"/>
          <w:lang w:val="hr-HR"/>
        </w:rPr>
      </w:pPr>
      <w:r w:rsidRPr="0074143C">
        <w:rPr>
          <w:sz w:val="24"/>
          <w:szCs w:val="24"/>
          <w:lang w:val="hr-HR"/>
        </w:rPr>
        <w:t>Embolia thrombotica ramorum arteria pulmonalis.</w:t>
      </w:r>
    </w:p>
    <w:p w14:paraId="52F91B32" w14:textId="77777777" w:rsidR="00910EB1" w:rsidRPr="0074143C" w:rsidRDefault="00910EB1" w:rsidP="00910EB1">
      <w:pPr>
        <w:numPr>
          <w:ilvl w:val="0"/>
          <w:numId w:val="6"/>
        </w:numPr>
        <w:spacing w:line="276" w:lineRule="auto"/>
        <w:rPr>
          <w:sz w:val="24"/>
          <w:szCs w:val="24"/>
          <w:lang w:val="hr-HR"/>
        </w:rPr>
      </w:pPr>
      <w:r w:rsidRPr="0074143C">
        <w:rPr>
          <w:sz w:val="24"/>
          <w:szCs w:val="24"/>
          <w:lang w:val="hr-HR"/>
        </w:rPr>
        <w:t>Granulationes</w:t>
      </w:r>
    </w:p>
    <w:p w14:paraId="399526EE" w14:textId="77777777" w:rsidR="00910EB1" w:rsidRPr="0074143C" w:rsidRDefault="00910EB1" w:rsidP="00910EB1">
      <w:pPr>
        <w:numPr>
          <w:ilvl w:val="0"/>
          <w:numId w:val="6"/>
        </w:numPr>
        <w:spacing w:line="276" w:lineRule="auto"/>
        <w:rPr>
          <w:sz w:val="24"/>
          <w:szCs w:val="24"/>
          <w:lang w:val="hr-HR"/>
        </w:rPr>
      </w:pPr>
      <w:r w:rsidRPr="0074143C">
        <w:rPr>
          <w:sz w:val="24"/>
          <w:szCs w:val="24"/>
          <w:lang w:val="hr-HR"/>
        </w:rPr>
        <w:t>Cicatrix post infarctus myocardii ( HE Van Gieson)</w:t>
      </w:r>
    </w:p>
    <w:p w14:paraId="2A03432B" w14:textId="77777777" w:rsidR="00910EB1" w:rsidRPr="0074143C" w:rsidRDefault="00910EB1" w:rsidP="00910EB1">
      <w:pPr>
        <w:numPr>
          <w:ilvl w:val="0"/>
          <w:numId w:val="6"/>
        </w:numPr>
        <w:spacing w:line="276" w:lineRule="auto"/>
        <w:rPr>
          <w:sz w:val="24"/>
          <w:szCs w:val="24"/>
          <w:lang w:val="hr-HR"/>
        </w:rPr>
      </w:pPr>
      <w:r w:rsidRPr="0074143C">
        <w:rPr>
          <w:sz w:val="24"/>
          <w:szCs w:val="24"/>
          <w:lang w:val="hr-HR"/>
        </w:rPr>
        <w:t>Haemosiderosis pulmonis (HE +Pels)</w:t>
      </w:r>
    </w:p>
    <w:p w14:paraId="5A347FC4" w14:textId="77777777" w:rsidR="00910EB1" w:rsidRPr="0074143C" w:rsidRDefault="00910EB1" w:rsidP="00910EB1">
      <w:pPr>
        <w:numPr>
          <w:ilvl w:val="0"/>
          <w:numId w:val="6"/>
        </w:numPr>
        <w:spacing w:line="276" w:lineRule="auto"/>
        <w:rPr>
          <w:sz w:val="24"/>
          <w:szCs w:val="24"/>
          <w:lang w:val="hr-HR"/>
        </w:rPr>
      </w:pPr>
      <w:r w:rsidRPr="0074143C">
        <w:rPr>
          <w:sz w:val="24"/>
          <w:szCs w:val="24"/>
          <w:lang w:val="hr-HR"/>
        </w:rPr>
        <w:t xml:space="preserve">Appendicitis acuta phlegmonosa </w:t>
      </w:r>
    </w:p>
    <w:p w14:paraId="2B16766B" w14:textId="77777777" w:rsidR="00910EB1" w:rsidRPr="0074143C" w:rsidRDefault="00910EB1" w:rsidP="00910EB1">
      <w:pPr>
        <w:numPr>
          <w:ilvl w:val="0"/>
          <w:numId w:val="6"/>
        </w:numPr>
        <w:spacing w:line="276" w:lineRule="auto"/>
        <w:rPr>
          <w:sz w:val="24"/>
          <w:szCs w:val="24"/>
          <w:lang w:val="hr-HR"/>
        </w:rPr>
      </w:pPr>
      <w:r w:rsidRPr="0074143C">
        <w:rPr>
          <w:sz w:val="24"/>
          <w:szCs w:val="24"/>
          <w:lang w:val="hr-HR"/>
        </w:rPr>
        <w:t xml:space="preserve"> Abscessus cerebri.</w:t>
      </w:r>
    </w:p>
    <w:p w14:paraId="17C9B626" w14:textId="77777777" w:rsidR="00910EB1" w:rsidRPr="0074143C" w:rsidRDefault="00910EB1" w:rsidP="00910EB1">
      <w:pPr>
        <w:numPr>
          <w:ilvl w:val="0"/>
          <w:numId w:val="6"/>
        </w:numPr>
        <w:spacing w:line="276" w:lineRule="auto"/>
        <w:rPr>
          <w:sz w:val="24"/>
          <w:szCs w:val="24"/>
          <w:lang w:val="hr-HR"/>
        </w:rPr>
      </w:pPr>
      <w:r w:rsidRPr="0074143C">
        <w:rPr>
          <w:sz w:val="24"/>
          <w:szCs w:val="24"/>
          <w:lang w:val="hr-HR"/>
        </w:rPr>
        <w:t xml:space="preserve"> Leptomeningitis purulenta acuta.</w:t>
      </w:r>
    </w:p>
    <w:p w14:paraId="305D8A06" w14:textId="77777777" w:rsidR="00910EB1" w:rsidRPr="0074143C" w:rsidRDefault="00910EB1" w:rsidP="00910EB1">
      <w:pPr>
        <w:numPr>
          <w:ilvl w:val="0"/>
          <w:numId w:val="6"/>
        </w:numPr>
        <w:spacing w:line="276" w:lineRule="auto"/>
        <w:rPr>
          <w:sz w:val="24"/>
          <w:szCs w:val="24"/>
          <w:lang w:val="hr-HR"/>
        </w:rPr>
      </w:pPr>
      <w:r w:rsidRPr="0074143C">
        <w:rPr>
          <w:sz w:val="24"/>
          <w:szCs w:val="24"/>
          <w:lang w:val="hr-HR"/>
        </w:rPr>
        <w:t xml:space="preserve"> Myiocarditis interstitialis.</w:t>
      </w:r>
    </w:p>
    <w:p w14:paraId="0F84E731" w14:textId="77777777" w:rsidR="00910EB1" w:rsidRPr="0074143C" w:rsidRDefault="00910EB1" w:rsidP="00910EB1">
      <w:pPr>
        <w:numPr>
          <w:ilvl w:val="0"/>
          <w:numId w:val="6"/>
        </w:numPr>
        <w:spacing w:line="276" w:lineRule="auto"/>
        <w:rPr>
          <w:sz w:val="24"/>
          <w:szCs w:val="24"/>
          <w:lang w:val="hr-HR"/>
        </w:rPr>
      </w:pPr>
      <w:r w:rsidRPr="0074143C">
        <w:rPr>
          <w:sz w:val="24"/>
          <w:szCs w:val="24"/>
          <w:lang w:val="hr-HR"/>
        </w:rPr>
        <w:t xml:space="preserve"> Gromeluronephritis subacuta  (glomerulonephritis  progressiva rapida).</w:t>
      </w:r>
    </w:p>
    <w:p w14:paraId="78A60290" w14:textId="77777777" w:rsidR="00910EB1" w:rsidRPr="0074143C" w:rsidRDefault="00910EB1" w:rsidP="00910EB1">
      <w:pPr>
        <w:numPr>
          <w:ilvl w:val="0"/>
          <w:numId w:val="6"/>
        </w:numPr>
        <w:spacing w:line="276" w:lineRule="auto"/>
        <w:rPr>
          <w:sz w:val="24"/>
          <w:szCs w:val="24"/>
          <w:lang w:val="hr-HR"/>
        </w:rPr>
      </w:pPr>
      <w:r w:rsidRPr="0074143C">
        <w:rPr>
          <w:sz w:val="24"/>
          <w:szCs w:val="24"/>
          <w:lang w:val="hr-HR"/>
        </w:rPr>
        <w:t xml:space="preserve"> Pyelonephritis chronica</w:t>
      </w:r>
    </w:p>
    <w:p w14:paraId="13BD3E42" w14:textId="77777777" w:rsidR="00910EB1" w:rsidRPr="0074143C" w:rsidRDefault="00910EB1" w:rsidP="00910EB1">
      <w:pPr>
        <w:numPr>
          <w:ilvl w:val="0"/>
          <w:numId w:val="6"/>
        </w:numPr>
        <w:spacing w:line="276" w:lineRule="auto"/>
        <w:rPr>
          <w:sz w:val="24"/>
          <w:szCs w:val="24"/>
          <w:lang w:val="hr-HR"/>
        </w:rPr>
      </w:pPr>
      <w:r w:rsidRPr="0074143C">
        <w:rPr>
          <w:sz w:val="24"/>
          <w:szCs w:val="24"/>
          <w:lang w:val="hr-HR"/>
        </w:rPr>
        <w:t>Tuberculosis disseminata pulmonis.</w:t>
      </w:r>
    </w:p>
    <w:p w14:paraId="5E0A2BD6" w14:textId="77777777" w:rsidR="00910EB1" w:rsidRPr="0074143C" w:rsidRDefault="00910EB1" w:rsidP="00910EB1">
      <w:pPr>
        <w:numPr>
          <w:ilvl w:val="0"/>
          <w:numId w:val="6"/>
        </w:numPr>
        <w:spacing w:line="276" w:lineRule="auto"/>
        <w:rPr>
          <w:sz w:val="24"/>
          <w:szCs w:val="24"/>
          <w:lang w:val="hr-HR"/>
        </w:rPr>
      </w:pPr>
      <w:r w:rsidRPr="0074143C">
        <w:rPr>
          <w:sz w:val="24"/>
          <w:szCs w:val="24"/>
          <w:lang w:val="hr-HR"/>
        </w:rPr>
        <w:t>Lymphadenitis granulomatosa caseosa .</w:t>
      </w:r>
    </w:p>
    <w:p w14:paraId="4740A3FB" w14:textId="77777777" w:rsidR="00910EB1" w:rsidRPr="0074143C" w:rsidRDefault="00910EB1" w:rsidP="00910EB1">
      <w:pPr>
        <w:numPr>
          <w:ilvl w:val="0"/>
          <w:numId w:val="6"/>
        </w:numPr>
        <w:spacing w:line="276" w:lineRule="auto"/>
        <w:rPr>
          <w:sz w:val="24"/>
          <w:szCs w:val="24"/>
          <w:lang w:val="hr-HR"/>
        </w:rPr>
      </w:pPr>
      <w:r w:rsidRPr="0074143C">
        <w:rPr>
          <w:sz w:val="24"/>
          <w:szCs w:val="24"/>
          <w:lang w:val="hr-HR"/>
        </w:rPr>
        <w:t xml:space="preserve"> Morbus Crohn</w:t>
      </w:r>
    </w:p>
    <w:p w14:paraId="15DFBBF6" w14:textId="77777777" w:rsidR="00910EB1" w:rsidRPr="0074143C" w:rsidRDefault="00910EB1" w:rsidP="00910EB1">
      <w:pPr>
        <w:numPr>
          <w:ilvl w:val="0"/>
          <w:numId w:val="6"/>
        </w:numPr>
        <w:spacing w:line="276" w:lineRule="auto"/>
        <w:rPr>
          <w:sz w:val="24"/>
          <w:szCs w:val="24"/>
          <w:lang w:val="hr-HR"/>
        </w:rPr>
      </w:pPr>
      <w:r w:rsidRPr="0074143C">
        <w:rPr>
          <w:sz w:val="24"/>
          <w:szCs w:val="24"/>
          <w:lang w:val="hr-HR"/>
        </w:rPr>
        <w:t xml:space="preserve"> Lipoma</w:t>
      </w:r>
      <w:r w:rsidRPr="0074143C">
        <w:rPr>
          <w:sz w:val="24"/>
          <w:szCs w:val="24"/>
          <w:lang w:val="hr-HR"/>
        </w:rPr>
        <w:tab/>
      </w:r>
    </w:p>
    <w:p w14:paraId="433A95CC" w14:textId="77777777" w:rsidR="00910EB1" w:rsidRPr="0074143C" w:rsidRDefault="00910EB1" w:rsidP="00910EB1">
      <w:pPr>
        <w:numPr>
          <w:ilvl w:val="0"/>
          <w:numId w:val="6"/>
        </w:numPr>
        <w:spacing w:line="276" w:lineRule="auto"/>
        <w:rPr>
          <w:sz w:val="24"/>
          <w:szCs w:val="24"/>
          <w:lang w:val="hr-HR"/>
        </w:rPr>
      </w:pPr>
      <w:r w:rsidRPr="0074143C">
        <w:rPr>
          <w:sz w:val="24"/>
          <w:szCs w:val="24"/>
          <w:lang w:val="hr-HR"/>
        </w:rPr>
        <w:t xml:space="preserve"> Fibroma durum</w:t>
      </w:r>
    </w:p>
    <w:p w14:paraId="39918D40" w14:textId="77777777" w:rsidR="00910EB1" w:rsidRPr="0074143C" w:rsidRDefault="00910EB1" w:rsidP="00910EB1">
      <w:pPr>
        <w:numPr>
          <w:ilvl w:val="0"/>
          <w:numId w:val="6"/>
        </w:numPr>
        <w:spacing w:line="276" w:lineRule="auto"/>
        <w:rPr>
          <w:sz w:val="24"/>
          <w:szCs w:val="24"/>
          <w:lang w:val="hr-HR"/>
        </w:rPr>
      </w:pPr>
      <w:r w:rsidRPr="0074143C">
        <w:rPr>
          <w:sz w:val="24"/>
          <w:szCs w:val="24"/>
          <w:lang w:val="hr-HR"/>
        </w:rPr>
        <w:t xml:space="preserve">Fibroadenoma mammae pericanalliculare </w:t>
      </w:r>
    </w:p>
    <w:p w14:paraId="1FE4976F" w14:textId="77777777" w:rsidR="00910EB1" w:rsidRPr="0074143C" w:rsidRDefault="00910EB1" w:rsidP="00910EB1">
      <w:pPr>
        <w:numPr>
          <w:ilvl w:val="0"/>
          <w:numId w:val="6"/>
        </w:numPr>
        <w:spacing w:line="276" w:lineRule="auto"/>
        <w:rPr>
          <w:sz w:val="24"/>
          <w:szCs w:val="24"/>
          <w:lang w:val="hr-HR"/>
        </w:rPr>
      </w:pPr>
      <w:r w:rsidRPr="0074143C">
        <w:rPr>
          <w:sz w:val="24"/>
          <w:szCs w:val="24"/>
          <w:lang w:val="hr-HR"/>
        </w:rPr>
        <w:t>Liposarcoma</w:t>
      </w:r>
    </w:p>
    <w:p w14:paraId="1F92463B" w14:textId="77777777" w:rsidR="00910EB1" w:rsidRPr="0074143C" w:rsidRDefault="00910EB1" w:rsidP="00910EB1">
      <w:pPr>
        <w:numPr>
          <w:ilvl w:val="0"/>
          <w:numId w:val="6"/>
        </w:numPr>
        <w:spacing w:line="276" w:lineRule="auto"/>
        <w:rPr>
          <w:sz w:val="24"/>
          <w:szCs w:val="24"/>
          <w:lang w:val="hr-HR"/>
        </w:rPr>
      </w:pPr>
      <w:r w:rsidRPr="0074143C">
        <w:rPr>
          <w:sz w:val="24"/>
          <w:szCs w:val="24"/>
          <w:lang w:val="hr-HR"/>
        </w:rPr>
        <w:t>Arterioloclerosis hyalinea renis ( nephrosclerosis benigna).</w:t>
      </w:r>
    </w:p>
    <w:p w14:paraId="499D1528" w14:textId="77777777" w:rsidR="00910EB1" w:rsidRPr="0074143C" w:rsidRDefault="00910EB1" w:rsidP="00910EB1">
      <w:pPr>
        <w:numPr>
          <w:ilvl w:val="0"/>
          <w:numId w:val="6"/>
        </w:numPr>
        <w:spacing w:line="276" w:lineRule="auto"/>
        <w:rPr>
          <w:sz w:val="24"/>
          <w:szCs w:val="24"/>
          <w:lang w:val="hr-HR"/>
        </w:rPr>
      </w:pPr>
      <w:r w:rsidRPr="0074143C">
        <w:rPr>
          <w:sz w:val="24"/>
          <w:szCs w:val="24"/>
          <w:lang w:val="hr-HR"/>
        </w:rPr>
        <w:t>Bronchopneumonia</w:t>
      </w:r>
    </w:p>
    <w:p w14:paraId="2A418390" w14:textId="77777777" w:rsidR="00910EB1" w:rsidRPr="0074143C" w:rsidRDefault="00910EB1" w:rsidP="00910EB1">
      <w:pPr>
        <w:numPr>
          <w:ilvl w:val="0"/>
          <w:numId w:val="6"/>
        </w:numPr>
        <w:spacing w:line="276" w:lineRule="auto"/>
        <w:rPr>
          <w:sz w:val="24"/>
          <w:szCs w:val="24"/>
          <w:lang w:val="hr-HR"/>
        </w:rPr>
      </w:pPr>
      <w:r w:rsidRPr="0074143C">
        <w:rPr>
          <w:sz w:val="24"/>
          <w:szCs w:val="24"/>
          <w:lang w:val="hr-HR"/>
        </w:rPr>
        <w:t>Pneumonia lobaris ( hepatisatio grisea).</w:t>
      </w:r>
    </w:p>
    <w:p w14:paraId="2E60F199" w14:textId="77777777" w:rsidR="00910EB1" w:rsidRPr="0074143C" w:rsidRDefault="00910EB1" w:rsidP="00910EB1">
      <w:pPr>
        <w:numPr>
          <w:ilvl w:val="0"/>
          <w:numId w:val="6"/>
        </w:numPr>
        <w:spacing w:line="276" w:lineRule="auto"/>
        <w:rPr>
          <w:sz w:val="24"/>
          <w:szCs w:val="24"/>
          <w:lang w:val="hr-HR"/>
        </w:rPr>
      </w:pPr>
      <w:r w:rsidRPr="0074143C">
        <w:rPr>
          <w:sz w:val="24"/>
          <w:szCs w:val="24"/>
          <w:lang w:val="hr-HR"/>
        </w:rPr>
        <w:t>Pneumonia chronica ( n cursu organisationis)</w:t>
      </w:r>
    </w:p>
    <w:p w14:paraId="58213C98" w14:textId="77777777" w:rsidR="00910EB1" w:rsidRPr="0074143C" w:rsidRDefault="00910EB1" w:rsidP="00910EB1">
      <w:pPr>
        <w:numPr>
          <w:ilvl w:val="0"/>
          <w:numId w:val="6"/>
        </w:numPr>
        <w:spacing w:line="276" w:lineRule="auto"/>
        <w:rPr>
          <w:sz w:val="24"/>
          <w:szCs w:val="24"/>
          <w:lang w:val="hr-HR"/>
        </w:rPr>
      </w:pPr>
      <w:r w:rsidRPr="0074143C">
        <w:rPr>
          <w:sz w:val="24"/>
          <w:szCs w:val="24"/>
          <w:lang w:val="hr-HR"/>
        </w:rPr>
        <w:t xml:space="preserve"> </w:t>
      </w:r>
      <w:r w:rsidRPr="0074143C">
        <w:rPr>
          <w:sz w:val="24"/>
          <w:szCs w:val="24"/>
        </w:rPr>
        <w:t>Atherosclerosis – atheroma</w:t>
      </w:r>
    </w:p>
    <w:p w14:paraId="0E1E6E09" w14:textId="77777777" w:rsidR="00910EB1" w:rsidRPr="0074143C" w:rsidRDefault="00910EB1" w:rsidP="00910EB1">
      <w:pPr>
        <w:numPr>
          <w:ilvl w:val="0"/>
          <w:numId w:val="6"/>
        </w:numPr>
        <w:spacing w:line="276" w:lineRule="auto"/>
        <w:rPr>
          <w:sz w:val="24"/>
          <w:szCs w:val="24"/>
          <w:lang w:val="hr-HR"/>
        </w:rPr>
      </w:pPr>
      <w:r w:rsidRPr="0074143C">
        <w:rPr>
          <w:sz w:val="24"/>
          <w:szCs w:val="24"/>
          <w:lang w:val="hr-HR"/>
        </w:rPr>
        <w:t xml:space="preserve"> Mebranae hyalineae pulmonis</w:t>
      </w:r>
    </w:p>
    <w:p w14:paraId="40700871" w14:textId="77777777" w:rsidR="00910EB1" w:rsidRPr="0074143C" w:rsidRDefault="00910EB1" w:rsidP="00910EB1">
      <w:pPr>
        <w:numPr>
          <w:ilvl w:val="0"/>
          <w:numId w:val="6"/>
        </w:numPr>
        <w:spacing w:line="276" w:lineRule="auto"/>
        <w:rPr>
          <w:sz w:val="24"/>
          <w:szCs w:val="24"/>
          <w:lang w:val="hr-HR"/>
        </w:rPr>
      </w:pPr>
      <w:r w:rsidRPr="0074143C">
        <w:rPr>
          <w:sz w:val="24"/>
          <w:szCs w:val="24"/>
          <w:lang w:val="hr-HR"/>
        </w:rPr>
        <w:lastRenderedPageBreak/>
        <w:t xml:space="preserve"> Carcinoma microcellulare pulmonis.</w:t>
      </w:r>
    </w:p>
    <w:p w14:paraId="2500A13B" w14:textId="77777777" w:rsidR="00910EB1" w:rsidRPr="0074143C" w:rsidRDefault="00910EB1" w:rsidP="00910EB1">
      <w:pPr>
        <w:numPr>
          <w:ilvl w:val="0"/>
          <w:numId w:val="6"/>
        </w:numPr>
        <w:spacing w:line="276" w:lineRule="auto"/>
        <w:rPr>
          <w:sz w:val="24"/>
          <w:szCs w:val="24"/>
          <w:lang w:val="hr-HR"/>
        </w:rPr>
      </w:pPr>
      <w:r w:rsidRPr="0074143C">
        <w:rPr>
          <w:sz w:val="24"/>
          <w:szCs w:val="24"/>
          <w:lang w:val="hr-HR"/>
        </w:rPr>
        <w:t xml:space="preserve"> Carcinoma planocellulare (squamosum ) brachi .</w:t>
      </w:r>
    </w:p>
    <w:p w14:paraId="24362788" w14:textId="77777777" w:rsidR="00910EB1" w:rsidRPr="0074143C" w:rsidRDefault="00910EB1" w:rsidP="00910EB1">
      <w:pPr>
        <w:numPr>
          <w:ilvl w:val="0"/>
          <w:numId w:val="6"/>
        </w:numPr>
        <w:spacing w:line="276" w:lineRule="auto"/>
        <w:rPr>
          <w:sz w:val="24"/>
          <w:szCs w:val="24"/>
          <w:lang w:val="hr-HR"/>
        </w:rPr>
      </w:pPr>
      <w:r w:rsidRPr="0074143C">
        <w:rPr>
          <w:sz w:val="24"/>
          <w:szCs w:val="24"/>
          <w:lang w:val="hr-HR"/>
        </w:rPr>
        <w:t xml:space="preserve"> Diverticulum Meckeli</w:t>
      </w:r>
    </w:p>
    <w:p w14:paraId="4C9750BE" w14:textId="77777777" w:rsidR="00910EB1" w:rsidRPr="0074143C" w:rsidRDefault="00910EB1" w:rsidP="00910EB1">
      <w:pPr>
        <w:numPr>
          <w:ilvl w:val="0"/>
          <w:numId w:val="6"/>
        </w:numPr>
        <w:spacing w:line="276" w:lineRule="auto"/>
        <w:rPr>
          <w:sz w:val="24"/>
          <w:szCs w:val="24"/>
          <w:lang w:val="hr-HR"/>
        </w:rPr>
      </w:pPr>
      <w:r w:rsidRPr="0074143C">
        <w:rPr>
          <w:sz w:val="24"/>
          <w:szCs w:val="24"/>
          <w:lang w:val="hr-HR"/>
        </w:rPr>
        <w:t>Tumor  carcinoides  bronchi  (Bronchial carcinoid)</w:t>
      </w:r>
    </w:p>
    <w:p w14:paraId="640155AC" w14:textId="77777777" w:rsidR="00910EB1" w:rsidRPr="0074143C" w:rsidRDefault="00910EB1" w:rsidP="00910EB1">
      <w:pPr>
        <w:numPr>
          <w:ilvl w:val="0"/>
          <w:numId w:val="6"/>
        </w:numPr>
        <w:spacing w:line="276" w:lineRule="auto"/>
        <w:rPr>
          <w:sz w:val="24"/>
          <w:szCs w:val="24"/>
          <w:lang w:val="hr-HR"/>
        </w:rPr>
      </w:pPr>
      <w:r w:rsidRPr="0074143C">
        <w:rPr>
          <w:sz w:val="24"/>
          <w:szCs w:val="24"/>
          <w:lang w:val="hr-HR"/>
        </w:rPr>
        <w:t xml:space="preserve"> Adenocarcinoma pulmonis</w:t>
      </w:r>
    </w:p>
    <w:p w14:paraId="2240A0B8" w14:textId="77777777" w:rsidR="00910EB1" w:rsidRPr="0074143C" w:rsidRDefault="00910EB1" w:rsidP="00910EB1">
      <w:pPr>
        <w:numPr>
          <w:ilvl w:val="0"/>
          <w:numId w:val="6"/>
        </w:numPr>
        <w:spacing w:line="276" w:lineRule="auto"/>
        <w:rPr>
          <w:sz w:val="24"/>
          <w:szCs w:val="24"/>
          <w:lang w:val="hr-HR"/>
        </w:rPr>
      </w:pPr>
      <w:r w:rsidRPr="0074143C">
        <w:rPr>
          <w:sz w:val="24"/>
          <w:szCs w:val="24"/>
          <w:lang w:val="hr-HR"/>
        </w:rPr>
        <w:t xml:space="preserve"> Epulis gigantocellularis.</w:t>
      </w:r>
    </w:p>
    <w:p w14:paraId="246288A3" w14:textId="77777777" w:rsidR="00910EB1" w:rsidRPr="0074143C" w:rsidRDefault="00910EB1" w:rsidP="00910EB1">
      <w:pPr>
        <w:numPr>
          <w:ilvl w:val="0"/>
          <w:numId w:val="6"/>
        </w:numPr>
        <w:spacing w:line="276" w:lineRule="auto"/>
        <w:rPr>
          <w:sz w:val="24"/>
          <w:szCs w:val="24"/>
          <w:lang w:val="hr-HR"/>
        </w:rPr>
      </w:pPr>
      <w:r w:rsidRPr="0074143C">
        <w:rPr>
          <w:sz w:val="24"/>
          <w:szCs w:val="24"/>
          <w:lang w:val="hr-HR"/>
        </w:rPr>
        <w:t>Laesio lymphoepitelialis glandulae salivaris ( SY Sjogren)</w:t>
      </w:r>
    </w:p>
    <w:p w14:paraId="7320AE3A" w14:textId="77777777" w:rsidR="00910EB1" w:rsidRPr="0074143C" w:rsidRDefault="00910EB1" w:rsidP="00910EB1">
      <w:pPr>
        <w:numPr>
          <w:ilvl w:val="0"/>
          <w:numId w:val="6"/>
        </w:numPr>
        <w:spacing w:line="276" w:lineRule="auto"/>
        <w:rPr>
          <w:sz w:val="24"/>
          <w:szCs w:val="24"/>
          <w:lang w:val="hr-HR"/>
        </w:rPr>
      </w:pPr>
      <w:r w:rsidRPr="0074143C">
        <w:rPr>
          <w:sz w:val="24"/>
          <w:szCs w:val="24"/>
          <w:lang w:val="hr-HR"/>
        </w:rPr>
        <w:t>Tumor mixtus (adenoma plemorphe ) glandulae  salivaris.</w:t>
      </w:r>
    </w:p>
    <w:p w14:paraId="47C8DF2E" w14:textId="77777777" w:rsidR="00910EB1" w:rsidRPr="0074143C" w:rsidRDefault="00910EB1" w:rsidP="00910EB1">
      <w:pPr>
        <w:numPr>
          <w:ilvl w:val="0"/>
          <w:numId w:val="6"/>
        </w:numPr>
        <w:spacing w:line="276" w:lineRule="auto"/>
        <w:rPr>
          <w:sz w:val="24"/>
          <w:szCs w:val="24"/>
          <w:lang w:val="hr-HR"/>
        </w:rPr>
      </w:pPr>
      <w:r w:rsidRPr="0074143C">
        <w:rPr>
          <w:sz w:val="24"/>
          <w:szCs w:val="24"/>
          <w:lang w:val="hr-HR"/>
        </w:rPr>
        <w:t xml:space="preserve"> Cystadenoma lymphonodosum glandulae salivaris ( tumor Warthin)</w:t>
      </w:r>
    </w:p>
    <w:p w14:paraId="0026C826" w14:textId="77777777" w:rsidR="00910EB1" w:rsidRPr="0074143C" w:rsidRDefault="00910EB1" w:rsidP="00910EB1">
      <w:pPr>
        <w:numPr>
          <w:ilvl w:val="0"/>
          <w:numId w:val="6"/>
        </w:numPr>
        <w:spacing w:line="276" w:lineRule="auto"/>
        <w:rPr>
          <w:sz w:val="24"/>
          <w:szCs w:val="24"/>
          <w:lang w:val="hr-HR"/>
        </w:rPr>
      </w:pPr>
      <w:r w:rsidRPr="0074143C">
        <w:rPr>
          <w:sz w:val="24"/>
          <w:szCs w:val="24"/>
          <w:lang w:val="hr-HR"/>
        </w:rPr>
        <w:t>Ulcus chronicum ventriculi.</w:t>
      </w:r>
    </w:p>
    <w:p w14:paraId="6AD90483" w14:textId="77777777" w:rsidR="00910EB1" w:rsidRPr="0074143C" w:rsidRDefault="00910EB1" w:rsidP="00910EB1">
      <w:pPr>
        <w:numPr>
          <w:ilvl w:val="0"/>
          <w:numId w:val="6"/>
        </w:numPr>
        <w:spacing w:line="276" w:lineRule="auto"/>
        <w:rPr>
          <w:sz w:val="24"/>
          <w:szCs w:val="24"/>
          <w:lang w:val="hr-HR"/>
        </w:rPr>
      </w:pPr>
      <w:r w:rsidRPr="0074143C">
        <w:rPr>
          <w:sz w:val="24"/>
          <w:szCs w:val="24"/>
          <w:lang w:val="hr-HR"/>
        </w:rPr>
        <w:t>Diverticulosis  ( diverticulitis)</w:t>
      </w:r>
    </w:p>
    <w:p w14:paraId="228F03F6" w14:textId="77777777" w:rsidR="00910EB1" w:rsidRPr="0074143C" w:rsidRDefault="00910EB1" w:rsidP="00910EB1">
      <w:pPr>
        <w:numPr>
          <w:ilvl w:val="0"/>
          <w:numId w:val="6"/>
        </w:numPr>
        <w:spacing w:line="276" w:lineRule="auto"/>
        <w:rPr>
          <w:sz w:val="24"/>
          <w:szCs w:val="24"/>
          <w:lang w:val="hr-HR"/>
        </w:rPr>
      </w:pPr>
      <w:r w:rsidRPr="0074143C">
        <w:rPr>
          <w:sz w:val="24"/>
          <w:szCs w:val="24"/>
          <w:lang w:val="hr-HR"/>
        </w:rPr>
        <w:t xml:space="preserve"> Adenoma tubulare intestini crassi.</w:t>
      </w:r>
    </w:p>
    <w:p w14:paraId="6397CBA8" w14:textId="77777777" w:rsidR="00910EB1" w:rsidRPr="0074143C" w:rsidRDefault="00910EB1" w:rsidP="00910EB1">
      <w:pPr>
        <w:numPr>
          <w:ilvl w:val="0"/>
          <w:numId w:val="6"/>
        </w:numPr>
        <w:spacing w:line="276" w:lineRule="auto"/>
        <w:rPr>
          <w:sz w:val="24"/>
          <w:szCs w:val="24"/>
          <w:lang w:val="hr-HR"/>
        </w:rPr>
      </w:pPr>
      <w:r w:rsidRPr="0074143C">
        <w:rPr>
          <w:sz w:val="24"/>
          <w:szCs w:val="24"/>
          <w:lang w:val="hr-HR"/>
        </w:rPr>
        <w:t xml:space="preserve"> Adenocarcinoma ventriculi – intestinalni tip</w:t>
      </w:r>
    </w:p>
    <w:p w14:paraId="516CDD52" w14:textId="77777777" w:rsidR="00910EB1" w:rsidRPr="0074143C" w:rsidRDefault="00910EB1" w:rsidP="00910EB1">
      <w:pPr>
        <w:numPr>
          <w:ilvl w:val="0"/>
          <w:numId w:val="6"/>
        </w:numPr>
        <w:spacing w:line="276" w:lineRule="auto"/>
        <w:rPr>
          <w:sz w:val="24"/>
          <w:szCs w:val="24"/>
          <w:lang w:val="hr-HR"/>
        </w:rPr>
      </w:pPr>
      <w:r w:rsidRPr="0074143C">
        <w:rPr>
          <w:sz w:val="24"/>
          <w:szCs w:val="24"/>
          <w:lang w:val="hr-HR"/>
        </w:rPr>
        <w:t xml:space="preserve"> Adenocarcinoma ventriculi – difuzni tip.</w:t>
      </w:r>
    </w:p>
    <w:p w14:paraId="58738534" w14:textId="77777777" w:rsidR="00910EB1" w:rsidRPr="0074143C" w:rsidRDefault="00910EB1" w:rsidP="00910EB1">
      <w:pPr>
        <w:numPr>
          <w:ilvl w:val="0"/>
          <w:numId w:val="6"/>
        </w:numPr>
        <w:spacing w:line="276" w:lineRule="auto"/>
        <w:rPr>
          <w:sz w:val="24"/>
          <w:szCs w:val="24"/>
          <w:lang w:val="hr-HR"/>
        </w:rPr>
      </w:pPr>
      <w:r w:rsidRPr="0074143C">
        <w:rPr>
          <w:sz w:val="24"/>
          <w:szCs w:val="24"/>
          <w:lang w:val="hr-HR"/>
        </w:rPr>
        <w:t xml:space="preserve"> Adenocarcinoma intestini crassi.</w:t>
      </w:r>
    </w:p>
    <w:p w14:paraId="62CA03BD" w14:textId="77777777" w:rsidR="00910EB1" w:rsidRPr="0074143C" w:rsidRDefault="00910EB1" w:rsidP="00910EB1">
      <w:pPr>
        <w:numPr>
          <w:ilvl w:val="0"/>
          <w:numId w:val="6"/>
        </w:numPr>
        <w:spacing w:line="276" w:lineRule="auto"/>
        <w:rPr>
          <w:sz w:val="24"/>
          <w:szCs w:val="24"/>
          <w:lang w:val="hr-HR"/>
        </w:rPr>
      </w:pPr>
      <w:r w:rsidRPr="0074143C">
        <w:rPr>
          <w:sz w:val="24"/>
          <w:szCs w:val="24"/>
          <w:lang w:val="hr-HR"/>
        </w:rPr>
        <w:t>Adenocarcinoma intestini crassi metastaticum  in lymphonodii.</w:t>
      </w:r>
    </w:p>
    <w:p w14:paraId="7AFE606B" w14:textId="77777777" w:rsidR="00910EB1" w:rsidRPr="0074143C" w:rsidRDefault="00910EB1" w:rsidP="00910EB1">
      <w:pPr>
        <w:numPr>
          <w:ilvl w:val="0"/>
          <w:numId w:val="6"/>
        </w:numPr>
        <w:spacing w:line="276" w:lineRule="auto"/>
        <w:rPr>
          <w:sz w:val="24"/>
          <w:szCs w:val="24"/>
          <w:lang w:val="hr-HR"/>
        </w:rPr>
      </w:pPr>
      <w:r w:rsidRPr="0074143C">
        <w:rPr>
          <w:sz w:val="24"/>
          <w:szCs w:val="24"/>
          <w:lang w:val="hr-HR"/>
        </w:rPr>
        <w:t xml:space="preserve"> Cirrhosis hepatis</w:t>
      </w:r>
    </w:p>
    <w:p w14:paraId="0BC5E541" w14:textId="77777777" w:rsidR="00910EB1" w:rsidRPr="0074143C" w:rsidRDefault="00910EB1" w:rsidP="00910EB1">
      <w:pPr>
        <w:numPr>
          <w:ilvl w:val="0"/>
          <w:numId w:val="6"/>
        </w:numPr>
        <w:spacing w:line="276" w:lineRule="auto"/>
        <w:rPr>
          <w:sz w:val="24"/>
          <w:szCs w:val="24"/>
          <w:lang w:val="hr-HR"/>
        </w:rPr>
      </w:pPr>
      <w:r w:rsidRPr="0074143C">
        <w:rPr>
          <w:sz w:val="24"/>
          <w:szCs w:val="24"/>
          <w:lang w:val="hr-HR"/>
        </w:rPr>
        <w:t xml:space="preserve"> </w:t>
      </w:r>
      <w:r w:rsidRPr="0074143C">
        <w:rPr>
          <w:color w:val="FF0000"/>
          <w:sz w:val="24"/>
          <w:szCs w:val="24"/>
        </w:rPr>
        <w:t xml:space="preserve">Teratoma </w:t>
      </w:r>
      <w:proofErr w:type="spellStart"/>
      <w:r w:rsidRPr="0074143C">
        <w:rPr>
          <w:color w:val="FF0000"/>
          <w:sz w:val="24"/>
          <w:szCs w:val="24"/>
        </w:rPr>
        <w:t>cysticum</w:t>
      </w:r>
      <w:proofErr w:type="spellEnd"/>
      <w:r w:rsidRPr="0074143C">
        <w:rPr>
          <w:color w:val="FF0000"/>
          <w:sz w:val="24"/>
          <w:szCs w:val="24"/>
        </w:rPr>
        <w:t xml:space="preserve"> </w:t>
      </w:r>
      <w:proofErr w:type="spellStart"/>
      <w:r w:rsidRPr="0074143C">
        <w:rPr>
          <w:color w:val="FF0000"/>
          <w:sz w:val="24"/>
          <w:szCs w:val="24"/>
        </w:rPr>
        <w:t>maturum</w:t>
      </w:r>
      <w:proofErr w:type="spellEnd"/>
      <w:r w:rsidRPr="0074143C">
        <w:rPr>
          <w:color w:val="FF0000"/>
          <w:sz w:val="24"/>
          <w:szCs w:val="24"/>
        </w:rPr>
        <w:t xml:space="preserve"> </w:t>
      </w:r>
      <w:proofErr w:type="spellStart"/>
      <w:r w:rsidRPr="0074143C">
        <w:rPr>
          <w:color w:val="FF0000"/>
          <w:sz w:val="24"/>
          <w:szCs w:val="24"/>
        </w:rPr>
        <w:t>ovarii</w:t>
      </w:r>
      <w:proofErr w:type="spellEnd"/>
      <w:r w:rsidRPr="0074143C">
        <w:rPr>
          <w:color w:val="FF0000"/>
          <w:sz w:val="24"/>
          <w:szCs w:val="24"/>
        </w:rPr>
        <w:t xml:space="preserve"> (</w:t>
      </w:r>
      <w:proofErr w:type="spellStart"/>
      <w:r w:rsidRPr="0074143C">
        <w:rPr>
          <w:color w:val="FF0000"/>
          <w:sz w:val="24"/>
          <w:szCs w:val="24"/>
        </w:rPr>
        <w:t>Cystis</w:t>
      </w:r>
      <w:proofErr w:type="spellEnd"/>
      <w:r w:rsidRPr="0074143C">
        <w:rPr>
          <w:color w:val="FF0000"/>
          <w:sz w:val="24"/>
          <w:szCs w:val="24"/>
        </w:rPr>
        <w:t xml:space="preserve"> </w:t>
      </w:r>
      <w:proofErr w:type="spellStart"/>
      <w:r w:rsidRPr="0074143C">
        <w:rPr>
          <w:color w:val="FF0000"/>
          <w:sz w:val="24"/>
          <w:szCs w:val="24"/>
        </w:rPr>
        <w:t>dermoides</w:t>
      </w:r>
      <w:proofErr w:type="spellEnd"/>
      <w:r w:rsidRPr="0074143C">
        <w:rPr>
          <w:color w:val="FF0000"/>
          <w:sz w:val="24"/>
          <w:szCs w:val="24"/>
        </w:rPr>
        <w:t>)</w:t>
      </w:r>
    </w:p>
    <w:p w14:paraId="41F8B62C" w14:textId="77777777" w:rsidR="00910EB1" w:rsidRPr="0074143C" w:rsidRDefault="00910EB1" w:rsidP="00910EB1">
      <w:pPr>
        <w:pStyle w:val="ListParagraph"/>
        <w:numPr>
          <w:ilvl w:val="0"/>
          <w:numId w:val="6"/>
        </w:numPr>
        <w:spacing w:line="276" w:lineRule="auto"/>
        <w:jc w:val="both"/>
        <w:rPr>
          <w:lang w:val="hr-HR"/>
        </w:rPr>
      </w:pPr>
      <w:r w:rsidRPr="0074143C">
        <w:rPr>
          <w:lang w:val="hr-HR"/>
        </w:rPr>
        <w:t>Adenocarcinoma intestini crassi  metastaticum hepatis)</w:t>
      </w:r>
    </w:p>
    <w:p w14:paraId="7D717B5D" w14:textId="77777777" w:rsidR="00910EB1" w:rsidRPr="0074143C" w:rsidRDefault="00910EB1" w:rsidP="00910EB1">
      <w:pPr>
        <w:numPr>
          <w:ilvl w:val="0"/>
          <w:numId w:val="6"/>
        </w:numPr>
        <w:spacing w:line="276" w:lineRule="auto"/>
        <w:rPr>
          <w:sz w:val="24"/>
          <w:szCs w:val="24"/>
          <w:lang w:val="hr-HR"/>
        </w:rPr>
      </w:pPr>
      <w:r w:rsidRPr="0074143C">
        <w:rPr>
          <w:sz w:val="24"/>
          <w:szCs w:val="24"/>
          <w:lang w:val="hr-HR"/>
        </w:rPr>
        <w:t xml:space="preserve"> Carcinoma hepatocellulare </w:t>
      </w:r>
    </w:p>
    <w:p w14:paraId="0596A6A2" w14:textId="77777777" w:rsidR="00910EB1" w:rsidRPr="0074143C" w:rsidRDefault="00910EB1" w:rsidP="00910EB1">
      <w:pPr>
        <w:numPr>
          <w:ilvl w:val="0"/>
          <w:numId w:val="6"/>
        </w:numPr>
        <w:spacing w:line="276" w:lineRule="auto"/>
        <w:rPr>
          <w:sz w:val="24"/>
          <w:szCs w:val="24"/>
          <w:lang w:val="hr-HR"/>
        </w:rPr>
      </w:pPr>
      <w:r w:rsidRPr="0074143C">
        <w:rPr>
          <w:sz w:val="24"/>
          <w:szCs w:val="24"/>
          <w:lang w:val="hr-HR"/>
        </w:rPr>
        <w:t xml:space="preserve"> </w:t>
      </w:r>
      <w:r w:rsidRPr="0074143C">
        <w:rPr>
          <w:sz w:val="24"/>
          <w:szCs w:val="24"/>
        </w:rPr>
        <w:t xml:space="preserve">Adenoma </w:t>
      </w:r>
      <w:proofErr w:type="spellStart"/>
      <w:r w:rsidRPr="0074143C">
        <w:rPr>
          <w:sz w:val="24"/>
          <w:szCs w:val="24"/>
        </w:rPr>
        <w:t>corticis</w:t>
      </w:r>
      <w:proofErr w:type="spellEnd"/>
      <w:r w:rsidRPr="0074143C">
        <w:rPr>
          <w:sz w:val="24"/>
          <w:szCs w:val="24"/>
        </w:rPr>
        <w:t xml:space="preserve"> </w:t>
      </w:r>
      <w:proofErr w:type="spellStart"/>
      <w:r w:rsidRPr="0074143C">
        <w:rPr>
          <w:sz w:val="24"/>
          <w:szCs w:val="24"/>
        </w:rPr>
        <w:t>glandulae</w:t>
      </w:r>
      <w:proofErr w:type="spellEnd"/>
      <w:r w:rsidRPr="0074143C">
        <w:rPr>
          <w:sz w:val="24"/>
          <w:szCs w:val="24"/>
        </w:rPr>
        <w:t xml:space="preserve"> </w:t>
      </w:r>
      <w:proofErr w:type="spellStart"/>
      <w:r w:rsidRPr="0074143C">
        <w:rPr>
          <w:sz w:val="24"/>
          <w:szCs w:val="24"/>
        </w:rPr>
        <w:t>suprarenalis</w:t>
      </w:r>
      <w:proofErr w:type="spellEnd"/>
    </w:p>
    <w:p w14:paraId="7F835476" w14:textId="77777777" w:rsidR="00910EB1" w:rsidRPr="0074143C" w:rsidRDefault="00910EB1" w:rsidP="00910EB1">
      <w:pPr>
        <w:numPr>
          <w:ilvl w:val="0"/>
          <w:numId w:val="6"/>
        </w:numPr>
        <w:spacing w:line="276" w:lineRule="auto"/>
        <w:rPr>
          <w:sz w:val="24"/>
          <w:szCs w:val="24"/>
          <w:lang w:val="hr-HR"/>
        </w:rPr>
      </w:pPr>
      <w:r w:rsidRPr="0074143C">
        <w:rPr>
          <w:sz w:val="24"/>
          <w:szCs w:val="24"/>
          <w:lang w:val="hr-HR"/>
        </w:rPr>
        <w:t xml:space="preserve">  Struma  lymphomatosa  Hashimoto.</w:t>
      </w:r>
    </w:p>
    <w:p w14:paraId="6C4C3B3C" w14:textId="77777777" w:rsidR="00910EB1" w:rsidRPr="0074143C" w:rsidRDefault="00910EB1" w:rsidP="00910EB1">
      <w:pPr>
        <w:numPr>
          <w:ilvl w:val="0"/>
          <w:numId w:val="6"/>
        </w:numPr>
        <w:spacing w:line="276" w:lineRule="auto"/>
        <w:rPr>
          <w:sz w:val="24"/>
          <w:szCs w:val="24"/>
          <w:lang w:val="hr-HR"/>
        </w:rPr>
      </w:pPr>
      <w:r w:rsidRPr="0074143C">
        <w:rPr>
          <w:sz w:val="24"/>
          <w:szCs w:val="24"/>
          <w:lang w:val="hr-HR"/>
        </w:rPr>
        <w:t>Adenoma folliculare glandulae thyiroideae.</w:t>
      </w:r>
    </w:p>
    <w:p w14:paraId="43895D1D" w14:textId="77777777" w:rsidR="00910EB1" w:rsidRPr="0074143C" w:rsidRDefault="00910EB1" w:rsidP="00910EB1">
      <w:pPr>
        <w:numPr>
          <w:ilvl w:val="0"/>
          <w:numId w:val="6"/>
        </w:numPr>
        <w:spacing w:line="276" w:lineRule="auto"/>
        <w:rPr>
          <w:sz w:val="24"/>
          <w:szCs w:val="24"/>
          <w:lang w:val="hr-HR"/>
        </w:rPr>
      </w:pPr>
      <w:r w:rsidRPr="0074143C">
        <w:rPr>
          <w:sz w:val="24"/>
          <w:szCs w:val="24"/>
          <w:lang w:val="hr-HR"/>
        </w:rPr>
        <w:t xml:space="preserve"> Carcinoma papillare glandulae thyreoideae</w:t>
      </w:r>
    </w:p>
    <w:p w14:paraId="07C6062B" w14:textId="77777777" w:rsidR="00910EB1" w:rsidRPr="0074143C" w:rsidRDefault="00910EB1" w:rsidP="00910EB1">
      <w:pPr>
        <w:numPr>
          <w:ilvl w:val="0"/>
          <w:numId w:val="6"/>
        </w:numPr>
        <w:spacing w:line="276" w:lineRule="auto"/>
        <w:rPr>
          <w:sz w:val="24"/>
          <w:szCs w:val="24"/>
          <w:lang w:val="hr-HR"/>
        </w:rPr>
      </w:pPr>
      <w:r w:rsidRPr="0074143C">
        <w:rPr>
          <w:sz w:val="24"/>
          <w:szCs w:val="24"/>
          <w:lang w:val="hr-HR"/>
        </w:rPr>
        <w:t xml:space="preserve"> Dysplasia mammmae (fibrocystic mammary changes)</w:t>
      </w:r>
    </w:p>
    <w:p w14:paraId="52E750EC" w14:textId="77777777" w:rsidR="00910EB1" w:rsidRPr="0074143C" w:rsidRDefault="00910EB1" w:rsidP="00910EB1">
      <w:pPr>
        <w:numPr>
          <w:ilvl w:val="0"/>
          <w:numId w:val="6"/>
        </w:numPr>
        <w:spacing w:line="276" w:lineRule="auto"/>
        <w:rPr>
          <w:sz w:val="24"/>
          <w:szCs w:val="24"/>
          <w:lang w:val="hr-HR"/>
        </w:rPr>
      </w:pPr>
      <w:r w:rsidRPr="0074143C">
        <w:rPr>
          <w:sz w:val="24"/>
          <w:szCs w:val="24"/>
          <w:lang w:val="hr-HR"/>
        </w:rPr>
        <w:t xml:space="preserve"> Carcinoma ductale invasivum mammae.</w:t>
      </w:r>
    </w:p>
    <w:p w14:paraId="0F185B82" w14:textId="77777777" w:rsidR="00910EB1" w:rsidRPr="0074143C" w:rsidRDefault="00910EB1" w:rsidP="00910EB1">
      <w:pPr>
        <w:numPr>
          <w:ilvl w:val="0"/>
          <w:numId w:val="6"/>
        </w:numPr>
        <w:spacing w:line="276" w:lineRule="auto"/>
        <w:rPr>
          <w:sz w:val="24"/>
          <w:szCs w:val="24"/>
          <w:lang w:val="hr-HR"/>
        </w:rPr>
      </w:pPr>
      <w:r w:rsidRPr="0074143C">
        <w:rPr>
          <w:sz w:val="24"/>
          <w:szCs w:val="24"/>
          <w:lang w:val="hr-HR"/>
        </w:rPr>
        <w:t xml:space="preserve"> Carcinoma lobulare invasivum mammae.</w:t>
      </w:r>
    </w:p>
    <w:p w14:paraId="347B41AD" w14:textId="77777777" w:rsidR="00910EB1" w:rsidRPr="0074143C" w:rsidRDefault="00910EB1" w:rsidP="00910EB1">
      <w:pPr>
        <w:numPr>
          <w:ilvl w:val="0"/>
          <w:numId w:val="6"/>
        </w:numPr>
        <w:spacing w:line="276" w:lineRule="auto"/>
        <w:rPr>
          <w:sz w:val="24"/>
          <w:szCs w:val="24"/>
          <w:lang w:val="hr-HR"/>
        </w:rPr>
      </w:pPr>
      <w:r w:rsidRPr="0074143C">
        <w:rPr>
          <w:sz w:val="24"/>
          <w:szCs w:val="24"/>
          <w:lang w:val="hr-HR"/>
        </w:rPr>
        <w:t xml:space="preserve"> Carcinoma  lucidocellulare (Clear cell type) renis</w:t>
      </w:r>
    </w:p>
    <w:p w14:paraId="77934D35" w14:textId="77777777" w:rsidR="00910EB1" w:rsidRPr="0074143C" w:rsidRDefault="00910EB1" w:rsidP="00910EB1">
      <w:pPr>
        <w:numPr>
          <w:ilvl w:val="0"/>
          <w:numId w:val="6"/>
        </w:numPr>
        <w:spacing w:line="276" w:lineRule="auto"/>
        <w:rPr>
          <w:sz w:val="24"/>
          <w:szCs w:val="24"/>
          <w:lang w:val="hr-HR"/>
        </w:rPr>
      </w:pPr>
      <w:r w:rsidRPr="0074143C">
        <w:rPr>
          <w:sz w:val="24"/>
          <w:szCs w:val="24"/>
          <w:lang w:val="hr-HR"/>
        </w:rPr>
        <w:t>Carcinoma transitiocellulare  ( papillae ) vesicae urinariae invasivum.</w:t>
      </w:r>
    </w:p>
    <w:p w14:paraId="6905CF68" w14:textId="77777777" w:rsidR="00910EB1" w:rsidRPr="0074143C" w:rsidRDefault="00910EB1" w:rsidP="00910EB1">
      <w:pPr>
        <w:numPr>
          <w:ilvl w:val="0"/>
          <w:numId w:val="6"/>
        </w:numPr>
        <w:spacing w:line="276" w:lineRule="auto"/>
        <w:rPr>
          <w:sz w:val="24"/>
          <w:szCs w:val="24"/>
          <w:lang w:val="hr-HR"/>
        </w:rPr>
      </w:pPr>
      <w:r w:rsidRPr="0074143C">
        <w:rPr>
          <w:sz w:val="24"/>
          <w:szCs w:val="24"/>
          <w:lang w:val="hr-HR"/>
        </w:rPr>
        <w:t xml:space="preserve"> Adenocarcinoma  prostatae.</w:t>
      </w:r>
    </w:p>
    <w:p w14:paraId="1EF2AB04" w14:textId="77777777" w:rsidR="00910EB1" w:rsidRPr="0074143C" w:rsidRDefault="00910EB1" w:rsidP="00910EB1">
      <w:pPr>
        <w:numPr>
          <w:ilvl w:val="0"/>
          <w:numId w:val="6"/>
        </w:numPr>
        <w:spacing w:line="276" w:lineRule="auto"/>
        <w:rPr>
          <w:sz w:val="24"/>
          <w:szCs w:val="24"/>
          <w:lang w:val="hr-HR"/>
        </w:rPr>
      </w:pPr>
      <w:r w:rsidRPr="0074143C">
        <w:rPr>
          <w:sz w:val="24"/>
          <w:szCs w:val="24"/>
          <w:lang w:val="hr-HR"/>
        </w:rPr>
        <w:t xml:space="preserve"> Seminoma testis.</w:t>
      </w:r>
    </w:p>
    <w:p w14:paraId="5E9770F3" w14:textId="77777777" w:rsidR="00910EB1" w:rsidRPr="0074143C" w:rsidRDefault="00910EB1" w:rsidP="00910EB1">
      <w:pPr>
        <w:numPr>
          <w:ilvl w:val="0"/>
          <w:numId w:val="6"/>
        </w:numPr>
        <w:spacing w:line="276" w:lineRule="auto"/>
        <w:rPr>
          <w:sz w:val="24"/>
          <w:szCs w:val="24"/>
          <w:lang w:val="hr-HR"/>
        </w:rPr>
      </w:pPr>
      <w:r w:rsidRPr="0074143C">
        <w:rPr>
          <w:sz w:val="24"/>
          <w:szCs w:val="24"/>
          <w:lang w:val="hr-HR"/>
        </w:rPr>
        <w:t>Endometriosis externa ( tubae uterinae)</w:t>
      </w:r>
    </w:p>
    <w:p w14:paraId="72D4F277" w14:textId="77777777" w:rsidR="00910EB1" w:rsidRPr="0074143C" w:rsidRDefault="00910EB1" w:rsidP="00910EB1">
      <w:pPr>
        <w:numPr>
          <w:ilvl w:val="0"/>
          <w:numId w:val="6"/>
        </w:numPr>
        <w:spacing w:line="276" w:lineRule="auto"/>
        <w:rPr>
          <w:sz w:val="24"/>
          <w:szCs w:val="24"/>
          <w:lang w:val="hr-HR"/>
        </w:rPr>
      </w:pPr>
      <w:r w:rsidRPr="0074143C">
        <w:rPr>
          <w:sz w:val="24"/>
          <w:szCs w:val="24"/>
        </w:rPr>
        <w:t xml:space="preserve">Mola </w:t>
      </w:r>
      <w:proofErr w:type="spellStart"/>
      <w:r w:rsidRPr="0074143C">
        <w:rPr>
          <w:sz w:val="24"/>
          <w:szCs w:val="24"/>
        </w:rPr>
        <w:t>hydatidosa</w:t>
      </w:r>
      <w:proofErr w:type="spellEnd"/>
      <w:r w:rsidRPr="0074143C">
        <w:rPr>
          <w:sz w:val="24"/>
          <w:szCs w:val="24"/>
        </w:rPr>
        <w:t xml:space="preserve"> </w:t>
      </w:r>
      <w:proofErr w:type="spellStart"/>
      <w:r w:rsidRPr="0074143C">
        <w:rPr>
          <w:sz w:val="24"/>
          <w:szCs w:val="24"/>
        </w:rPr>
        <w:t>partialis</w:t>
      </w:r>
      <w:proofErr w:type="spellEnd"/>
    </w:p>
    <w:p w14:paraId="6E66B76A" w14:textId="77777777" w:rsidR="00910EB1" w:rsidRPr="0074143C" w:rsidRDefault="00910EB1" w:rsidP="00910EB1">
      <w:pPr>
        <w:numPr>
          <w:ilvl w:val="0"/>
          <w:numId w:val="6"/>
        </w:numPr>
        <w:spacing w:line="276" w:lineRule="auto"/>
        <w:rPr>
          <w:sz w:val="24"/>
          <w:szCs w:val="24"/>
          <w:lang w:val="hr-HR"/>
        </w:rPr>
      </w:pPr>
      <w:r w:rsidRPr="0074143C">
        <w:rPr>
          <w:sz w:val="24"/>
          <w:szCs w:val="24"/>
          <w:lang w:val="hr-HR"/>
        </w:rPr>
        <w:t xml:space="preserve"> Carcinoma in situ epitheli portionis vaginalis uteri.</w:t>
      </w:r>
    </w:p>
    <w:p w14:paraId="759744D5" w14:textId="77777777" w:rsidR="00910EB1" w:rsidRPr="0074143C" w:rsidRDefault="00910EB1" w:rsidP="00910EB1">
      <w:pPr>
        <w:numPr>
          <w:ilvl w:val="0"/>
          <w:numId w:val="6"/>
        </w:numPr>
        <w:spacing w:line="276" w:lineRule="auto"/>
        <w:rPr>
          <w:sz w:val="24"/>
          <w:szCs w:val="24"/>
          <w:lang w:val="hr-HR"/>
        </w:rPr>
      </w:pPr>
      <w:r w:rsidRPr="0074143C">
        <w:rPr>
          <w:sz w:val="24"/>
          <w:szCs w:val="24"/>
          <w:lang w:val="hr-HR"/>
        </w:rPr>
        <w:t xml:space="preserve"> Carcinoma planocellulare invasivum cervicis  uteri.</w:t>
      </w:r>
    </w:p>
    <w:p w14:paraId="47388BCD" w14:textId="77777777" w:rsidR="00910EB1" w:rsidRPr="0074143C" w:rsidRDefault="00910EB1" w:rsidP="00910EB1">
      <w:pPr>
        <w:numPr>
          <w:ilvl w:val="0"/>
          <w:numId w:val="6"/>
        </w:numPr>
        <w:spacing w:line="276" w:lineRule="auto"/>
        <w:rPr>
          <w:sz w:val="24"/>
          <w:szCs w:val="24"/>
          <w:lang w:val="hr-HR"/>
        </w:rPr>
      </w:pPr>
      <w:r w:rsidRPr="0074143C">
        <w:rPr>
          <w:sz w:val="24"/>
          <w:szCs w:val="24"/>
          <w:lang w:val="hr-HR"/>
        </w:rPr>
        <w:t xml:space="preserve"> Leiomyoma uteri.</w:t>
      </w:r>
    </w:p>
    <w:p w14:paraId="5F580B04" w14:textId="77777777" w:rsidR="00910EB1" w:rsidRPr="0074143C" w:rsidRDefault="00910EB1" w:rsidP="00910EB1">
      <w:pPr>
        <w:numPr>
          <w:ilvl w:val="0"/>
          <w:numId w:val="6"/>
        </w:numPr>
        <w:spacing w:line="276" w:lineRule="auto"/>
        <w:rPr>
          <w:sz w:val="24"/>
          <w:szCs w:val="24"/>
          <w:lang w:val="hr-HR"/>
        </w:rPr>
      </w:pPr>
      <w:r w:rsidRPr="0074143C">
        <w:rPr>
          <w:sz w:val="24"/>
          <w:szCs w:val="24"/>
          <w:lang w:val="hr-HR"/>
        </w:rPr>
        <w:t xml:space="preserve"> </w:t>
      </w:r>
      <w:r w:rsidRPr="0074143C">
        <w:rPr>
          <w:sz w:val="24"/>
          <w:szCs w:val="24"/>
          <w:lang w:val="da-DK"/>
        </w:rPr>
        <w:t>Polypus cervicis uteri</w:t>
      </w:r>
    </w:p>
    <w:p w14:paraId="4FAB8699" w14:textId="77777777" w:rsidR="00910EB1" w:rsidRPr="0074143C" w:rsidRDefault="00910EB1" w:rsidP="00910EB1">
      <w:pPr>
        <w:numPr>
          <w:ilvl w:val="0"/>
          <w:numId w:val="6"/>
        </w:numPr>
        <w:spacing w:line="276" w:lineRule="auto"/>
        <w:rPr>
          <w:sz w:val="24"/>
          <w:szCs w:val="24"/>
          <w:lang w:val="hr-HR"/>
        </w:rPr>
      </w:pPr>
      <w:r w:rsidRPr="0074143C">
        <w:rPr>
          <w:sz w:val="24"/>
          <w:szCs w:val="24"/>
          <w:lang w:val="hr-HR"/>
        </w:rPr>
        <w:t xml:space="preserve"> Cystadenoma mucinosum ovarii.</w:t>
      </w:r>
    </w:p>
    <w:p w14:paraId="025775E0" w14:textId="77777777" w:rsidR="00910EB1" w:rsidRPr="0074143C" w:rsidRDefault="00910EB1" w:rsidP="00910EB1">
      <w:pPr>
        <w:numPr>
          <w:ilvl w:val="0"/>
          <w:numId w:val="6"/>
        </w:numPr>
        <w:spacing w:line="276" w:lineRule="auto"/>
        <w:rPr>
          <w:sz w:val="24"/>
          <w:szCs w:val="24"/>
          <w:lang w:val="hr-HR"/>
        </w:rPr>
      </w:pPr>
      <w:r w:rsidRPr="0074143C">
        <w:rPr>
          <w:sz w:val="24"/>
          <w:szCs w:val="24"/>
          <w:lang w:val="hr-HR"/>
        </w:rPr>
        <w:lastRenderedPageBreak/>
        <w:t xml:space="preserve"> Adenocarcinoma endometrii ( ne kiretaža već makro) </w:t>
      </w:r>
    </w:p>
    <w:p w14:paraId="7051C121" w14:textId="77777777" w:rsidR="00910EB1" w:rsidRPr="0074143C" w:rsidRDefault="00910EB1" w:rsidP="00910EB1">
      <w:pPr>
        <w:numPr>
          <w:ilvl w:val="0"/>
          <w:numId w:val="6"/>
        </w:numPr>
        <w:spacing w:line="276" w:lineRule="auto"/>
        <w:rPr>
          <w:sz w:val="24"/>
          <w:szCs w:val="24"/>
          <w:lang w:val="hr-HR"/>
        </w:rPr>
      </w:pPr>
      <w:r w:rsidRPr="0074143C">
        <w:rPr>
          <w:sz w:val="24"/>
          <w:szCs w:val="24"/>
          <w:lang w:val="hr-HR"/>
        </w:rPr>
        <w:t xml:space="preserve"> Leiomyosarcoma uteri.</w:t>
      </w:r>
    </w:p>
    <w:p w14:paraId="0B6AF605" w14:textId="77777777" w:rsidR="00910EB1" w:rsidRPr="0074143C" w:rsidRDefault="00910EB1" w:rsidP="00910EB1">
      <w:pPr>
        <w:numPr>
          <w:ilvl w:val="0"/>
          <w:numId w:val="6"/>
        </w:numPr>
        <w:spacing w:line="276" w:lineRule="auto"/>
        <w:rPr>
          <w:sz w:val="24"/>
          <w:szCs w:val="24"/>
          <w:lang w:val="hr-HR"/>
        </w:rPr>
      </w:pPr>
      <w:r w:rsidRPr="0074143C">
        <w:rPr>
          <w:sz w:val="24"/>
          <w:szCs w:val="24"/>
          <w:lang w:val="hr-HR"/>
        </w:rPr>
        <w:t xml:space="preserve"> Lymphoma Hodgkin –sclerosis nodularis.</w:t>
      </w:r>
    </w:p>
    <w:p w14:paraId="216CDEEE" w14:textId="77777777" w:rsidR="00910EB1" w:rsidRPr="0074143C" w:rsidRDefault="00910EB1" w:rsidP="00910EB1">
      <w:pPr>
        <w:numPr>
          <w:ilvl w:val="0"/>
          <w:numId w:val="6"/>
        </w:numPr>
        <w:spacing w:line="276" w:lineRule="auto"/>
        <w:rPr>
          <w:sz w:val="24"/>
          <w:szCs w:val="24"/>
          <w:lang w:val="hr-HR"/>
        </w:rPr>
      </w:pPr>
      <w:r w:rsidRPr="0074143C">
        <w:rPr>
          <w:sz w:val="24"/>
          <w:szCs w:val="24"/>
          <w:lang w:val="hr-HR"/>
        </w:rPr>
        <w:t>Lymphoma non Hodgkin (low grade –small lymphocitic lymphoma chronic lymphatic leukemia)</w:t>
      </w:r>
    </w:p>
    <w:p w14:paraId="68B12461" w14:textId="77777777" w:rsidR="00910EB1" w:rsidRPr="0074143C" w:rsidRDefault="00910EB1" w:rsidP="00910EB1">
      <w:pPr>
        <w:numPr>
          <w:ilvl w:val="0"/>
          <w:numId w:val="6"/>
        </w:numPr>
        <w:spacing w:line="276" w:lineRule="auto"/>
        <w:rPr>
          <w:sz w:val="24"/>
          <w:szCs w:val="24"/>
          <w:lang w:val="hr-HR"/>
        </w:rPr>
      </w:pPr>
      <w:r w:rsidRPr="0074143C">
        <w:rPr>
          <w:sz w:val="24"/>
          <w:szCs w:val="24"/>
          <w:lang w:val="hr-HR"/>
        </w:rPr>
        <w:t>Verruca vulgaris</w:t>
      </w:r>
    </w:p>
    <w:p w14:paraId="6ECD87DC" w14:textId="77777777" w:rsidR="00910EB1" w:rsidRPr="0074143C" w:rsidRDefault="00910EB1" w:rsidP="00910EB1">
      <w:pPr>
        <w:numPr>
          <w:ilvl w:val="0"/>
          <w:numId w:val="6"/>
        </w:numPr>
        <w:spacing w:line="276" w:lineRule="auto"/>
        <w:rPr>
          <w:sz w:val="24"/>
          <w:szCs w:val="24"/>
          <w:lang w:val="hr-HR"/>
        </w:rPr>
      </w:pPr>
      <w:r w:rsidRPr="0074143C">
        <w:rPr>
          <w:sz w:val="24"/>
          <w:szCs w:val="24"/>
          <w:lang w:val="hr-HR"/>
        </w:rPr>
        <w:t>Haemangioma capillae cutis.</w:t>
      </w:r>
    </w:p>
    <w:p w14:paraId="5DE1EEF8" w14:textId="77777777" w:rsidR="00910EB1" w:rsidRPr="0074143C" w:rsidRDefault="00910EB1" w:rsidP="00910EB1">
      <w:pPr>
        <w:numPr>
          <w:ilvl w:val="0"/>
          <w:numId w:val="6"/>
        </w:numPr>
        <w:spacing w:line="276" w:lineRule="auto"/>
        <w:rPr>
          <w:sz w:val="24"/>
          <w:szCs w:val="24"/>
          <w:lang w:val="hr-HR"/>
        </w:rPr>
      </w:pPr>
      <w:r w:rsidRPr="0074143C">
        <w:rPr>
          <w:sz w:val="24"/>
          <w:szCs w:val="24"/>
          <w:lang w:val="hr-HR"/>
        </w:rPr>
        <w:t xml:space="preserve"> Melanoma cutis ( HE +Fontana Masson)</w:t>
      </w:r>
    </w:p>
    <w:p w14:paraId="3F99773C" w14:textId="77777777" w:rsidR="00910EB1" w:rsidRPr="0074143C" w:rsidRDefault="00910EB1" w:rsidP="00910EB1">
      <w:pPr>
        <w:numPr>
          <w:ilvl w:val="0"/>
          <w:numId w:val="6"/>
        </w:numPr>
        <w:spacing w:line="276" w:lineRule="auto"/>
        <w:rPr>
          <w:sz w:val="24"/>
          <w:szCs w:val="24"/>
          <w:lang w:val="hr-HR"/>
        </w:rPr>
      </w:pPr>
      <w:r w:rsidRPr="0074143C">
        <w:rPr>
          <w:sz w:val="24"/>
          <w:szCs w:val="24"/>
          <w:lang w:val="hr-HR"/>
        </w:rPr>
        <w:t xml:space="preserve"> Carcinoma planocellulare  infiltrativum cutis gradus I.</w:t>
      </w:r>
    </w:p>
    <w:p w14:paraId="7D801C26" w14:textId="77777777" w:rsidR="00910EB1" w:rsidRPr="0074143C" w:rsidRDefault="00910EB1" w:rsidP="00910EB1">
      <w:pPr>
        <w:numPr>
          <w:ilvl w:val="0"/>
          <w:numId w:val="6"/>
        </w:numPr>
        <w:spacing w:line="276" w:lineRule="auto"/>
        <w:rPr>
          <w:sz w:val="24"/>
          <w:szCs w:val="24"/>
          <w:lang w:val="hr-HR"/>
        </w:rPr>
      </w:pPr>
      <w:r w:rsidRPr="0074143C">
        <w:rPr>
          <w:sz w:val="24"/>
          <w:szCs w:val="24"/>
          <w:lang w:val="hr-HR"/>
        </w:rPr>
        <w:t xml:space="preserve"> Carcinoma baseocellulare infiltrativum cutis .</w:t>
      </w:r>
    </w:p>
    <w:p w14:paraId="36C4D877" w14:textId="77777777" w:rsidR="00910EB1" w:rsidRPr="0074143C" w:rsidRDefault="00910EB1" w:rsidP="00910EB1">
      <w:pPr>
        <w:numPr>
          <w:ilvl w:val="0"/>
          <w:numId w:val="6"/>
        </w:numPr>
        <w:spacing w:line="276" w:lineRule="auto"/>
        <w:rPr>
          <w:sz w:val="24"/>
          <w:szCs w:val="24"/>
          <w:lang w:val="hr-HR"/>
        </w:rPr>
      </w:pPr>
      <w:r w:rsidRPr="0074143C">
        <w:rPr>
          <w:sz w:val="24"/>
          <w:szCs w:val="24"/>
          <w:lang w:val="hr-HR"/>
        </w:rPr>
        <w:t xml:space="preserve"> Giant cell tumor of the tendon sheath (gigantocelularni tumor tetivnih ovojnica)</w:t>
      </w:r>
    </w:p>
    <w:p w14:paraId="38B10E0B" w14:textId="77777777" w:rsidR="00910EB1" w:rsidRPr="0074143C" w:rsidRDefault="00910EB1" w:rsidP="00910EB1">
      <w:pPr>
        <w:numPr>
          <w:ilvl w:val="0"/>
          <w:numId w:val="6"/>
        </w:numPr>
        <w:spacing w:line="276" w:lineRule="auto"/>
        <w:rPr>
          <w:sz w:val="24"/>
          <w:szCs w:val="24"/>
          <w:lang w:val="hr-HR"/>
        </w:rPr>
      </w:pPr>
      <w:r w:rsidRPr="0074143C">
        <w:rPr>
          <w:sz w:val="24"/>
          <w:szCs w:val="24"/>
          <w:lang w:val="hr-HR"/>
        </w:rPr>
        <w:t xml:space="preserve"> Osteochondroma</w:t>
      </w:r>
    </w:p>
    <w:p w14:paraId="7B749A67" w14:textId="77777777" w:rsidR="00910EB1" w:rsidRPr="0074143C" w:rsidRDefault="00910EB1" w:rsidP="00910EB1">
      <w:pPr>
        <w:numPr>
          <w:ilvl w:val="0"/>
          <w:numId w:val="6"/>
        </w:numPr>
        <w:spacing w:line="276" w:lineRule="auto"/>
        <w:rPr>
          <w:sz w:val="24"/>
          <w:szCs w:val="24"/>
          <w:lang w:val="hr-HR"/>
        </w:rPr>
      </w:pPr>
      <w:r w:rsidRPr="0074143C">
        <w:rPr>
          <w:sz w:val="24"/>
          <w:szCs w:val="24"/>
          <w:lang w:val="hr-HR"/>
        </w:rPr>
        <w:t xml:space="preserve"> Chondrosarcoma  gradus II.</w:t>
      </w:r>
    </w:p>
    <w:p w14:paraId="43545C86" w14:textId="77777777" w:rsidR="00910EB1" w:rsidRPr="0074143C" w:rsidRDefault="00910EB1" w:rsidP="00910EB1">
      <w:pPr>
        <w:numPr>
          <w:ilvl w:val="0"/>
          <w:numId w:val="6"/>
        </w:numPr>
        <w:spacing w:line="276" w:lineRule="auto"/>
        <w:rPr>
          <w:sz w:val="24"/>
          <w:szCs w:val="24"/>
          <w:lang w:val="hr-HR"/>
        </w:rPr>
      </w:pPr>
      <w:r w:rsidRPr="0074143C">
        <w:rPr>
          <w:sz w:val="24"/>
          <w:szCs w:val="24"/>
          <w:lang w:val="hr-HR"/>
        </w:rPr>
        <w:t>Meningioma.</w:t>
      </w:r>
    </w:p>
    <w:p w14:paraId="166E6B4E" w14:textId="77777777" w:rsidR="00910EB1" w:rsidRPr="0074143C" w:rsidRDefault="00910EB1" w:rsidP="00910EB1">
      <w:pPr>
        <w:numPr>
          <w:ilvl w:val="0"/>
          <w:numId w:val="6"/>
        </w:numPr>
        <w:spacing w:line="276" w:lineRule="auto"/>
        <w:rPr>
          <w:sz w:val="24"/>
          <w:szCs w:val="24"/>
          <w:lang w:val="hr-HR"/>
        </w:rPr>
      </w:pPr>
      <w:r w:rsidRPr="0074143C">
        <w:rPr>
          <w:sz w:val="24"/>
          <w:szCs w:val="24"/>
          <w:lang w:val="hr-HR"/>
        </w:rPr>
        <w:t>Glioblastoma</w:t>
      </w:r>
    </w:p>
    <w:p w14:paraId="25175505" w14:textId="77777777" w:rsidR="00910EB1" w:rsidRPr="0074143C" w:rsidRDefault="00910EB1" w:rsidP="00910EB1">
      <w:pPr>
        <w:pStyle w:val="ListParagraph"/>
        <w:numPr>
          <w:ilvl w:val="0"/>
          <w:numId w:val="6"/>
        </w:numPr>
        <w:spacing w:line="276" w:lineRule="auto"/>
        <w:jc w:val="both"/>
        <w:rPr>
          <w:lang w:val="hr-HR"/>
        </w:rPr>
      </w:pPr>
      <w:r w:rsidRPr="0074143C">
        <w:t xml:space="preserve">Lymphadenitis </w:t>
      </w:r>
      <w:proofErr w:type="spellStart"/>
      <w:r w:rsidRPr="0074143C">
        <w:t>granulomatosa</w:t>
      </w:r>
      <w:proofErr w:type="spellEnd"/>
      <w:r w:rsidRPr="0074143C">
        <w:t xml:space="preserve"> (sarcoidosis)</w:t>
      </w:r>
    </w:p>
    <w:p w14:paraId="0B2577D0" w14:textId="77777777" w:rsidR="00910EB1" w:rsidRPr="0074143C" w:rsidRDefault="00910EB1" w:rsidP="00910EB1">
      <w:pPr>
        <w:pStyle w:val="ListParagraph"/>
        <w:numPr>
          <w:ilvl w:val="0"/>
          <w:numId w:val="6"/>
        </w:numPr>
        <w:spacing w:line="276" w:lineRule="auto"/>
        <w:jc w:val="both"/>
        <w:rPr>
          <w:lang w:val="hr-HR"/>
        </w:rPr>
      </w:pPr>
      <w:proofErr w:type="spellStart"/>
      <w:r w:rsidRPr="0074143C">
        <w:t>Calcificatio</w:t>
      </w:r>
      <w:proofErr w:type="spellEnd"/>
      <w:r w:rsidRPr="0074143C">
        <w:t xml:space="preserve"> </w:t>
      </w:r>
      <w:proofErr w:type="spellStart"/>
      <w:r w:rsidRPr="0074143C">
        <w:t>mediae</w:t>
      </w:r>
      <w:proofErr w:type="spellEnd"/>
      <w:r w:rsidRPr="0074143C">
        <w:t xml:space="preserve"> </w:t>
      </w:r>
      <w:proofErr w:type="spellStart"/>
      <w:r w:rsidRPr="0074143C">
        <w:t>arteriarum</w:t>
      </w:r>
      <w:proofErr w:type="spellEnd"/>
      <w:r w:rsidRPr="0074143C">
        <w:t xml:space="preserve"> uteri (sclerosis </w:t>
      </w:r>
      <w:proofErr w:type="spellStart"/>
      <w:r w:rsidRPr="0074143C">
        <w:t>mediae</w:t>
      </w:r>
      <w:proofErr w:type="spellEnd"/>
      <w:r w:rsidRPr="0074143C">
        <w:t xml:space="preserve"> </w:t>
      </w:r>
      <w:proofErr w:type="spellStart"/>
      <w:r w:rsidRPr="0074143C">
        <w:t>calcificata</w:t>
      </w:r>
      <w:proofErr w:type="spellEnd"/>
      <w:r w:rsidRPr="0074143C">
        <w:t xml:space="preserve"> </w:t>
      </w:r>
      <w:r w:rsidRPr="0074143C">
        <w:tab/>
      </w:r>
      <w:proofErr w:type="spellStart"/>
      <w:r w:rsidRPr="0074143C">
        <w:t>Mönckeberg</w:t>
      </w:r>
      <w:proofErr w:type="spellEnd"/>
      <w:r w:rsidRPr="0074143C">
        <w:t xml:space="preserve">). </w:t>
      </w:r>
    </w:p>
    <w:p w14:paraId="3772159E" w14:textId="77777777" w:rsidR="00910EB1" w:rsidRPr="0074143C" w:rsidRDefault="00910EB1" w:rsidP="00910EB1">
      <w:pPr>
        <w:numPr>
          <w:ilvl w:val="0"/>
          <w:numId w:val="6"/>
        </w:numPr>
        <w:spacing w:line="276" w:lineRule="auto"/>
        <w:rPr>
          <w:sz w:val="24"/>
          <w:szCs w:val="24"/>
          <w:lang w:val="hr-HR"/>
        </w:rPr>
      </w:pPr>
      <w:r w:rsidRPr="0074143C">
        <w:rPr>
          <w:sz w:val="24"/>
          <w:szCs w:val="24"/>
          <w:lang w:val="hr-HR"/>
        </w:rPr>
        <w:t xml:space="preserve">Nephroblastoma ( Wilms-ov tumor) </w:t>
      </w:r>
    </w:p>
    <w:p w14:paraId="2EB42AF0" w14:textId="77777777" w:rsidR="00910EB1" w:rsidRPr="0074143C" w:rsidRDefault="00910EB1" w:rsidP="00910EB1">
      <w:pPr>
        <w:numPr>
          <w:ilvl w:val="0"/>
          <w:numId w:val="6"/>
        </w:numPr>
        <w:spacing w:line="276" w:lineRule="auto"/>
        <w:rPr>
          <w:sz w:val="24"/>
          <w:szCs w:val="24"/>
          <w:lang w:val="hr-HR"/>
        </w:rPr>
      </w:pPr>
      <w:r w:rsidRPr="0074143C">
        <w:rPr>
          <w:sz w:val="24"/>
          <w:szCs w:val="24"/>
          <w:lang w:val="hr-HR"/>
        </w:rPr>
        <w:t xml:space="preserve"> Plasmocytoma </w:t>
      </w:r>
    </w:p>
    <w:p w14:paraId="50DFF92D" w14:textId="77777777" w:rsidR="00910EB1" w:rsidRPr="0074143C" w:rsidRDefault="00910EB1" w:rsidP="00910EB1">
      <w:pPr>
        <w:pStyle w:val="ListParagraph"/>
        <w:numPr>
          <w:ilvl w:val="0"/>
          <w:numId w:val="6"/>
        </w:numPr>
        <w:spacing w:line="276" w:lineRule="auto"/>
        <w:jc w:val="both"/>
        <w:rPr>
          <w:lang w:val="hr-HR"/>
        </w:rPr>
      </w:pPr>
      <w:r w:rsidRPr="0074143C">
        <w:rPr>
          <w:lang w:val="hr-HR"/>
        </w:rPr>
        <w:t>. Carcinoma planocellulare metastaticum in lymphonodi)</w:t>
      </w:r>
    </w:p>
    <w:p w14:paraId="3B6711D5" w14:textId="77777777" w:rsidR="00910EB1" w:rsidRPr="0074143C" w:rsidRDefault="00910EB1" w:rsidP="00910EB1">
      <w:pPr>
        <w:numPr>
          <w:ilvl w:val="0"/>
          <w:numId w:val="6"/>
        </w:numPr>
        <w:spacing w:line="276" w:lineRule="auto"/>
        <w:rPr>
          <w:sz w:val="24"/>
          <w:szCs w:val="24"/>
          <w:lang w:val="hr-HR"/>
        </w:rPr>
      </w:pPr>
      <w:r w:rsidRPr="0074143C">
        <w:rPr>
          <w:sz w:val="24"/>
          <w:szCs w:val="24"/>
          <w:lang w:val="hr-HR"/>
        </w:rPr>
        <w:t xml:space="preserve"> Pilomatrixoma (epithemioma calcificans – Malherbe)</w:t>
      </w:r>
    </w:p>
    <w:p w14:paraId="7C23F416" w14:textId="77777777" w:rsidR="00910EB1" w:rsidRPr="0074143C" w:rsidRDefault="00910EB1" w:rsidP="00910EB1">
      <w:pPr>
        <w:numPr>
          <w:ilvl w:val="0"/>
          <w:numId w:val="6"/>
        </w:numPr>
        <w:spacing w:line="276" w:lineRule="auto"/>
        <w:rPr>
          <w:sz w:val="24"/>
          <w:szCs w:val="24"/>
          <w:lang w:val="hr-HR"/>
        </w:rPr>
      </w:pPr>
      <w:proofErr w:type="spellStart"/>
      <w:r w:rsidRPr="0074143C">
        <w:rPr>
          <w:sz w:val="24"/>
          <w:szCs w:val="24"/>
        </w:rPr>
        <w:t>Haemorrhagia</w:t>
      </w:r>
      <w:proofErr w:type="spellEnd"/>
      <w:r w:rsidRPr="0074143C">
        <w:rPr>
          <w:sz w:val="24"/>
          <w:szCs w:val="24"/>
        </w:rPr>
        <w:t xml:space="preserve"> </w:t>
      </w:r>
      <w:proofErr w:type="spellStart"/>
      <w:r w:rsidRPr="0074143C">
        <w:rPr>
          <w:sz w:val="24"/>
          <w:szCs w:val="24"/>
        </w:rPr>
        <w:t>recens</w:t>
      </w:r>
      <w:proofErr w:type="spellEnd"/>
      <w:r w:rsidRPr="0074143C">
        <w:rPr>
          <w:sz w:val="24"/>
          <w:szCs w:val="24"/>
        </w:rPr>
        <w:t xml:space="preserve"> </w:t>
      </w:r>
      <w:proofErr w:type="spellStart"/>
      <w:r w:rsidRPr="0074143C">
        <w:rPr>
          <w:sz w:val="24"/>
          <w:szCs w:val="24"/>
        </w:rPr>
        <w:t>lienis</w:t>
      </w:r>
      <w:proofErr w:type="spellEnd"/>
    </w:p>
    <w:p w14:paraId="0A57FCC9" w14:textId="77777777" w:rsidR="00910EB1" w:rsidRPr="0074143C" w:rsidRDefault="00910EB1" w:rsidP="00910EB1">
      <w:pPr>
        <w:numPr>
          <w:ilvl w:val="0"/>
          <w:numId w:val="6"/>
        </w:numPr>
        <w:spacing w:line="276" w:lineRule="auto"/>
        <w:rPr>
          <w:sz w:val="24"/>
          <w:szCs w:val="24"/>
          <w:lang w:val="hr-HR"/>
        </w:rPr>
      </w:pPr>
      <w:r w:rsidRPr="0074143C">
        <w:rPr>
          <w:sz w:val="24"/>
          <w:szCs w:val="24"/>
          <w:lang w:val="hr-HR"/>
        </w:rPr>
        <w:t xml:space="preserve"> Keratoacanthoma </w:t>
      </w:r>
    </w:p>
    <w:p w14:paraId="6C896A2F" w14:textId="77777777" w:rsidR="00910EB1" w:rsidRPr="0074143C" w:rsidRDefault="00910EB1" w:rsidP="00910EB1">
      <w:pPr>
        <w:numPr>
          <w:ilvl w:val="0"/>
          <w:numId w:val="6"/>
        </w:numPr>
        <w:spacing w:line="276" w:lineRule="auto"/>
        <w:rPr>
          <w:sz w:val="24"/>
          <w:szCs w:val="24"/>
          <w:lang w:val="hr-HR"/>
        </w:rPr>
      </w:pPr>
      <w:r w:rsidRPr="0074143C">
        <w:rPr>
          <w:sz w:val="24"/>
          <w:szCs w:val="24"/>
          <w:lang w:val="hr-HR"/>
        </w:rPr>
        <w:t>Molluscum  contagiosum .</w:t>
      </w:r>
    </w:p>
    <w:p w14:paraId="6EBB6BA2" w14:textId="77777777" w:rsidR="00910EB1" w:rsidRPr="0074143C" w:rsidRDefault="00910EB1" w:rsidP="00910EB1">
      <w:pPr>
        <w:numPr>
          <w:ilvl w:val="0"/>
          <w:numId w:val="6"/>
        </w:numPr>
        <w:spacing w:line="276" w:lineRule="auto"/>
        <w:rPr>
          <w:sz w:val="24"/>
          <w:szCs w:val="24"/>
          <w:lang w:val="hr-HR"/>
        </w:rPr>
      </w:pPr>
      <w:r w:rsidRPr="0074143C">
        <w:rPr>
          <w:sz w:val="24"/>
          <w:szCs w:val="24"/>
          <w:lang w:val="hr-HR"/>
        </w:rPr>
        <w:t xml:space="preserve"> </w:t>
      </w:r>
      <w:r w:rsidRPr="0074143C">
        <w:rPr>
          <w:sz w:val="24"/>
          <w:szCs w:val="24"/>
        </w:rPr>
        <w:t>Osteosarcoma)</w:t>
      </w:r>
    </w:p>
    <w:p w14:paraId="271D08AF" w14:textId="77777777" w:rsidR="00910EB1" w:rsidRPr="0074143C" w:rsidRDefault="00910EB1" w:rsidP="00910EB1">
      <w:pPr>
        <w:numPr>
          <w:ilvl w:val="0"/>
          <w:numId w:val="6"/>
        </w:numPr>
        <w:spacing w:line="276" w:lineRule="auto"/>
        <w:rPr>
          <w:sz w:val="24"/>
          <w:szCs w:val="24"/>
          <w:lang w:val="hr-HR"/>
        </w:rPr>
      </w:pPr>
      <w:r w:rsidRPr="0074143C">
        <w:rPr>
          <w:sz w:val="24"/>
          <w:szCs w:val="24"/>
          <w:lang w:val="hr-HR"/>
        </w:rPr>
        <w:t>Pseudocystis postencephalomalatica cerebri</w:t>
      </w:r>
    </w:p>
    <w:p w14:paraId="1FE2EB88" w14:textId="77777777" w:rsidR="00910EB1" w:rsidRPr="0074143C" w:rsidRDefault="00910EB1" w:rsidP="00910EB1">
      <w:pPr>
        <w:spacing w:line="276" w:lineRule="auto"/>
        <w:rPr>
          <w:sz w:val="24"/>
          <w:szCs w:val="24"/>
        </w:rPr>
      </w:pPr>
      <w:r>
        <w:rPr>
          <w:sz w:val="24"/>
          <w:szCs w:val="24"/>
          <w:lang w:val="hr-HR"/>
        </w:rPr>
        <w:t xml:space="preserve">    </w:t>
      </w:r>
      <w:r w:rsidRPr="0074143C">
        <w:rPr>
          <w:sz w:val="24"/>
          <w:szCs w:val="24"/>
          <w:lang w:val="hr-HR"/>
        </w:rPr>
        <w:t>100. Carcinoma microcellulare pulmonis metastaticum cerebri)</w:t>
      </w:r>
    </w:p>
    <w:p w14:paraId="5F727E98" w14:textId="77777777" w:rsidR="00910EB1" w:rsidRPr="0074143C" w:rsidRDefault="00910EB1" w:rsidP="00910EB1">
      <w:pPr>
        <w:spacing w:line="276" w:lineRule="auto"/>
        <w:rPr>
          <w:sz w:val="24"/>
          <w:szCs w:val="24"/>
        </w:rPr>
      </w:pPr>
    </w:p>
    <w:p w14:paraId="466F8448" w14:textId="77777777" w:rsidR="00910EB1" w:rsidRDefault="00910EB1" w:rsidP="00910EB1">
      <w:pPr>
        <w:spacing w:line="276" w:lineRule="auto"/>
        <w:rPr>
          <w:sz w:val="24"/>
          <w:szCs w:val="24"/>
        </w:rPr>
      </w:pPr>
    </w:p>
    <w:p w14:paraId="3F3289AF" w14:textId="77777777" w:rsidR="00910EB1" w:rsidRPr="006364F6" w:rsidRDefault="00910EB1" w:rsidP="00910EB1">
      <w:pPr>
        <w:spacing w:line="276" w:lineRule="auto"/>
        <w:rPr>
          <w:sz w:val="24"/>
          <w:szCs w:val="24"/>
        </w:rPr>
      </w:pPr>
    </w:p>
    <w:p w14:paraId="10D8DC03" w14:textId="77777777" w:rsidR="00910EB1" w:rsidRPr="006364F6" w:rsidRDefault="00910EB1" w:rsidP="00910EB1">
      <w:pPr>
        <w:spacing w:line="276" w:lineRule="auto"/>
        <w:rPr>
          <w:b/>
          <w:bCs/>
          <w:sz w:val="24"/>
          <w:szCs w:val="24"/>
        </w:rPr>
      </w:pPr>
      <w:r w:rsidRPr="006364F6">
        <w:rPr>
          <w:b/>
          <w:bCs/>
          <w:sz w:val="24"/>
          <w:szCs w:val="24"/>
        </w:rPr>
        <w:t xml:space="preserve">2. </w:t>
      </w:r>
      <w:proofErr w:type="spellStart"/>
      <w:r w:rsidRPr="006364F6">
        <w:rPr>
          <w:b/>
          <w:bCs/>
          <w:sz w:val="24"/>
          <w:szCs w:val="24"/>
        </w:rPr>
        <w:t>Teorijski</w:t>
      </w:r>
      <w:proofErr w:type="spellEnd"/>
      <w:r w:rsidRPr="006364F6">
        <w:rPr>
          <w:b/>
          <w:bCs/>
          <w:sz w:val="24"/>
          <w:szCs w:val="24"/>
        </w:rPr>
        <w:t xml:space="preserve"> </w:t>
      </w:r>
      <w:proofErr w:type="spellStart"/>
      <w:r w:rsidRPr="006364F6">
        <w:rPr>
          <w:b/>
          <w:bCs/>
          <w:sz w:val="24"/>
          <w:szCs w:val="24"/>
        </w:rPr>
        <w:t>dio</w:t>
      </w:r>
      <w:proofErr w:type="spellEnd"/>
      <w:r w:rsidRPr="006364F6">
        <w:rPr>
          <w:b/>
          <w:bCs/>
          <w:sz w:val="24"/>
          <w:szCs w:val="24"/>
        </w:rPr>
        <w:t xml:space="preserve"> </w:t>
      </w:r>
      <w:proofErr w:type="spellStart"/>
      <w:r w:rsidRPr="006364F6">
        <w:rPr>
          <w:b/>
          <w:bCs/>
          <w:sz w:val="24"/>
          <w:szCs w:val="24"/>
        </w:rPr>
        <w:t>ispita</w:t>
      </w:r>
      <w:proofErr w:type="spellEnd"/>
      <w:r w:rsidRPr="006364F6">
        <w:rPr>
          <w:b/>
          <w:bCs/>
          <w:sz w:val="24"/>
          <w:szCs w:val="24"/>
        </w:rPr>
        <w:t xml:space="preserve">: </w:t>
      </w:r>
    </w:p>
    <w:p w14:paraId="6A7D25F8" w14:textId="77777777" w:rsidR="00910EB1" w:rsidRPr="006364F6" w:rsidRDefault="00910EB1" w:rsidP="00910EB1">
      <w:pPr>
        <w:spacing w:line="276" w:lineRule="auto"/>
        <w:rPr>
          <w:b/>
          <w:bCs/>
          <w:sz w:val="24"/>
          <w:szCs w:val="24"/>
        </w:rPr>
      </w:pPr>
    </w:p>
    <w:p w14:paraId="5E2694DA" w14:textId="77777777" w:rsidR="00910EB1" w:rsidRPr="006364F6" w:rsidRDefault="00910EB1" w:rsidP="00910EB1">
      <w:pPr>
        <w:spacing w:before="120" w:line="276" w:lineRule="auto"/>
        <w:ind w:firstLine="539"/>
        <w:jc w:val="both"/>
        <w:rPr>
          <w:sz w:val="24"/>
          <w:szCs w:val="24"/>
          <w:lang w:val="sr-Latn-CS"/>
        </w:rPr>
      </w:pPr>
      <w:r w:rsidRPr="006364F6">
        <w:rPr>
          <w:sz w:val="24"/>
          <w:szCs w:val="24"/>
          <w:lang w:val="sr-Latn-CS"/>
        </w:rPr>
        <w:t>Teorijski ispit se sastoji:</w:t>
      </w:r>
    </w:p>
    <w:p w14:paraId="09294F68" w14:textId="77777777" w:rsidR="00910EB1" w:rsidRPr="006364F6" w:rsidRDefault="00910EB1" w:rsidP="00910EB1">
      <w:pPr>
        <w:numPr>
          <w:ilvl w:val="2"/>
          <w:numId w:val="5"/>
        </w:numPr>
        <w:spacing w:line="276" w:lineRule="auto"/>
        <w:rPr>
          <w:sz w:val="24"/>
          <w:szCs w:val="24"/>
          <w:lang w:val="sr-Latn-CS"/>
        </w:rPr>
      </w:pPr>
      <w:r w:rsidRPr="006364F6">
        <w:rPr>
          <w:sz w:val="24"/>
          <w:szCs w:val="24"/>
          <w:lang w:val="sr-Latn-CS"/>
        </w:rPr>
        <w:t xml:space="preserve">testa (Test I i Test II), i </w:t>
      </w:r>
    </w:p>
    <w:p w14:paraId="10D804F4" w14:textId="77777777" w:rsidR="00910EB1" w:rsidRPr="006364F6" w:rsidRDefault="00910EB1" w:rsidP="00910EB1">
      <w:pPr>
        <w:numPr>
          <w:ilvl w:val="2"/>
          <w:numId w:val="5"/>
        </w:numPr>
        <w:spacing w:line="276" w:lineRule="auto"/>
        <w:rPr>
          <w:sz w:val="24"/>
          <w:szCs w:val="24"/>
          <w:lang w:val="sr-Latn-CS"/>
        </w:rPr>
      </w:pPr>
      <w:r w:rsidRPr="006364F6">
        <w:rPr>
          <w:sz w:val="24"/>
          <w:szCs w:val="24"/>
          <w:lang w:val="sr-Latn-CS"/>
        </w:rPr>
        <w:t>Usmenog ispita.</w:t>
      </w:r>
    </w:p>
    <w:p w14:paraId="4A42B2A5" w14:textId="77777777" w:rsidR="00910EB1" w:rsidRPr="006364F6" w:rsidRDefault="00910EB1" w:rsidP="00910EB1">
      <w:pPr>
        <w:spacing w:line="276" w:lineRule="auto"/>
        <w:rPr>
          <w:b/>
          <w:bCs/>
          <w:sz w:val="24"/>
          <w:szCs w:val="24"/>
        </w:rPr>
      </w:pPr>
    </w:p>
    <w:p w14:paraId="7BCC5202" w14:textId="77777777" w:rsidR="00910EB1" w:rsidRPr="006364F6" w:rsidRDefault="00910EB1" w:rsidP="00910EB1">
      <w:pPr>
        <w:spacing w:line="276" w:lineRule="auto"/>
        <w:ind w:left="420"/>
        <w:rPr>
          <w:sz w:val="24"/>
          <w:szCs w:val="24"/>
        </w:rPr>
      </w:pPr>
      <w:r w:rsidRPr="006364F6">
        <w:rPr>
          <w:sz w:val="24"/>
          <w:szCs w:val="24"/>
        </w:rPr>
        <w:lastRenderedPageBreak/>
        <w:tab/>
        <w:t xml:space="preserve">Student </w:t>
      </w:r>
      <w:proofErr w:type="spellStart"/>
      <w:r w:rsidRPr="006364F6">
        <w:rPr>
          <w:sz w:val="24"/>
          <w:szCs w:val="24"/>
        </w:rPr>
        <w:t>stiče</w:t>
      </w:r>
      <w:proofErr w:type="spellEnd"/>
      <w:r w:rsidRPr="006364F6">
        <w:rPr>
          <w:sz w:val="24"/>
          <w:szCs w:val="24"/>
        </w:rPr>
        <w:t xml:space="preserve"> </w:t>
      </w:r>
      <w:proofErr w:type="spellStart"/>
      <w:r w:rsidRPr="006364F6">
        <w:rPr>
          <w:sz w:val="24"/>
          <w:szCs w:val="24"/>
        </w:rPr>
        <w:t>pravo</w:t>
      </w:r>
      <w:proofErr w:type="spellEnd"/>
      <w:r w:rsidRPr="006364F6">
        <w:rPr>
          <w:sz w:val="24"/>
          <w:szCs w:val="24"/>
        </w:rPr>
        <w:t xml:space="preserve"> </w:t>
      </w:r>
      <w:proofErr w:type="spellStart"/>
      <w:r w:rsidRPr="006364F6">
        <w:rPr>
          <w:sz w:val="24"/>
          <w:szCs w:val="24"/>
        </w:rPr>
        <w:t>polaganja</w:t>
      </w:r>
      <w:proofErr w:type="spellEnd"/>
      <w:r w:rsidRPr="006364F6">
        <w:rPr>
          <w:sz w:val="24"/>
          <w:szCs w:val="24"/>
        </w:rPr>
        <w:t xml:space="preserve"> </w:t>
      </w:r>
      <w:proofErr w:type="spellStart"/>
      <w:proofErr w:type="gramStart"/>
      <w:r w:rsidRPr="006364F6">
        <w:rPr>
          <w:sz w:val="24"/>
          <w:szCs w:val="24"/>
        </w:rPr>
        <w:t>Usmenog</w:t>
      </w:r>
      <w:proofErr w:type="spellEnd"/>
      <w:r w:rsidRPr="006364F6">
        <w:rPr>
          <w:sz w:val="24"/>
          <w:szCs w:val="24"/>
        </w:rPr>
        <w:t xml:space="preserve">  </w:t>
      </w:r>
      <w:proofErr w:type="spellStart"/>
      <w:r w:rsidRPr="006364F6">
        <w:rPr>
          <w:sz w:val="24"/>
          <w:szCs w:val="24"/>
        </w:rPr>
        <w:t>ispita</w:t>
      </w:r>
      <w:proofErr w:type="spellEnd"/>
      <w:proofErr w:type="gramEnd"/>
      <w:r w:rsidRPr="006364F6">
        <w:rPr>
          <w:sz w:val="24"/>
          <w:szCs w:val="24"/>
        </w:rPr>
        <w:t xml:space="preserve"> </w:t>
      </w:r>
      <w:proofErr w:type="spellStart"/>
      <w:r w:rsidRPr="006364F6">
        <w:rPr>
          <w:sz w:val="24"/>
          <w:szCs w:val="24"/>
        </w:rPr>
        <w:t>iz</w:t>
      </w:r>
      <w:proofErr w:type="spellEnd"/>
      <w:r w:rsidRPr="006364F6">
        <w:rPr>
          <w:sz w:val="24"/>
          <w:szCs w:val="24"/>
        </w:rPr>
        <w:t xml:space="preserve"> </w:t>
      </w:r>
      <w:proofErr w:type="spellStart"/>
      <w:r w:rsidRPr="006364F6">
        <w:rPr>
          <w:sz w:val="24"/>
          <w:szCs w:val="24"/>
        </w:rPr>
        <w:t>predmeta</w:t>
      </w:r>
      <w:proofErr w:type="spellEnd"/>
      <w:r w:rsidRPr="006364F6">
        <w:rPr>
          <w:sz w:val="24"/>
          <w:szCs w:val="24"/>
        </w:rPr>
        <w:t xml:space="preserve"> </w:t>
      </w:r>
      <w:proofErr w:type="spellStart"/>
      <w:r w:rsidRPr="006364F6">
        <w:rPr>
          <w:sz w:val="24"/>
          <w:szCs w:val="24"/>
        </w:rPr>
        <w:t>nakon</w:t>
      </w:r>
      <w:proofErr w:type="spellEnd"/>
      <w:r w:rsidRPr="006364F6">
        <w:rPr>
          <w:sz w:val="24"/>
          <w:szCs w:val="24"/>
        </w:rPr>
        <w:t xml:space="preserve"> </w:t>
      </w:r>
      <w:proofErr w:type="spellStart"/>
      <w:r w:rsidRPr="006364F6">
        <w:rPr>
          <w:sz w:val="24"/>
          <w:szCs w:val="24"/>
        </w:rPr>
        <w:t>ovjerenog</w:t>
      </w:r>
      <w:proofErr w:type="spellEnd"/>
      <w:r w:rsidRPr="006364F6">
        <w:rPr>
          <w:sz w:val="24"/>
          <w:szCs w:val="24"/>
        </w:rPr>
        <w:t xml:space="preserve"> VI </w:t>
      </w:r>
      <w:proofErr w:type="spellStart"/>
      <w:r w:rsidRPr="006364F6">
        <w:rPr>
          <w:sz w:val="24"/>
          <w:szCs w:val="24"/>
        </w:rPr>
        <w:t>semestra</w:t>
      </w:r>
      <w:proofErr w:type="spellEnd"/>
      <w:r w:rsidRPr="006364F6">
        <w:rPr>
          <w:sz w:val="24"/>
          <w:szCs w:val="24"/>
        </w:rPr>
        <w:t xml:space="preserve">, </w:t>
      </w:r>
      <w:proofErr w:type="spellStart"/>
      <w:r w:rsidRPr="006364F6">
        <w:rPr>
          <w:sz w:val="24"/>
          <w:szCs w:val="24"/>
        </w:rPr>
        <w:t>pribavljenog</w:t>
      </w:r>
      <w:proofErr w:type="spellEnd"/>
      <w:r w:rsidRPr="006364F6">
        <w:rPr>
          <w:sz w:val="24"/>
          <w:szCs w:val="24"/>
        </w:rPr>
        <w:t xml:space="preserve"> </w:t>
      </w:r>
      <w:proofErr w:type="spellStart"/>
      <w:r w:rsidRPr="006364F6">
        <w:rPr>
          <w:sz w:val="24"/>
          <w:szCs w:val="24"/>
        </w:rPr>
        <w:t>potpisa</w:t>
      </w:r>
      <w:proofErr w:type="spellEnd"/>
      <w:r w:rsidRPr="006364F6">
        <w:rPr>
          <w:sz w:val="24"/>
          <w:szCs w:val="24"/>
        </w:rPr>
        <w:t xml:space="preserve"> </w:t>
      </w:r>
      <w:proofErr w:type="spellStart"/>
      <w:r w:rsidRPr="006364F6">
        <w:rPr>
          <w:sz w:val="24"/>
          <w:szCs w:val="24"/>
        </w:rPr>
        <w:t>nastavnika</w:t>
      </w:r>
      <w:proofErr w:type="spellEnd"/>
      <w:r w:rsidRPr="006364F6">
        <w:rPr>
          <w:sz w:val="24"/>
          <w:szCs w:val="24"/>
        </w:rPr>
        <w:t xml:space="preserve"> u </w:t>
      </w:r>
      <w:proofErr w:type="spellStart"/>
      <w:r w:rsidRPr="006364F6">
        <w:rPr>
          <w:sz w:val="24"/>
          <w:szCs w:val="24"/>
        </w:rPr>
        <w:t>Indeksu</w:t>
      </w:r>
      <w:proofErr w:type="spellEnd"/>
      <w:r w:rsidRPr="006364F6">
        <w:rPr>
          <w:sz w:val="24"/>
          <w:szCs w:val="24"/>
        </w:rPr>
        <w:t xml:space="preserve"> </w:t>
      </w:r>
      <w:proofErr w:type="spellStart"/>
      <w:r w:rsidRPr="006364F6">
        <w:rPr>
          <w:sz w:val="24"/>
          <w:szCs w:val="24"/>
        </w:rPr>
        <w:t>i</w:t>
      </w:r>
      <w:proofErr w:type="spellEnd"/>
      <w:r w:rsidRPr="006364F6">
        <w:rPr>
          <w:sz w:val="24"/>
          <w:szCs w:val="24"/>
        </w:rPr>
        <w:t xml:space="preserve"> </w:t>
      </w:r>
      <w:proofErr w:type="spellStart"/>
      <w:r w:rsidRPr="006364F6">
        <w:rPr>
          <w:sz w:val="24"/>
          <w:szCs w:val="24"/>
        </w:rPr>
        <w:t>sakupljenog</w:t>
      </w:r>
      <w:proofErr w:type="spellEnd"/>
      <w:r w:rsidRPr="006364F6">
        <w:rPr>
          <w:sz w:val="24"/>
          <w:szCs w:val="24"/>
        </w:rPr>
        <w:t xml:space="preserve"> </w:t>
      </w:r>
      <w:proofErr w:type="spellStart"/>
      <w:r w:rsidRPr="006364F6">
        <w:rPr>
          <w:sz w:val="24"/>
          <w:szCs w:val="24"/>
        </w:rPr>
        <w:t>minimalnog</w:t>
      </w:r>
      <w:proofErr w:type="spellEnd"/>
      <w:r w:rsidRPr="006364F6">
        <w:rPr>
          <w:sz w:val="24"/>
          <w:szCs w:val="24"/>
        </w:rPr>
        <w:t xml:space="preserve"> </w:t>
      </w:r>
      <w:proofErr w:type="spellStart"/>
      <w:r w:rsidRPr="006364F6">
        <w:rPr>
          <w:sz w:val="24"/>
          <w:szCs w:val="24"/>
        </w:rPr>
        <w:t>broja</w:t>
      </w:r>
      <w:proofErr w:type="spellEnd"/>
      <w:r w:rsidRPr="006364F6">
        <w:rPr>
          <w:sz w:val="24"/>
          <w:szCs w:val="24"/>
        </w:rPr>
        <w:t xml:space="preserve"> </w:t>
      </w:r>
      <w:proofErr w:type="spellStart"/>
      <w:r w:rsidRPr="006364F6">
        <w:rPr>
          <w:sz w:val="24"/>
          <w:szCs w:val="24"/>
        </w:rPr>
        <w:t>bodova</w:t>
      </w:r>
      <w:proofErr w:type="spellEnd"/>
      <w:r w:rsidRPr="006364F6">
        <w:rPr>
          <w:sz w:val="24"/>
          <w:szCs w:val="24"/>
        </w:rPr>
        <w:t xml:space="preserve"> za </w:t>
      </w:r>
      <w:proofErr w:type="spellStart"/>
      <w:r w:rsidRPr="006364F6">
        <w:rPr>
          <w:sz w:val="24"/>
          <w:szCs w:val="24"/>
        </w:rPr>
        <w:t>prolaznost</w:t>
      </w:r>
      <w:proofErr w:type="spellEnd"/>
      <w:r w:rsidRPr="006364F6">
        <w:rPr>
          <w:sz w:val="24"/>
          <w:szCs w:val="24"/>
        </w:rPr>
        <w:t xml:space="preserve"> u </w:t>
      </w:r>
      <w:proofErr w:type="spellStart"/>
      <w:r w:rsidRPr="006364F6">
        <w:rPr>
          <w:sz w:val="24"/>
          <w:szCs w:val="24"/>
        </w:rPr>
        <w:t>sklopu</w:t>
      </w:r>
      <w:proofErr w:type="spellEnd"/>
      <w:r w:rsidRPr="006364F6">
        <w:rPr>
          <w:sz w:val="24"/>
          <w:szCs w:val="24"/>
        </w:rPr>
        <w:t xml:space="preserve"> </w:t>
      </w:r>
      <w:proofErr w:type="spellStart"/>
      <w:r w:rsidRPr="006364F6">
        <w:rPr>
          <w:sz w:val="24"/>
          <w:szCs w:val="24"/>
        </w:rPr>
        <w:t>Predispitnih</w:t>
      </w:r>
      <w:proofErr w:type="spellEnd"/>
      <w:r w:rsidRPr="006364F6">
        <w:rPr>
          <w:sz w:val="24"/>
          <w:szCs w:val="24"/>
        </w:rPr>
        <w:t xml:space="preserve"> </w:t>
      </w:r>
      <w:proofErr w:type="spellStart"/>
      <w:r w:rsidRPr="006364F6">
        <w:rPr>
          <w:sz w:val="24"/>
          <w:szCs w:val="24"/>
        </w:rPr>
        <w:t>aktivnosti</w:t>
      </w:r>
      <w:proofErr w:type="spellEnd"/>
      <w:r w:rsidRPr="006364F6">
        <w:rPr>
          <w:sz w:val="24"/>
          <w:szCs w:val="24"/>
        </w:rPr>
        <w:t xml:space="preserve"> </w:t>
      </w:r>
      <w:proofErr w:type="spellStart"/>
      <w:r w:rsidRPr="006364F6">
        <w:rPr>
          <w:sz w:val="24"/>
          <w:szCs w:val="24"/>
        </w:rPr>
        <w:t>studenta</w:t>
      </w:r>
      <w:proofErr w:type="spellEnd"/>
      <w:r w:rsidRPr="006364F6">
        <w:rPr>
          <w:sz w:val="24"/>
          <w:szCs w:val="24"/>
        </w:rPr>
        <w:t>.</w:t>
      </w:r>
    </w:p>
    <w:p w14:paraId="68731068" w14:textId="77777777" w:rsidR="00910EB1" w:rsidRPr="006364F6" w:rsidRDefault="00910EB1" w:rsidP="00910EB1">
      <w:pPr>
        <w:spacing w:line="276" w:lineRule="auto"/>
        <w:ind w:left="420"/>
        <w:rPr>
          <w:sz w:val="24"/>
          <w:szCs w:val="24"/>
        </w:rPr>
      </w:pPr>
      <w:r w:rsidRPr="006364F6">
        <w:rPr>
          <w:sz w:val="24"/>
          <w:szCs w:val="24"/>
        </w:rPr>
        <w:tab/>
      </w:r>
      <w:proofErr w:type="spellStart"/>
      <w:r w:rsidRPr="006364F6">
        <w:rPr>
          <w:sz w:val="24"/>
          <w:szCs w:val="24"/>
        </w:rPr>
        <w:t>Polaganje</w:t>
      </w:r>
      <w:proofErr w:type="spellEnd"/>
      <w:r w:rsidRPr="006364F6">
        <w:rPr>
          <w:sz w:val="24"/>
          <w:szCs w:val="24"/>
        </w:rPr>
        <w:t xml:space="preserve"> </w:t>
      </w:r>
      <w:proofErr w:type="spellStart"/>
      <w:r w:rsidRPr="006364F6">
        <w:rPr>
          <w:sz w:val="24"/>
          <w:szCs w:val="24"/>
        </w:rPr>
        <w:t>usmenog</w:t>
      </w:r>
      <w:proofErr w:type="spellEnd"/>
      <w:r w:rsidRPr="006364F6">
        <w:rPr>
          <w:sz w:val="24"/>
          <w:szCs w:val="24"/>
        </w:rPr>
        <w:t xml:space="preserve"> </w:t>
      </w:r>
      <w:proofErr w:type="spellStart"/>
      <w:r w:rsidRPr="006364F6">
        <w:rPr>
          <w:sz w:val="24"/>
          <w:szCs w:val="24"/>
        </w:rPr>
        <w:t>dijela</w:t>
      </w:r>
      <w:proofErr w:type="spellEnd"/>
      <w:r w:rsidRPr="006364F6">
        <w:rPr>
          <w:sz w:val="24"/>
          <w:szCs w:val="24"/>
        </w:rPr>
        <w:t xml:space="preserve"> </w:t>
      </w:r>
      <w:proofErr w:type="spellStart"/>
      <w:r w:rsidRPr="006364F6">
        <w:rPr>
          <w:sz w:val="24"/>
          <w:szCs w:val="24"/>
        </w:rPr>
        <w:t>ispita</w:t>
      </w:r>
      <w:proofErr w:type="spellEnd"/>
      <w:r w:rsidRPr="006364F6">
        <w:rPr>
          <w:sz w:val="24"/>
          <w:szCs w:val="24"/>
        </w:rPr>
        <w:t xml:space="preserve"> je u </w:t>
      </w:r>
      <w:proofErr w:type="spellStart"/>
      <w:r w:rsidRPr="006364F6">
        <w:rPr>
          <w:sz w:val="24"/>
          <w:szCs w:val="24"/>
        </w:rPr>
        <w:t>predviđenim</w:t>
      </w:r>
      <w:proofErr w:type="spellEnd"/>
      <w:r w:rsidRPr="006364F6">
        <w:rPr>
          <w:sz w:val="24"/>
          <w:szCs w:val="24"/>
        </w:rPr>
        <w:t xml:space="preserve"> </w:t>
      </w:r>
      <w:proofErr w:type="spellStart"/>
      <w:r w:rsidRPr="006364F6">
        <w:rPr>
          <w:sz w:val="24"/>
          <w:szCs w:val="24"/>
        </w:rPr>
        <w:t>ispitnim</w:t>
      </w:r>
      <w:proofErr w:type="spellEnd"/>
      <w:r w:rsidRPr="006364F6">
        <w:rPr>
          <w:sz w:val="24"/>
          <w:szCs w:val="24"/>
        </w:rPr>
        <w:t xml:space="preserve"> </w:t>
      </w:r>
      <w:proofErr w:type="spellStart"/>
      <w:r w:rsidRPr="006364F6">
        <w:rPr>
          <w:sz w:val="24"/>
          <w:szCs w:val="24"/>
        </w:rPr>
        <w:t>rokovima</w:t>
      </w:r>
      <w:proofErr w:type="spellEnd"/>
      <w:r w:rsidRPr="006364F6">
        <w:rPr>
          <w:sz w:val="24"/>
          <w:szCs w:val="24"/>
        </w:rPr>
        <w:t xml:space="preserve"> </w:t>
      </w:r>
      <w:proofErr w:type="spellStart"/>
      <w:r w:rsidRPr="006364F6">
        <w:rPr>
          <w:sz w:val="24"/>
          <w:szCs w:val="24"/>
        </w:rPr>
        <w:t>prema</w:t>
      </w:r>
      <w:proofErr w:type="spellEnd"/>
      <w:r w:rsidRPr="006364F6">
        <w:rPr>
          <w:sz w:val="24"/>
          <w:szCs w:val="24"/>
        </w:rPr>
        <w:t xml:space="preserve"> </w:t>
      </w:r>
      <w:proofErr w:type="spellStart"/>
      <w:r w:rsidRPr="006364F6">
        <w:rPr>
          <w:sz w:val="24"/>
          <w:szCs w:val="24"/>
        </w:rPr>
        <w:t>Statutu</w:t>
      </w:r>
      <w:proofErr w:type="spellEnd"/>
      <w:r w:rsidRPr="006364F6">
        <w:rPr>
          <w:sz w:val="24"/>
          <w:szCs w:val="24"/>
        </w:rPr>
        <w:t xml:space="preserve"> </w:t>
      </w:r>
      <w:proofErr w:type="spellStart"/>
      <w:proofErr w:type="gramStart"/>
      <w:r w:rsidRPr="006364F6">
        <w:rPr>
          <w:sz w:val="24"/>
          <w:szCs w:val="24"/>
        </w:rPr>
        <w:t>Fakulteta</w:t>
      </w:r>
      <w:proofErr w:type="spellEnd"/>
      <w:r w:rsidRPr="006364F6">
        <w:rPr>
          <w:sz w:val="24"/>
          <w:szCs w:val="24"/>
        </w:rPr>
        <w:t xml:space="preserve">,  </w:t>
      </w:r>
      <w:proofErr w:type="spellStart"/>
      <w:r w:rsidRPr="006364F6">
        <w:rPr>
          <w:sz w:val="24"/>
          <w:szCs w:val="24"/>
        </w:rPr>
        <w:t>koje</w:t>
      </w:r>
      <w:proofErr w:type="spellEnd"/>
      <w:proofErr w:type="gramEnd"/>
      <w:r w:rsidRPr="006364F6">
        <w:rPr>
          <w:sz w:val="24"/>
          <w:szCs w:val="24"/>
        </w:rPr>
        <w:t xml:space="preserve"> </w:t>
      </w:r>
      <w:proofErr w:type="spellStart"/>
      <w:r w:rsidRPr="006364F6">
        <w:rPr>
          <w:sz w:val="24"/>
          <w:szCs w:val="24"/>
        </w:rPr>
        <w:t>Služba</w:t>
      </w:r>
      <w:proofErr w:type="spellEnd"/>
      <w:r w:rsidRPr="006364F6">
        <w:rPr>
          <w:sz w:val="24"/>
          <w:szCs w:val="24"/>
        </w:rPr>
        <w:t xml:space="preserve"> </w:t>
      </w:r>
      <w:proofErr w:type="spellStart"/>
      <w:r w:rsidRPr="006364F6">
        <w:rPr>
          <w:sz w:val="24"/>
          <w:szCs w:val="24"/>
        </w:rPr>
        <w:t>fakulteta</w:t>
      </w:r>
      <w:proofErr w:type="spellEnd"/>
      <w:r w:rsidRPr="006364F6">
        <w:rPr>
          <w:sz w:val="24"/>
          <w:szCs w:val="24"/>
        </w:rPr>
        <w:t xml:space="preserve"> </w:t>
      </w:r>
      <w:proofErr w:type="spellStart"/>
      <w:r w:rsidRPr="006364F6">
        <w:rPr>
          <w:sz w:val="24"/>
          <w:szCs w:val="24"/>
        </w:rPr>
        <w:t>objavi</w:t>
      </w:r>
      <w:proofErr w:type="spellEnd"/>
      <w:r w:rsidRPr="006364F6">
        <w:rPr>
          <w:sz w:val="24"/>
          <w:szCs w:val="24"/>
        </w:rPr>
        <w:t xml:space="preserve"> </w:t>
      </w:r>
      <w:proofErr w:type="spellStart"/>
      <w:r w:rsidRPr="006364F6">
        <w:rPr>
          <w:sz w:val="24"/>
          <w:szCs w:val="24"/>
        </w:rPr>
        <w:t>na</w:t>
      </w:r>
      <w:proofErr w:type="spellEnd"/>
      <w:r w:rsidRPr="006364F6">
        <w:rPr>
          <w:sz w:val="24"/>
          <w:szCs w:val="24"/>
        </w:rPr>
        <w:t xml:space="preserve"> </w:t>
      </w:r>
      <w:proofErr w:type="spellStart"/>
      <w:r w:rsidRPr="006364F6">
        <w:rPr>
          <w:sz w:val="24"/>
          <w:szCs w:val="24"/>
        </w:rPr>
        <w:t>početku</w:t>
      </w:r>
      <w:proofErr w:type="spellEnd"/>
      <w:r w:rsidRPr="006364F6">
        <w:rPr>
          <w:sz w:val="24"/>
          <w:szCs w:val="24"/>
        </w:rPr>
        <w:t xml:space="preserve"> </w:t>
      </w:r>
      <w:proofErr w:type="spellStart"/>
      <w:r w:rsidRPr="006364F6">
        <w:rPr>
          <w:sz w:val="24"/>
          <w:szCs w:val="24"/>
        </w:rPr>
        <w:t>školske</w:t>
      </w:r>
      <w:proofErr w:type="spellEnd"/>
      <w:r w:rsidRPr="006364F6">
        <w:rPr>
          <w:sz w:val="24"/>
          <w:szCs w:val="24"/>
        </w:rPr>
        <w:t xml:space="preserve"> </w:t>
      </w:r>
      <w:proofErr w:type="spellStart"/>
      <w:r w:rsidRPr="006364F6">
        <w:rPr>
          <w:sz w:val="24"/>
          <w:szCs w:val="24"/>
        </w:rPr>
        <w:t>godine</w:t>
      </w:r>
      <w:proofErr w:type="spellEnd"/>
      <w:r w:rsidRPr="006364F6">
        <w:rPr>
          <w:sz w:val="24"/>
          <w:szCs w:val="24"/>
        </w:rPr>
        <w:t xml:space="preserve"> </w:t>
      </w:r>
      <w:proofErr w:type="spellStart"/>
      <w:r w:rsidRPr="006364F6">
        <w:rPr>
          <w:sz w:val="24"/>
          <w:szCs w:val="24"/>
        </w:rPr>
        <w:t>i</w:t>
      </w:r>
      <w:proofErr w:type="spellEnd"/>
      <w:r w:rsidRPr="006364F6">
        <w:rPr>
          <w:sz w:val="24"/>
          <w:szCs w:val="24"/>
        </w:rPr>
        <w:t xml:space="preserve"> u  </w:t>
      </w:r>
      <w:proofErr w:type="spellStart"/>
      <w:r w:rsidRPr="006364F6">
        <w:rPr>
          <w:sz w:val="24"/>
          <w:szCs w:val="24"/>
        </w:rPr>
        <w:t>skladu</w:t>
      </w:r>
      <w:proofErr w:type="spellEnd"/>
      <w:r w:rsidRPr="006364F6">
        <w:rPr>
          <w:sz w:val="24"/>
          <w:szCs w:val="24"/>
        </w:rPr>
        <w:t xml:space="preserve"> je </w:t>
      </w:r>
      <w:proofErr w:type="spellStart"/>
      <w:r w:rsidRPr="006364F6">
        <w:rPr>
          <w:sz w:val="24"/>
          <w:szCs w:val="24"/>
        </w:rPr>
        <w:t>sa</w:t>
      </w:r>
      <w:proofErr w:type="spellEnd"/>
      <w:r w:rsidRPr="006364F6">
        <w:rPr>
          <w:sz w:val="24"/>
          <w:szCs w:val="24"/>
        </w:rPr>
        <w:t xml:space="preserve"> </w:t>
      </w:r>
      <w:proofErr w:type="spellStart"/>
      <w:r w:rsidRPr="006364F6">
        <w:rPr>
          <w:sz w:val="24"/>
          <w:szCs w:val="24"/>
        </w:rPr>
        <w:t>usvojenim</w:t>
      </w:r>
      <w:proofErr w:type="spellEnd"/>
      <w:r w:rsidRPr="006364F6">
        <w:rPr>
          <w:sz w:val="24"/>
          <w:szCs w:val="24"/>
        </w:rPr>
        <w:t xml:space="preserve"> </w:t>
      </w:r>
      <w:proofErr w:type="spellStart"/>
      <w:r w:rsidRPr="006364F6">
        <w:rPr>
          <w:sz w:val="24"/>
          <w:szCs w:val="24"/>
        </w:rPr>
        <w:t>Pravilnikom</w:t>
      </w:r>
      <w:proofErr w:type="spellEnd"/>
      <w:r w:rsidRPr="006364F6">
        <w:rPr>
          <w:sz w:val="24"/>
          <w:szCs w:val="24"/>
        </w:rPr>
        <w:t xml:space="preserve"> o </w:t>
      </w:r>
      <w:proofErr w:type="spellStart"/>
      <w:r w:rsidRPr="006364F6">
        <w:rPr>
          <w:sz w:val="24"/>
          <w:szCs w:val="24"/>
        </w:rPr>
        <w:t>polaganju</w:t>
      </w:r>
      <w:proofErr w:type="spellEnd"/>
      <w:r w:rsidRPr="006364F6">
        <w:rPr>
          <w:sz w:val="24"/>
          <w:szCs w:val="24"/>
        </w:rPr>
        <w:t xml:space="preserve">  </w:t>
      </w:r>
      <w:proofErr w:type="spellStart"/>
      <w:r w:rsidRPr="006364F6">
        <w:rPr>
          <w:sz w:val="24"/>
          <w:szCs w:val="24"/>
        </w:rPr>
        <w:t>ispita</w:t>
      </w:r>
      <w:proofErr w:type="spellEnd"/>
      <w:r w:rsidRPr="006364F6">
        <w:rPr>
          <w:sz w:val="24"/>
          <w:szCs w:val="24"/>
        </w:rPr>
        <w:t xml:space="preserve"> </w:t>
      </w:r>
      <w:proofErr w:type="spellStart"/>
      <w:r w:rsidRPr="006364F6">
        <w:rPr>
          <w:sz w:val="24"/>
          <w:szCs w:val="24"/>
        </w:rPr>
        <w:t>na</w:t>
      </w:r>
      <w:proofErr w:type="spellEnd"/>
      <w:r w:rsidRPr="006364F6">
        <w:rPr>
          <w:sz w:val="24"/>
          <w:szCs w:val="24"/>
        </w:rPr>
        <w:t xml:space="preserve"> </w:t>
      </w:r>
      <w:proofErr w:type="spellStart"/>
      <w:r w:rsidRPr="006364F6">
        <w:rPr>
          <w:sz w:val="24"/>
          <w:szCs w:val="24"/>
        </w:rPr>
        <w:t>Fakultetu</w:t>
      </w:r>
      <w:proofErr w:type="spellEnd"/>
      <w:r w:rsidRPr="006364F6">
        <w:rPr>
          <w:sz w:val="24"/>
          <w:szCs w:val="24"/>
        </w:rPr>
        <w:t xml:space="preserve"> (</w:t>
      </w:r>
      <w:proofErr w:type="spellStart"/>
      <w:r w:rsidRPr="006364F6">
        <w:rPr>
          <w:sz w:val="24"/>
          <w:szCs w:val="24"/>
        </w:rPr>
        <w:t>Medicinskom</w:t>
      </w:r>
      <w:proofErr w:type="spellEnd"/>
      <w:r w:rsidRPr="006364F6">
        <w:rPr>
          <w:sz w:val="24"/>
          <w:szCs w:val="24"/>
        </w:rPr>
        <w:t xml:space="preserve"> </w:t>
      </w:r>
      <w:proofErr w:type="spellStart"/>
      <w:r w:rsidRPr="006364F6">
        <w:rPr>
          <w:sz w:val="24"/>
          <w:szCs w:val="24"/>
        </w:rPr>
        <w:t>fakultetu</w:t>
      </w:r>
      <w:proofErr w:type="spellEnd"/>
      <w:r w:rsidRPr="006364F6">
        <w:rPr>
          <w:sz w:val="24"/>
          <w:szCs w:val="24"/>
        </w:rPr>
        <w:t xml:space="preserve"> Banja Luka).</w:t>
      </w:r>
    </w:p>
    <w:p w14:paraId="21496563" w14:textId="77777777" w:rsidR="00910EB1" w:rsidRPr="006364F6" w:rsidRDefault="00910EB1" w:rsidP="00910EB1">
      <w:pPr>
        <w:spacing w:line="276" w:lineRule="auto"/>
        <w:ind w:firstLine="540"/>
        <w:rPr>
          <w:b/>
          <w:bCs/>
          <w:sz w:val="24"/>
          <w:szCs w:val="24"/>
        </w:rPr>
      </w:pPr>
    </w:p>
    <w:p w14:paraId="17C34742" w14:textId="77777777" w:rsidR="00910EB1" w:rsidRPr="006364F6" w:rsidRDefault="00910EB1" w:rsidP="00910EB1">
      <w:pPr>
        <w:spacing w:line="276" w:lineRule="auto"/>
        <w:ind w:firstLine="540"/>
        <w:rPr>
          <w:sz w:val="24"/>
          <w:szCs w:val="24"/>
        </w:rPr>
      </w:pPr>
      <w:proofErr w:type="spellStart"/>
      <w:r w:rsidRPr="006364F6">
        <w:rPr>
          <w:b/>
          <w:bCs/>
          <w:sz w:val="24"/>
          <w:szCs w:val="24"/>
        </w:rPr>
        <w:t>Teorijski</w:t>
      </w:r>
      <w:proofErr w:type="spellEnd"/>
      <w:r w:rsidRPr="006364F6">
        <w:rPr>
          <w:b/>
          <w:bCs/>
          <w:sz w:val="24"/>
          <w:szCs w:val="24"/>
        </w:rPr>
        <w:t xml:space="preserve"> </w:t>
      </w:r>
      <w:proofErr w:type="spellStart"/>
      <w:r w:rsidRPr="006364F6">
        <w:rPr>
          <w:b/>
          <w:bCs/>
          <w:sz w:val="24"/>
          <w:szCs w:val="24"/>
        </w:rPr>
        <w:t>dio</w:t>
      </w:r>
      <w:proofErr w:type="spellEnd"/>
      <w:r w:rsidRPr="006364F6">
        <w:rPr>
          <w:b/>
          <w:bCs/>
          <w:sz w:val="24"/>
          <w:szCs w:val="24"/>
        </w:rPr>
        <w:t xml:space="preserve"> </w:t>
      </w:r>
      <w:proofErr w:type="spellStart"/>
      <w:r w:rsidRPr="006364F6">
        <w:rPr>
          <w:b/>
          <w:bCs/>
          <w:sz w:val="24"/>
          <w:szCs w:val="24"/>
        </w:rPr>
        <w:t>ispita</w:t>
      </w:r>
      <w:proofErr w:type="spellEnd"/>
      <w:r w:rsidRPr="006364F6">
        <w:rPr>
          <w:sz w:val="24"/>
          <w:szCs w:val="24"/>
        </w:rPr>
        <w:t xml:space="preserve"> se </w:t>
      </w:r>
      <w:proofErr w:type="spellStart"/>
      <w:r w:rsidRPr="006364F6">
        <w:rPr>
          <w:sz w:val="24"/>
          <w:szCs w:val="24"/>
        </w:rPr>
        <w:t>sastoji</w:t>
      </w:r>
      <w:proofErr w:type="spellEnd"/>
      <w:r w:rsidRPr="006364F6">
        <w:rPr>
          <w:sz w:val="24"/>
          <w:szCs w:val="24"/>
        </w:rPr>
        <w:t xml:space="preserve"> </w:t>
      </w:r>
      <w:proofErr w:type="spellStart"/>
      <w:r w:rsidRPr="006364F6">
        <w:rPr>
          <w:sz w:val="24"/>
          <w:szCs w:val="24"/>
        </w:rPr>
        <w:t>iz</w:t>
      </w:r>
      <w:proofErr w:type="spellEnd"/>
      <w:r w:rsidRPr="006364F6">
        <w:rPr>
          <w:sz w:val="24"/>
          <w:szCs w:val="24"/>
        </w:rPr>
        <w:t xml:space="preserve"> </w:t>
      </w:r>
      <w:proofErr w:type="spellStart"/>
      <w:r w:rsidRPr="006364F6">
        <w:rPr>
          <w:sz w:val="24"/>
          <w:szCs w:val="24"/>
        </w:rPr>
        <w:t>četiri</w:t>
      </w:r>
      <w:proofErr w:type="spellEnd"/>
      <w:r w:rsidRPr="006364F6">
        <w:rPr>
          <w:sz w:val="24"/>
          <w:szCs w:val="24"/>
        </w:rPr>
        <w:t xml:space="preserve"> </w:t>
      </w:r>
      <w:proofErr w:type="spellStart"/>
      <w:r w:rsidRPr="006364F6">
        <w:rPr>
          <w:sz w:val="24"/>
          <w:szCs w:val="24"/>
        </w:rPr>
        <w:t>pitanja</w:t>
      </w:r>
      <w:proofErr w:type="spellEnd"/>
      <w:r w:rsidRPr="006364F6">
        <w:rPr>
          <w:sz w:val="24"/>
          <w:szCs w:val="24"/>
        </w:rPr>
        <w:t xml:space="preserve"> </w:t>
      </w:r>
      <w:proofErr w:type="spellStart"/>
      <w:r w:rsidRPr="006364F6">
        <w:rPr>
          <w:sz w:val="24"/>
          <w:szCs w:val="24"/>
        </w:rPr>
        <w:t>koja</w:t>
      </w:r>
      <w:proofErr w:type="spellEnd"/>
      <w:r w:rsidRPr="006364F6">
        <w:rPr>
          <w:sz w:val="24"/>
          <w:szCs w:val="24"/>
        </w:rPr>
        <w:t xml:space="preserve"> </w:t>
      </w:r>
      <w:proofErr w:type="spellStart"/>
      <w:r w:rsidRPr="006364F6">
        <w:rPr>
          <w:sz w:val="24"/>
          <w:szCs w:val="24"/>
        </w:rPr>
        <w:t>su</w:t>
      </w:r>
      <w:proofErr w:type="spellEnd"/>
      <w:r w:rsidRPr="006364F6">
        <w:rPr>
          <w:sz w:val="24"/>
          <w:szCs w:val="24"/>
        </w:rPr>
        <w:t xml:space="preserve"> </w:t>
      </w:r>
      <w:proofErr w:type="spellStart"/>
      <w:r w:rsidRPr="006364F6">
        <w:rPr>
          <w:sz w:val="24"/>
          <w:szCs w:val="24"/>
        </w:rPr>
        <w:t>načelno</w:t>
      </w:r>
      <w:proofErr w:type="spellEnd"/>
      <w:r w:rsidRPr="006364F6">
        <w:rPr>
          <w:sz w:val="24"/>
          <w:szCs w:val="24"/>
        </w:rPr>
        <w:t xml:space="preserve"> </w:t>
      </w:r>
      <w:proofErr w:type="spellStart"/>
      <w:r w:rsidRPr="006364F6">
        <w:rPr>
          <w:sz w:val="24"/>
          <w:szCs w:val="24"/>
        </w:rPr>
        <w:t>odabrana</w:t>
      </w:r>
      <w:proofErr w:type="spellEnd"/>
      <w:r w:rsidRPr="006364F6">
        <w:rPr>
          <w:sz w:val="24"/>
          <w:szCs w:val="24"/>
        </w:rPr>
        <w:t xml:space="preserve"> da student </w:t>
      </w:r>
      <w:proofErr w:type="spellStart"/>
      <w:r w:rsidRPr="006364F6">
        <w:rPr>
          <w:sz w:val="24"/>
          <w:szCs w:val="24"/>
        </w:rPr>
        <w:t>ima</w:t>
      </w:r>
      <w:proofErr w:type="spellEnd"/>
      <w:r w:rsidRPr="006364F6">
        <w:rPr>
          <w:sz w:val="24"/>
          <w:szCs w:val="24"/>
        </w:rPr>
        <w:t xml:space="preserve"> </w:t>
      </w:r>
      <w:proofErr w:type="spellStart"/>
      <w:r w:rsidRPr="006364F6">
        <w:rPr>
          <w:sz w:val="24"/>
          <w:szCs w:val="24"/>
        </w:rPr>
        <w:t>jedno</w:t>
      </w:r>
      <w:proofErr w:type="spellEnd"/>
      <w:r w:rsidRPr="006364F6">
        <w:rPr>
          <w:sz w:val="24"/>
          <w:szCs w:val="24"/>
        </w:rPr>
        <w:t xml:space="preserve"> </w:t>
      </w:r>
      <w:proofErr w:type="spellStart"/>
      <w:r w:rsidRPr="006364F6">
        <w:rPr>
          <w:sz w:val="24"/>
          <w:szCs w:val="24"/>
        </w:rPr>
        <w:t>pitanje</w:t>
      </w:r>
      <w:proofErr w:type="spellEnd"/>
      <w:r w:rsidRPr="006364F6">
        <w:rPr>
          <w:sz w:val="24"/>
          <w:szCs w:val="24"/>
        </w:rPr>
        <w:t xml:space="preserve"> </w:t>
      </w:r>
      <w:proofErr w:type="spellStart"/>
      <w:r w:rsidRPr="006364F6">
        <w:rPr>
          <w:sz w:val="24"/>
          <w:szCs w:val="24"/>
        </w:rPr>
        <w:t>iz</w:t>
      </w:r>
      <w:proofErr w:type="spellEnd"/>
      <w:r w:rsidRPr="006364F6">
        <w:rPr>
          <w:sz w:val="24"/>
          <w:szCs w:val="24"/>
        </w:rPr>
        <w:t xml:space="preserve"> </w:t>
      </w:r>
      <w:proofErr w:type="spellStart"/>
      <w:r w:rsidRPr="006364F6">
        <w:rPr>
          <w:sz w:val="24"/>
          <w:szCs w:val="24"/>
        </w:rPr>
        <w:t>opšte</w:t>
      </w:r>
      <w:proofErr w:type="spellEnd"/>
      <w:r w:rsidRPr="006364F6">
        <w:rPr>
          <w:sz w:val="24"/>
          <w:szCs w:val="24"/>
        </w:rPr>
        <w:t xml:space="preserve"> </w:t>
      </w:r>
      <w:proofErr w:type="spellStart"/>
      <w:r w:rsidRPr="006364F6">
        <w:rPr>
          <w:sz w:val="24"/>
          <w:szCs w:val="24"/>
        </w:rPr>
        <w:t>patologije</w:t>
      </w:r>
      <w:proofErr w:type="spellEnd"/>
      <w:r w:rsidRPr="006364F6">
        <w:rPr>
          <w:sz w:val="24"/>
          <w:szCs w:val="24"/>
        </w:rPr>
        <w:t xml:space="preserve">, </w:t>
      </w:r>
      <w:proofErr w:type="spellStart"/>
      <w:r w:rsidRPr="006364F6">
        <w:rPr>
          <w:sz w:val="24"/>
          <w:szCs w:val="24"/>
        </w:rPr>
        <w:t>jedno</w:t>
      </w:r>
      <w:proofErr w:type="spellEnd"/>
      <w:r w:rsidRPr="006364F6">
        <w:rPr>
          <w:sz w:val="24"/>
          <w:szCs w:val="24"/>
        </w:rPr>
        <w:t xml:space="preserve"> </w:t>
      </w:r>
      <w:proofErr w:type="spellStart"/>
      <w:r w:rsidRPr="006364F6">
        <w:rPr>
          <w:sz w:val="24"/>
          <w:szCs w:val="24"/>
        </w:rPr>
        <w:t>pitanje</w:t>
      </w:r>
      <w:proofErr w:type="spellEnd"/>
      <w:r w:rsidRPr="006364F6">
        <w:rPr>
          <w:sz w:val="24"/>
          <w:szCs w:val="24"/>
        </w:rPr>
        <w:t xml:space="preserve"> </w:t>
      </w:r>
      <w:proofErr w:type="spellStart"/>
      <w:r w:rsidRPr="006364F6">
        <w:rPr>
          <w:sz w:val="24"/>
          <w:szCs w:val="24"/>
        </w:rPr>
        <w:t>iz</w:t>
      </w:r>
      <w:proofErr w:type="spellEnd"/>
      <w:r w:rsidRPr="006364F6">
        <w:rPr>
          <w:sz w:val="24"/>
          <w:szCs w:val="24"/>
        </w:rPr>
        <w:t xml:space="preserve"> </w:t>
      </w:r>
      <w:proofErr w:type="spellStart"/>
      <w:r w:rsidRPr="006364F6">
        <w:rPr>
          <w:sz w:val="24"/>
          <w:szCs w:val="24"/>
        </w:rPr>
        <w:t>patologije</w:t>
      </w:r>
      <w:proofErr w:type="spellEnd"/>
      <w:r w:rsidRPr="006364F6">
        <w:rPr>
          <w:sz w:val="24"/>
          <w:szCs w:val="24"/>
        </w:rPr>
        <w:t xml:space="preserve"> </w:t>
      </w:r>
      <w:proofErr w:type="spellStart"/>
      <w:r w:rsidRPr="006364F6">
        <w:rPr>
          <w:sz w:val="24"/>
          <w:szCs w:val="24"/>
        </w:rPr>
        <w:t>tumora</w:t>
      </w:r>
      <w:proofErr w:type="spellEnd"/>
      <w:r w:rsidRPr="006364F6">
        <w:rPr>
          <w:sz w:val="24"/>
          <w:szCs w:val="24"/>
        </w:rPr>
        <w:t xml:space="preserve"> </w:t>
      </w:r>
      <w:proofErr w:type="spellStart"/>
      <w:r w:rsidRPr="006364F6">
        <w:rPr>
          <w:sz w:val="24"/>
          <w:szCs w:val="24"/>
        </w:rPr>
        <w:t>i</w:t>
      </w:r>
      <w:proofErr w:type="spellEnd"/>
      <w:r w:rsidRPr="006364F6">
        <w:rPr>
          <w:sz w:val="24"/>
          <w:szCs w:val="24"/>
        </w:rPr>
        <w:t xml:space="preserve"> </w:t>
      </w:r>
      <w:proofErr w:type="spellStart"/>
      <w:r w:rsidRPr="006364F6">
        <w:rPr>
          <w:sz w:val="24"/>
          <w:szCs w:val="24"/>
        </w:rPr>
        <w:t>dva</w:t>
      </w:r>
      <w:proofErr w:type="spellEnd"/>
      <w:r w:rsidRPr="006364F6">
        <w:rPr>
          <w:sz w:val="24"/>
          <w:szCs w:val="24"/>
        </w:rPr>
        <w:t xml:space="preserve"> </w:t>
      </w:r>
      <w:proofErr w:type="spellStart"/>
      <w:r w:rsidRPr="006364F6">
        <w:rPr>
          <w:sz w:val="24"/>
          <w:szCs w:val="24"/>
        </w:rPr>
        <w:t>pitanja</w:t>
      </w:r>
      <w:proofErr w:type="spellEnd"/>
      <w:r w:rsidRPr="006364F6">
        <w:rPr>
          <w:sz w:val="24"/>
          <w:szCs w:val="24"/>
        </w:rPr>
        <w:t xml:space="preserve"> </w:t>
      </w:r>
      <w:proofErr w:type="spellStart"/>
      <w:r w:rsidRPr="006364F6">
        <w:rPr>
          <w:sz w:val="24"/>
          <w:szCs w:val="24"/>
        </w:rPr>
        <w:t>iz</w:t>
      </w:r>
      <w:proofErr w:type="spellEnd"/>
      <w:r w:rsidRPr="006364F6">
        <w:rPr>
          <w:sz w:val="24"/>
          <w:szCs w:val="24"/>
        </w:rPr>
        <w:t xml:space="preserve"> </w:t>
      </w:r>
      <w:proofErr w:type="spellStart"/>
      <w:r w:rsidRPr="006364F6">
        <w:rPr>
          <w:sz w:val="24"/>
          <w:szCs w:val="24"/>
        </w:rPr>
        <w:t>specijalne</w:t>
      </w:r>
      <w:proofErr w:type="spellEnd"/>
      <w:r w:rsidRPr="006364F6">
        <w:rPr>
          <w:sz w:val="24"/>
          <w:szCs w:val="24"/>
        </w:rPr>
        <w:t xml:space="preserve"> </w:t>
      </w:r>
      <w:proofErr w:type="spellStart"/>
      <w:r w:rsidRPr="006364F6">
        <w:rPr>
          <w:sz w:val="24"/>
          <w:szCs w:val="24"/>
        </w:rPr>
        <w:t>patologije</w:t>
      </w:r>
      <w:proofErr w:type="spellEnd"/>
      <w:r w:rsidRPr="006364F6">
        <w:rPr>
          <w:sz w:val="24"/>
          <w:szCs w:val="24"/>
        </w:rPr>
        <w:t xml:space="preserve">. U </w:t>
      </w:r>
      <w:proofErr w:type="spellStart"/>
      <w:r w:rsidRPr="006364F6">
        <w:rPr>
          <w:sz w:val="24"/>
          <w:szCs w:val="24"/>
        </w:rPr>
        <w:t>slučaju</w:t>
      </w:r>
      <w:proofErr w:type="spellEnd"/>
      <w:r w:rsidRPr="006364F6">
        <w:rPr>
          <w:sz w:val="24"/>
          <w:szCs w:val="24"/>
        </w:rPr>
        <w:t xml:space="preserve"> </w:t>
      </w:r>
      <w:proofErr w:type="spellStart"/>
      <w:r w:rsidRPr="006364F6">
        <w:rPr>
          <w:sz w:val="24"/>
          <w:szCs w:val="24"/>
        </w:rPr>
        <w:t>potrebe</w:t>
      </w:r>
      <w:proofErr w:type="spellEnd"/>
      <w:r w:rsidRPr="006364F6">
        <w:rPr>
          <w:sz w:val="24"/>
          <w:szCs w:val="24"/>
        </w:rPr>
        <w:t xml:space="preserve"> za </w:t>
      </w:r>
      <w:proofErr w:type="spellStart"/>
      <w:r w:rsidRPr="006364F6">
        <w:rPr>
          <w:sz w:val="24"/>
          <w:szCs w:val="24"/>
        </w:rPr>
        <w:t>objektiviziranjem</w:t>
      </w:r>
      <w:proofErr w:type="spellEnd"/>
      <w:r w:rsidRPr="006364F6">
        <w:rPr>
          <w:sz w:val="24"/>
          <w:szCs w:val="24"/>
        </w:rPr>
        <w:t xml:space="preserve"> </w:t>
      </w:r>
      <w:proofErr w:type="spellStart"/>
      <w:r w:rsidRPr="006364F6">
        <w:rPr>
          <w:sz w:val="24"/>
          <w:szCs w:val="24"/>
        </w:rPr>
        <w:t>ocjene</w:t>
      </w:r>
      <w:proofErr w:type="spellEnd"/>
      <w:r w:rsidRPr="006364F6">
        <w:rPr>
          <w:sz w:val="24"/>
          <w:szCs w:val="24"/>
        </w:rPr>
        <w:t xml:space="preserve"> </w:t>
      </w:r>
      <w:proofErr w:type="spellStart"/>
      <w:r w:rsidRPr="006364F6">
        <w:rPr>
          <w:sz w:val="24"/>
          <w:szCs w:val="24"/>
        </w:rPr>
        <w:t>ispitivači</w:t>
      </w:r>
      <w:proofErr w:type="spellEnd"/>
      <w:r w:rsidRPr="006364F6">
        <w:rPr>
          <w:sz w:val="24"/>
          <w:szCs w:val="24"/>
        </w:rPr>
        <w:t xml:space="preserve"> </w:t>
      </w:r>
      <w:proofErr w:type="spellStart"/>
      <w:r w:rsidRPr="006364F6">
        <w:rPr>
          <w:sz w:val="24"/>
          <w:szCs w:val="24"/>
        </w:rPr>
        <w:t>imaju</w:t>
      </w:r>
      <w:proofErr w:type="spellEnd"/>
      <w:r w:rsidRPr="006364F6">
        <w:rPr>
          <w:sz w:val="24"/>
          <w:szCs w:val="24"/>
        </w:rPr>
        <w:t xml:space="preserve"> </w:t>
      </w:r>
      <w:proofErr w:type="spellStart"/>
      <w:r w:rsidRPr="006364F6">
        <w:rPr>
          <w:sz w:val="24"/>
          <w:szCs w:val="24"/>
        </w:rPr>
        <w:t>diskreciono</w:t>
      </w:r>
      <w:proofErr w:type="spellEnd"/>
      <w:r w:rsidRPr="006364F6">
        <w:rPr>
          <w:sz w:val="24"/>
          <w:szCs w:val="24"/>
        </w:rPr>
        <w:t xml:space="preserve"> </w:t>
      </w:r>
      <w:proofErr w:type="spellStart"/>
      <w:proofErr w:type="gramStart"/>
      <w:r w:rsidRPr="006364F6">
        <w:rPr>
          <w:sz w:val="24"/>
          <w:szCs w:val="24"/>
        </w:rPr>
        <w:t>pravo</w:t>
      </w:r>
      <w:proofErr w:type="spellEnd"/>
      <w:r w:rsidRPr="006364F6">
        <w:rPr>
          <w:sz w:val="24"/>
          <w:szCs w:val="24"/>
        </w:rPr>
        <w:t xml:space="preserve">  da</w:t>
      </w:r>
      <w:proofErr w:type="gramEnd"/>
      <w:r w:rsidRPr="006364F6">
        <w:rPr>
          <w:sz w:val="24"/>
          <w:szCs w:val="24"/>
        </w:rPr>
        <w:t xml:space="preserve"> </w:t>
      </w:r>
      <w:proofErr w:type="spellStart"/>
      <w:r w:rsidRPr="006364F6">
        <w:rPr>
          <w:sz w:val="24"/>
          <w:szCs w:val="24"/>
        </w:rPr>
        <w:t>postave</w:t>
      </w:r>
      <w:proofErr w:type="spellEnd"/>
      <w:r w:rsidRPr="006364F6">
        <w:rPr>
          <w:sz w:val="24"/>
          <w:szCs w:val="24"/>
        </w:rPr>
        <w:t xml:space="preserve"> </w:t>
      </w:r>
      <w:proofErr w:type="spellStart"/>
      <w:r w:rsidRPr="006364F6">
        <w:rPr>
          <w:sz w:val="24"/>
          <w:szCs w:val="24"/>
        </w:rPr>
        <w:t>dopunska</w:t>
      </w:r>
      <w:proofErr w:type="spellEnd"/>
      <w:r w:rsidRPr="006364F6">
        <w:rPr>
          <w:sz w:val="24"/>
          <w:szCs w:val="24"/>
        </w:rPr>
        <w:t xml:space="preserve"> </w:t>
      </w:r>
      <w:proofErr w:type="spellStart"/>
      <w:r w:rsidRPr="006364F6">
        <w:rPr>
          <w:sz w:val="24"/>
          <w:szCs w:val="24"/>
        </w:rPr>
        <w:t>pitanja</w:t>
      </w:r>
      <w:proofErr w:type="spellEnd"/>
      <w:r w:rsidRPr="006364F6">
        <w:rPr>
          <w:sz w:val="24"/>
          <w:szCs w:val="24"/>
        </w:rPr>
        <w:t xml:space="preserve">. </w:t>
      </w:r>
    </w:p>
    <w:p w14:paraId="39915C9C" w14:textId="77777777" w:rsidR="00910EB1" w:rsidRPr="006364F6" w:rsidRDefault="00910EB1" w:rsidP="00910EB1">
      <w:pPr>
        <w:pStyle w:val="BodyTextIndent2"/>
        <w:spacing w:line="276" w:lineRule="auto"/>
        <w:ind w:left="0" w:firstLine="540"/>
      </w:pPr>
      <w:r w:rsidRPr="006364F6">
        <w:t>Katedra za patologiju ima zajednički kriterijum da kandidat za pozitivnu ocjenu mora da da pozitivan odgovor na svako od četiri pitanja.</w:t>
      </w:r>
    </w:p>
    <w:p w14:paraId="189A97E7" w14:textId="77777777" w:rsidR="00910EB1" w:rsidRPr="006364F6" w:rsidRDefault="00910EB1" w:rsidP="00910EB1">
      <w:pPr>
        <w:pStyle w:val="BodyTextIndent2"/>
        <w:spacing w:line="276" w:lineRule="auto"/>
        <w:ind w:left="0" w:firstLine="540"/>
      </w:pPr>
      <w:r w:rsidRPr="006364F6">
        <w:t xml:space="preserve">Završna, konačna ocjena je se izvodi sabiranjem bodova ostvarenih na Predispitnim aktivnostima (Aktivnosti u nastavi, Seminar, Praktični dio ispita, Kolokvijumi - Test I i Test II) i bodova ostvarenih na završnom - usmenom dijelu ispita (Usmeni I i Usemni II). </w:t>
      </w:r>
    </w:p>
    <w:p w14:paraId="7DC23A7A" w14:textId="77777777" w:rsidR="00910EB1" w:rsidRPr="006364F6" w:rsidRDefault="00910EB1" w:rsidP="00910EB1">
      <w:pPr>
        <w:pStyle w:val="BodyTextIndent2"/>
        <w:spacing w:line="276" w:lineRule="auto"/>
        <w:ind w:left="0" w:firstLine="540"/>
      </w:pPr>
    </w:p>
    <w:p w14:paraId="1F4A580D" w14:textId="77777777" w:rsidR="00910EB1" w:rsidRPr="006364F6" w:rsidRDefault="00910EB1" w:rsidP="00910EB1">
      <w:pPr>
        <w:pStyle w:val="Title"/>
        <w:spacing w:line="276" w:lineRule="auto"/>
        <w:jc w:val="left"/>
        <w:rPr>
          <w:b/>
          <w:sz w:val="24"/>
          <w:lang w:val="sr-Latn-CS"/>
        </w:rPr>
      </w:pPr>
    </w:p>
    <w:p w14:paraId="0220BCC6" w14:textId="77777777" w:rsidR="00910EB1" w:rsidRPr="006364F6" w:rsidRDefault="00910EB1" w:rsidP="00910EB1">
      <w:pPr>
        <w:pStyle w:val="Title"/>
        <w:spacing w:line="276" w:lineRule="auto"/>
        <w:jc w:val="left"/>
        <w:rPr>
          <w:b/>
          <w:sz w:val="24"/>
          <w:lang w:val="hr-HR"/>
        </w:rPr>
      </w:pPr>
      <w:r w:rsidRPr="006364F6">
        <w:rPr>
          <w:b/>
          <w:sz w:val="24"/>
          <w:lang w:val="sr-Latn-CS"/>
        </w:rPr>
        <w:tab/>
      </w:r>
      <w:r w:rsidRPr="006364F6">
        <w:rPr>
          <w:b/>
          <w:sz w:val="24"/>
          <w:lang w:val="da-DK"/>
        </w:rPr>
        <w:t xml:space="preserve">SPISAK ISPITNIH PITANJA </w:t>
      </w:r>
      <w:r w:rsidRPr="006364F6">
        <w:rPr>
          <w:b/>
          <w:sz w:val="24"/>
          <w:lang w:val="hr-HR"/>
        </w:rPr>
        <w:t xml:space="preserve">ZA TEORIJSKI DIO ISPITA </w:t>
      </w:r>
    </w:p>
    <w:p w14:paraId="3CF6A76F" w14:textId="77777777" w:rsidR="00851FEB" w:rsidRPr="006364F6" w:rsidRDefault="00851FEB" w:rsidP="00851FEB">
      <w:pPr>
        <w:pStyle w:val="Title"/>
        <w:spacing w:line="276" w:lineRule="auto"/>
        <w:jc w:val="left"/>
        <w:rPr>
          <w:b/>
          <w:sz w:val="24"/>
          <w:lang w:val="hr-HR"/>
        </w:rPr>
      </w:pPr>
      <w:r w:rsidRPr="006364F6">
        <w:rPr>
          <w:b/>
          <w:sz w:val="24"/>
          <w:lang w:val="da-DK"/>
        </w:rPr>
        <w:t xml:space="preserve">SPISAK ISPITNIH PITANJA </w:t>
      </w:r>
      <w:r w:rsidRPr="006364F6">
        <w:rPr>
          <w:b/>
          <w:sz w:val="24"/>
          <w:lang w:val="hr-HR"/>
        </w:rPr>
        <w:t xml:space="preserve">ZA TEORIJSKI DIO ISPITA </w:t>
      </w:r>
      <w:r>
        <w:rPr>
          <w:b/>
          <w:sz w:val="24"/>
          <w:lang w:val="hr-HR"/>
        </w:rPr>
        <w:t xml:space="preserve"> - od školske godine 2022/2023</w:t>
      </w:r>
    </w:p>
    <w:p w14:paraId="5D822D4F" w14:textId="77777777" w:rsidR="00851FEB" w:rsidRPr="006364F6" w:rsidRDefault="00851FEB" w:rsidP="00851FEB">
      <w:pPr>
        <w:spacing w:line="276" w:lineRule="auto"/>
        <w:rPr>
          <w:b/>
          <w:bCs/>
          <w:sz w:val="24"/>
          <w:szCs w:val="24"/>
          <w:lang w:val="en-US"/>
        </w:rPr>
      </w:pPr>
    </w:p>
    <w:p w14:paraId="66111453" w14:textId="77777777" w:rsidR="00851FEB" w:rsidRPr="004742A7" w:rsidRDefault="00851FEB" w:rsidP="00851FEB">
      <w:pPr>
        <w:spacing w:line="276" w:lineRule="auto"/>
        <w:rPr>
          <w:b/>
          <w:bCs/>
          <w:sz w:val="24"/>
          <w:szCs w:val="24"/>
          <w:lang w:val="en-US"/>
        </w:rPr>
      </w:pPr>
      <w:r w:rsidRPr="006364F6">
        <w:rPr>
          <w:b/>
          <w:bCs/>
          <w:sz w:val="24"/>
          <w:szCs w:val="24"/>
          <w:lang w:val="en-US"/>
        </w:rPr>
        <w:t xml:space="preserve">OPŠTA PATOLOGIJA </w:t>
      </w:r>
    </w:p>
    <w:p w14:paraId="3845B22F" w14:textId="77777777" w:rsidR="00851FEB" w:rsidRPr="006364F6" w:rsidRDefault="00851FEB" w:rsidP="00851FEB">
      <w:pPr>
        <w:spacing w:line="276" w:lineRule="auto"/>
        <w:rPr>
          <w:sz w:val="24"/>
          <w:szCs w:val="24"/>
          <w:lang w:val="sr-Cyrl-CS"/>
        </w:rPr>
      </w:pPr>
    </w:p>
    <w:p w14:paraId="64D17C7B" w14:textId="77777777" w:rsidR="00851FEB" w:rsidRDefault="00851FEB" w:rsidP="00851FEB">
      <w:pPr>
        <w:spacing w:line="276" w:lineRule="auto"/>
        <w:rPr>
          <w:b/>
          <w:sz w:val="24"/>
          <w:szCs w:val="24"/>
          <w:lang w:val="sr-Latn-CS"/>
        </w:rPr>
      </w:pPr>
      <w:r w:rsidRPr="006364F6">
        <w:rPr>
          <w:b/>
          <w:sz w:val="24"/>
          <w:szCs w:val="24"/>
          <w:lang w:val="sr-Latn-CS"/>
        </w:rPr>
        <w:t>Oštećenje ćelije, smrt ćelije i adaptacije</w:t>
      </w:r>
    </w:p>
    <w:p w14:paraId="53A1587E" w14:textId="77777777" w:rsidR="00851FEB" w:rsidRDefault="00851FEB" w:rsidP="00851FEB">
      <w:pPr>
        <w:pStyle w:val="ListParagraph"/>
        <w:numPr>
          <w:ilvl w:val="0"/>
          <w:numId w:val="9"/>
        </w:numPr>
        <w:spacing w:line="276" w:lineRule="auto"/>
        <w:rPr>
          <w:b/>
          <w:sz w:val="24"/>
          <w:szCs w:val="24"/>
          <w:lang w:val="sr-Latn-CS"/>
        </w:rPr>
      </w:pPr>
      <w:r>
        <w:rPr>
          <w:b/>
          <w:sz w:val="24"/>
          <w:szCs w:val="24"/>
          <w:lang w:val="sr-Latn-CS"/>
        </w:rPr>
        <w:t>Aktivacija ćelija: ćelijska signalizacija, prenos i modulacija signala</w:t>
      </w:r>
    </w:p>
    <w:p w14:paraId="6FCCC37F" w14:textId="77777777" w:rsidR="00851FEB" w:rsidRDefault="00851FEB" w:rsidP="00851FEB">
      <w:pPr>
        <w:pStyle w:val="ListParagraph"/>
        <w:numPr>
          <w:ilvl w:val="0"/>
          <w:numId w:val="9"/>
        </w:numPr>
        <w:spacing w:line="276" w:lineRule="auto"/>
        <w:rPr>
          <w:b/>
          <w:sz w:val="24"/>
          <w:szCs w:val="24"/>
          <w:lang w:val="sr-Latn-CS"/>
        </w:rPr>
      </w:pPr>
      <w:r>
        <w:rPr>
          <w:b/>
          <w:sz w:val="24"/>
          <w:szCs w:val="24"/>
          <w:lang w:val="sr-Latn-CS"/>
        </w:rPr>
        <w:t>Faktori rasta i njihovi receptori</w:t>
      </w:r>
    </w:p>
    <w:p w14:paraId="1D74C44B" w14:textId="77777777" w:rsidR="00851FEB" w:rsidRDefault="00851FEB" w:rsidP="00851FEB">
      <w:pPr>
        <w:pStyle w:val="ListParagraph"/>
        <w:numPr>
          <w:ilvl w:val="0"/>
          <w:numId w:val="9"/>
        </w:numPr>
        <w:spacing w:line="276" w:lineRule="auto"/>
        <w:rPr>
          <w:b/>
          <w:sz w:val="24"/>
          <w:szCs w:val="24"/>
          <w:lang w:val="sr-Latn-CS"/>
        </w:rPr>
      </w:pPr>
      <w:r>
        <w:rPr>
          <w:b/>
          <w:sz w:val="24"/>
          <w:szCs w:val="24"/>
          <w:lang w:val="sr-Latn-CS"/>
        </w:rPr>
        <w:t>Ekstracelularni matriks: komponente i funkcija</w:t>
      </w:r>
    </w:p>
    <w:p w14:paraId="239B2D1E" w14:textId="77777777" w:rsidR="00851FEB" w:rsidRDefault="00851FEB" w:rsidP="00851FEB">
      <w:pPr>
        <w:pStyle w:val="ListParagraph"/>
        <w:numPr>
          <w:ilvl w:val="0"/>
          <w:numId w:val="9"/>
        </w:numPr>
        <w:spacing w:line="276" w:lineRule="auto"/>
        <w:rPr>
          <w:b/>
          <w:sz w:val="24"/>
          <w:szCs w:val="24"/>
          <w:lang w:val="sr-Latn-CS"/>
        </w:rPr>
      </w:pPr>
      <w:r>
        <w:rPr>
          <w:b/>
          <w:sz w:val="24"/>
          <w:szCs w:val="24"/>
          <w:lang w:val="sr-Latn-CS"/>
        </w:rPr>
        <w:t>Održavanje ćelijskih populacija: ćelijski ciklus i matične ćelije</w:t>
      </w:r>
    </w:p>
    <w:p w14:paraId="131E9066" w14:textId="77777777" w:rsidR="00851FEB" w:rsidRDefault="00851FEB" w:rsidP="00851FEB">
      <w:pPr>
        <w:pStyle w:val="ListParagraph"/>
        <w:numPr>
          <w:ilvl w:val="0"/>
          <w:numId w:val="9"/>
        </w:numPr>
        <w:spacing w:line="276" w:lineRule="auto"/>
        <w:rPr>
          <w:b/>
          <w:sz w:val="24"/>
          <w:szCs w:val="24"/>
          <w:lang w:val="sr-Latn-CS"/>
        </w:rPr>
      </w:pPr>
      <w:r>
        <w:rPr>
          <w:b/>
          <w:sz w:val="24"/>
          <w:szCs w:val="24"/>
          <w:lang w:val="sr-Latn-CS"/>
        </w:rPr>
        <w:t>Uzroci oštećenja ćelija; reverzibilno i ireverzibilno oštećenje</w:t>
      </w:r>
    </w:p>
    <w:p w14:paraId="16964AE3" w14:textId="77777777" w:rsidR="00851FEB" w:rsidRDefault="00851FEB" w:rsidP="00851FEB">
      <w:pPr>
        <w:pStyle w:val="ListParagraph"/>
        <w:numPr>
          <w:ilvl w:val="0"/>
          <w:numId w:val="9"/>
        </w:numPr>
        <w:spacing w:line="276" w:lineRule="auto"/>
        <w:rPr>
          <w:b/>
          <w:sz w:val="24"/>
          <w:szCs w:val="24"/>
          <w:lang w:val="sr-Latn-CS"/>
        </w:rPr>
      </w:pPr>
      <w:r>
        <w:rPr>
          <w:b/>
          <w:sz w:val="24"/>
          <w:szCs w:val="24"/>
          <w:lang w:val="sr-Latn-CS"/>
        </w:rPr>
        <w:t>Nekroza, apoptoza i drugi mehanizmi ćelijske smrti</w:t>
      </w:r>
    </w:p>
    <w:p w14:paraId="1EC391ED" w14:textId="77777777" w:rsidR="00851FEB" w:rsidRDefault="00851FEB" w:rsidP="00851FEB">
      <w:pPr>
        <w:pStyle w:val="ListParagraph"/>
        <w:numPr>
          <w:ilvl w:val="0"/>
          <w:numId w:val="9"/>
        </w:numPr>
        <w:spacing w:line="276" w:lineRule="auto"/>
        <w:rPr>
          <w:b/>
          <w:sz w:val="24"/>
          <w:szCs w:val="24"/>
          <w:lang w:val="sr-Latn-CS"/>
        </w:rPr>
      </w:pPr>
      <w:r>
        <w:rPr>
          <w:b/>
          <w:sz w:val="24"/>
          <w:szCs w:val="24"/>
          <w:lang w:val="sr-Latn-CS"/>
        </w:rPr>
        <w:t>Mehanizmi oštećenja ćelija i ćelijske smrti</w:t>
      </w:r>
    </w:p>
    <w:p w14:paraId="4FC1F20F" w14:textId="77777777" w:rsidR="00851FEB" w:rsidRPr="00E259C6" w:rsidRDefault="00851FEB" w:rsidP="00851FEB">
      <w:pPr>
        <w:pStyle w:val="ListParagraph"/>
        <w:numPr>
          <w:ilvl w:val="0"/>
          <w:numId w:val="9"/>
        </w:numPr>
        <w:spacing w:line="276" w:lineRule="auto"/>
        <w:rPr>
          <w:b/>
          <w:sz w:val="24"/>
          <w:szCs w:val="24"/>
          <w:lang w:val="sr-Latn-CS"/>
        </w:rPr>
      </w:pPr>
      <w:r>
        <w:rPr>
          <w:b/>
          <w:sz w:val="24"/>
          <w:szCs w:val="24"/>
          <w:lang w:val="sr-Latn-CS"/>
        </w:rPr>
        <w:t>Adaptacije ćelije na stres</w:t>
      </w:r>
    </w:p>
    <w:p w14:paraId="5E7015CB" w14:textId="77777777" w:rsidR="00851FEB" w:rsidRPr="006364F6" w:rsidRDefault="00851FEB" w:rsidP="00851FEB">
      <w:pPr>
        <w:numPr>
          <w:ilvl w:val="0"/>
          <w:numId w:val="9"/>
        </w:numPr>
        <w:spacing w:line="276" w:lineRule="auto"/>
        <w:rPr>
          <w:sz w:val="24"/>
          <w:szCs w:val="24"/>
          <w:lang w:val="sr-Latn-CS"/>
        </w:rPr>
      </w:pPr>
      <w:r w:rsidRPr="006364F6">
        <w:rPr>
          <w:sz w:val="24"/>
          <w:szCs w:val="24"/>
          <w:lang w:val="sr-Latn-CS"/>
        </w:rPr>
        <w:t>Intracelularn</w:t>
      </w:r>
      <w:r>
        <w:rPr>
          <w:sz w:val="24"/>
          <w:szCs w:val="24"/>
          <w:lang w:val="sr-Latn-CS"/>
        </w:rPr>
        <w:t>o</w:t>
      </w:r>
      <w:r w:rsidRPr="006364F6">
        <w:rPr>
          <w:sz w:val="24"/>
          <w:szCs w:val="24"/>
          <w:lang w:val="sr-Latn-CS"/>
        </w:rPr>
        <w:t xml:space="preserve"> nakupljanj</w:t>
      </w:r>
      <w:r>
        <w:rPr>
          <w:sz w:val="24"/>
          <w:szCs w:val="24"/>
          <w:lang w:val="sr-Latn-CS"/>
        </w:rPr>
        <w:t>e supstanci</w:t>
      </w:r>
    </w:p>
    <w:p w14:paraId="0D00FF9D" w14:textId="77777777" w:rsidR="00851FEB" w:rsidRDefault="00851FEB" w:rsidP="00851FEB">
      <w:pPr>
        <w:numPr>
          <w:ilvl w:val="0"/>
          <w:numId w:val="9"/>
        </w:numPr>
        <w:spacing w:line="276" w:lineRule="auto"/>
        <w:rPr>
          <w:sz w:val="24"/>
          <w:szCs w:val="24"/>
          <w:lang w:val="sr-Latn-CS"/>
        </w:rPr>
      </w:pPr>
      <w:r w:rsidRPr="006364F6">
        <w:rPr>
          <w:sz w:val="24"/>
          <w:szCs w:val="24"/>
          <w:lang w:val="sr-Latn-CS"/>
        </w:rPr>
        <w:t>Patološka kalcifikacija</w:t>
      </w:r>
    </w:p>
    <w:p w14:paraId="7A5AEEF7" w14:textId="77777777" w:rsidR="00851FEB" w:rsidRPr="006364F6" w:rsidRDefault="00851FEB" w:rsidP="00851FEB">
      <w:pPr>
        <w:spacing w:line="276" w:lineRule="auto"/>
        <w:ind w:left="720"/>
        <w:rPr>
          <w:sz w:val="24"/>
          <w:szCs w:val="24"/>
          <w:lang w:val="sr-Latn-CS"/>
        </w:rPr>
      </w:pPr>
    </w:p>
    <w:p w14:paraId="0D8E7E22" w14:textId="77777777" w:rsidR="00851FEB" w:rsidRDefault="00851FEB" w:rsidP="00851FEB">
      <w:pPr>
        <w:spacing w:line="276" w:lineRule="auto"/>
        <w:rPr>
          <w:b/>
          <w:sz w:val="24"/>
          <w:szCs w:val="24"/>
          <w:lang w:val="sr-Latn-CS"/>
        </w:rPr>
      </w:pPr>
      <w:r>
        <w:rPr>
          <w:b/>
          <w:sz w:val="24"/>
          <w:szCs w:val="24"/>
          <w:lang w:val="sr-Latn-CS"/>
        </w:rPr>
        <w:t>Z</w:t>
      </w:r>
      <w:r w:rsidRPr="006364F6">
        <w:rPr>
          <w:b/>
          <w:sz w:val="24"/>
          <w:szCs w:val="24"/>
          <w:lang w:val="sr-Latn-CS"/>
        </w:rPr>
        <w:t>apaljenje</w:t>
      </w:r>
      <w:r>
        <w:rPr>
          <w:b/>
          <w:sz w:val="24"/>
          <w:szCs w:val="24"/>
          <w:lang w:val="sr-Latn-CS"/>
        </w:rPr>
        <w:t xml:space="preserve"> i reparacija</w:t>
      </w:r>
    </w:p>
    <w:p w14:paraId="2E899055" w14:textId="77777777" w:rsidR="00851FEB" w:rsidRPr="00FA053E" w:rsidRDefault="00851FEB" w:rsidP="00851FEB">
      <w:pPr>
        <w:pStyle w:val="ListParagraph"/>
        <w:numPr>
          <w:ilvl w:val="0"/>
          <w:numId w:val="9"/>
        </w:numPr>
        <w:spacing w:line="276" w:lineRule="auto"/>
        <w:rPr>
          <w:b/>
          <w:sz w:val="24"/>
          <w:szCs w:val="24"/>
          <w:lang w:val="sr-Latn-CS"/>
        </w:rPr>
      </w:pPr>
      <w:r>
        <w:rPr>
          <w:b/>
          <w:sz w:val="24"/>
          <w:szCs w:val="24"/>
          <w:lang w:val="sr-Latn-CS"/>
        </w:rPr>
        <w:lastRenderedPageBreak/>
        <w:t>Opšte karakteristike, tipovi i uzroci zapaljenja</w:t>
      </w:r>
    </w:p>
    <w:p w14:paraId="6E72C645" w14:textId="77777777" w:rsidR="00851FEB" w:rsidRPr="003C7D18" w:rsidRDefault="00851FEB" w:rsidP="00851FEB">
      <w:pPr>
        <w:numPr>
          <w:ilvl w:val="0"/>
          <w:numId w:val="9"/>
        </w:numPr>
        <w:spacing w:line="276" w:lineRule="auto"/>
        <w:rPr>
          <w:b/>
          <w:sz w:val="24"/>
          <w:szCs w:val="24"/>
          <w:lang w:val="sr-Latn-CS"/>
        </w:rPr>
      </w:pPr>
      <w:r w:rsidRPr="003C7D18">
        <w:rPr>
          <w:b/>
          <w:sz w:val="24"/>
          <w:szCs w:val="24"/>
          <w:lang w:val="sr-Latn-CS"/>
        </w:rPr>
        <w:t>Reakcija krvnih i limfnih sudova i promjene u protoku krvi u akutnom zapaljenju</w:t>
      </w:r>
    </w:p>
    <w:p w14:paraId="442D4A84" w14:textId="77777777" w:rsidR="00851FEB" w:rsidRPr="003C7D18" w:rsidRDefault="00851FEB" w:rsidP="00851FEB">
      <w:pPr>
        <w:numPr>
          <w:ilvl w:val="0"/>
          <w:numId w:val="9"/>
        </w:numPr>
        <w:spacing w:line="276" w:lineRule="auto"/>
        <w:rPr>
          <w:b/>
          <w:sz w:val="24"/>
          <w:szCs w:val="24"/>
          <w:lang w:val="sr-Latn-CS"/>
        </w:rPr>
      </w:pPr>
      <w:r w:rsidRPr="003C7D18">
        <w:rPr>
          <w:b/>
          <w:sz w:val="24"/>
          <w:szCs w:val="24"/>
          <w:lang w:val="sr-Latn-CS"/>
        </w:rPr>
        <w:t>Uloga leukocita u akutnom zapaljenju</w:t>
      </w:r>
    </w:p>
    <w:p w14:paraId="189070C3" w14:textId="77777777" w:rsidR="00851FEB" w:rsidRPr="003C7D18" w:rsidRDefault="00851FEB" w:rsidP="00851FEB">
      <w:pPr>
        <w:numPr>
          <w:ilvl w:val="0"/>
          <w:numId w:val="9"/>
        </w:numPr>
        <w:spacing w:line="276" w:lineRule="auto"/>
        <w:rPr>
          <w:b/>
          <w:sz w:val="24"/>
          <w:szCs w:val="24"/>
          <w:lang w:val="sr-Latn-CS"/>
        </w:rPr>
      </w:pPr>
      <w:r w:rsidRPr="003C7D18">
        <w:rPr>
          <w:b/>
          <w:sz w:val="24"/>
          <w:szCs w:val="24"/>
          <w:lang w:val="sr-Latn-CS"/>
        </w:rPr>
        <w:t>Fagocitoza, destrukcija mikroorganizama i oštećenja tkiva posredovana leukocitima</w:t>
      </w:r>
    </w:p>
    <w:p w14:paraId="7842B543" w14:textId="77777777" w:rsidR="00851FEB" w:rsidRPr="00DD3F24" w:rsidRDefault="00851FEB" w:rsidP="00851FEB">
      <w:pPr>
        <w:numPr>
          <w:ilvl w:val="0"/>
          <w:numId w:val="9"/>
        </w:numPr>
        <w:spacing w:line="276" w:lineRule="auto"/>
        <w:rPr>
          <w:b/>
          <w:sz w:val="24"/>
          <w:szCs w:val="24"/>
          <w:lang w:val="sr-Latn-CS"/>
        </w:rPr>
      </w:pPr>
      <w:r w:rsidRPr="00DD3F24">
        <w:rPr>
          <w:b/>
          <w:sz w:val="24"/>
          <w:szCs w:val="24"/>
          <w:lang w:val="sr-Latn-CS"/>
        </w:rPr>
        <w:t>Medijatori zapaljenja</w:t>
      </w:r>
    </w:p>
    <w:p w14:paraId="3230D609" w14:textId="77777777" w:rsidR="00851FEB" w:rsidRPr="003C7D18" w:rsidRDefault="00851FEB" w:rsidP="00851FEB">
      <w:pPr>
        <w:numPr>
          <w:ilvl w:val="0"/>
          <w:numId w:val="9"/>
        </w:numPr>
        <w:spacing w:line="276" w:lineRule="auto"/>
        <w:rPr>
          <w:b/>
          <w:sz w:val="24"/>
          <w:szCs w:val="24"/>
          <w:lang w:val="sr-Latn-CS"/>
        </w:rPr>
      </w:pPr>
      <w:r w:rsidRPr="00DD3F24">
        <w:rPr>
          <w:b/>
          <w:sz w:val="24"/>
          <w:szCs w:val="24"/>
          <w:lang w:val="sr-Latn-CS"/>
        </w:rPr>
        <w:t>Morfološki oblici i ishod akutnog zapaljenja</w:t>
      </w:r>
    </w:p>
    <w:p w14:paraId="168FD324" w14:textId="77777777" w:rsidR="00851FEB" w:rsidRDefault="00851FEB" w:rsidP="00851FEB">
      <w:pPr>
        <w:numPr>
          <w:ilvl w:val="0"/>
          <w:numId w:val="9"/>
        </w:numPr>
        <w:spacing w:line="276" w:lineRule="auto"/>
        <w:rPr>
          <w:b/>
          <w:sz w:val="24"/>
          <w:szCs w:val="24"/>
          <w:lang w:val="sr-Latn-CS"/>
        </w:rPr>
      </w:pPr>
      <w:r w:rsidRPr="003C7D18">
        <w:rPr>
          <w:b/>
          <w:sz w:val="24"/>
          <w:szCs w:val="24"/>
          <w:lang w:val="sr-Latn-CS"/>
        </w:rPr>
        <w:t>Uzroci i morfološke karakteristike hroničnog zapaljenja</w:t>
      </w:r>
    </w:p>
    <w:p w14:paraId="26A3C493" w14:textId="77777777" w:rsidR="00851FEB" w:rsidRPr="003C7D18" w:rsidRDefault="00851FEB" w:rsidP="00851FEB">
      <w:pPr>
        <w:numPr>
          <w:ilvl w:val="0"/>
          <w:numId w:val="9"/>
        </w:numPr>
        <w:spacing w:line="276" w:lineRule="auto"/>
        <w:rPr>
          <w:b/>
          <w:sz w:val="24"/>
          <w:szCs w:val="24"/>
          <w:lang w:val="sr-Latn-CS"/>
        </w:rPr>
      </w:pPr>
      <w:r>
        <w:rPr>
          <w:b/>
          <w:sz w:val="24"/>
          <w:szCs w:val="24"/>
          <w:lang w:val="sr-Latn-CS"/>
        </w:rPr>
        <w:t>Ćelije i medijatori hroničnog zapaljenja</w:t>
      </w:r>
    </w:p>
    <w:p w14:paraId="73B91397" w14:textId="77777777" w:rsidR="00851FEB" w:rsidRPr="006364F6" w:rsidRDefault="00851FEB" w:rsidP="00851FEB">
      <w:pPr>
        <w:numPr>
          <w:ilvl w:val="0"/>
          <w:numId w:val="9"/>
        </w:numPr>
        <w:spacing w:line="276" w:lineRule="auto"/>
        <w:rPr>
          <w:sz w:val="24"/>
          <w:szCs w:val="24"/>
          <w:lang w:val="sr-Latn-CS"/>
        </w:rPr>
      </w:pPr>
      <w:r w:rsidRPr="006364F6">
        <w:rPr>
          <w:sz w:val="24"/>
          <w:szCs w:val="24"/>
          <w:lang w:val="sr-Latn-CS"/>
        </w:rPr>
        <w:t>Granulomatozno zapaljenje</w:t>
      </w:r>
    </w:p>
    <w:p w14:paraId="1E31800B" w14:textId="77777777" w:rsidR="00851FEB" w:rsidRPr="006364F6" w:rsidRDefault="00851FEB" w:rsidP="00851FEB">
      <w:pPr>
        <w:numPr>
          <w:ilvl w:val="0"/>
          <w:numId w:val="9"/>
        </w:numPr>
        <w:spacing w:line="276" w:lineRule="auto"/>
        <w:rPr>
          <w:sz w:val="24"/>
          <w:szCs w:val="24"/>
          <w:lang w:val="sr-Latn-CS"/>
        </w:rPr>
      </w:pPr>
      <w:r w:rsidRPr="006364F6">
        <w:rPr>
          <w:sz w:val="24"/>
          <w:szCs w:val="24"/>
          <w:lang w:val="sr-Latn-CS"/>
        </w:rPr>
        <w:t>Sistemski efekti zapaljenja</w:t>
      </w:r>
    </w:p>
    <w:p w14:paraId="6C09E6F5" w14:textId="77777777" w:rsidR="00851FEB" w:rsidRPr="002519C8" w:rsidRDefault="00851FEB" w:rsidP="00851FEB">
      <w:pPr>
        <w:numPr>
          <w:ilvl w:val="0"/>
          <w:numId w:val="9"/>
        </w:numPr>
        <w:spacing w:line="276" w:lineRule="auto"/>
        <w:rPr>
          <w:b/>
          <w:sz w:val="24"/>
          <w:szCs w:val="24"/>
          <w:lang w:val="sr-Latn-CS"/>
        </w:rPr>
      </w:pPr>
      <w:r w:rsidRPr="002519C8">
        <w:rPr>
          <w:b/>
          <w:sz w:val="24"/>
          <w:szCs w:val="24"/>
          <w:lang w:val="sr-Latn-CS"/>
        </w:rPr>
        <w:t>Regeneracija ćelija i tkiva</w:t>
      </w:r>
    </w:p>
    <w:p w14:paraId="52EE3159" w14:textId="77777777" w:rsidR="00851FEB" w:rsidRPr="002519C8" w:rsidRDefault="00851FEB" w:rsidP="00851FEB">
      <w:pPr>
        <w:numPr>
          <w:ilvl w:val="0"/>
          <w:numId w:val="9"/>
        </w:numPr>
        <w:spacing w:line="276" w:lineRule="auto"/>
        <w:rPr>
          <w:b/>
          <w:sz w:val="24"/>
          <w:szCs w:val="24"/>
          <w:lang w:val="sr-Latn-CS"/>
        </w:rPr>
      </w:pPr>
      <w:r w:rsidRPr="002519C8">
        <w:rPr>
          <w:b/>
          <w:sz w:val="24"/>
          <w:szCs w:val="24"/>
          <w:lang w:val="sr-Latn-CS"/>
        </w:rPr>
        <w:t>Reparacija putem ožiljavanja</w:t>
      </w:r>
    </w:p>
    <w:p w14:paraId="16E8165A" w14:textId="77777777" w:rsidR="00851FEB" w:rsidRDefault="00851FEB" w:rsidP="00851FEB">
      <w:pPr>
        <w:numPr>
          <w:ilvl w:val="0"/>
          <w:numId w:val="9"/>
        </w:numPr>
        <w:spacing w:line="276" w:lineRule="auto"/>
        <w:rPr>
          <w:b/>
          <w:sz w:val="24"/>
          <w:szCs w:val="24"/>
          <w:lang w:val="sr-Latn-CS"/>
        </w:rPr>
      </w:pPr>
      <w:r w:rsidRPr="002519C8">
        <w:rPr>
          <w:b/>
          <w:sz w:val="24"/>
          <w:szCs w:val="24"/>
          <w:lang w:val="sr-Latn-CS"/>
        </w:rPr>
        <w:t>Poremećaji u procesu reparacije tkiva</w:t>
      </w:r>
    </w:p>
    <w:p w14:paraId="60AE2733" w14:textId="77777777" w:rsidR="00851FEB" w:rsidRPr="002519C8" w:rsidRDefault="00851FEB" w:rsidP="00851FEB">
      <w:pPr>
        <w:spacing w:line="276" w:lineRule="auto"/>
        <w:ind w:left="720"/>
        <w:rPr>
          <w:b/>
          <w:sz w:val="24"/>
          <w:szCs w:val="24"/>
          <w:lang w:val="sr-Latn-CS"/>
        </w:rPr>
      </w:pPr>
    </w:p>
    <w:p w14:paraId="1422CBB0" w14:textId="77777777" w:rsidR="00851FEB" w:rsidRPr="006364F6" w:rsidRDefault="00851FEB" w:rsidP="00851FEB">
      <w:pPr>
        <w:spacing w:line="276" w:lineRule="auto"/>
        <w:rPr>
          <w:b/>
          <w:sz w:val="24"/>
          <w:szCs w:val="24"/>
          <w:lang w:val="sr-Latn-CS"/>
        </w:rPr>
      </w:pPr>
      <w:r w:rsidRPr="006364F6">
        <w:rPr>
          <w:b/>
          <w:sz w:val="24"/>
          <w:szCs w:val="24"/>
          <w:lang w:val="sr-Latn-CS"/>
        </w:rPr>
        <w:t>Hemodinamski poremećaji, trombo</w:t>
      </w:r>
      <w:r>
        <w:rPr>
          <w:b/>
          <w:sz w:val="24"/>
          <w:szCs w:val="24"/>
          <w:lang w:val="sr-Latn-CS"/>
        </w:rPr>
        <w:t>embolija</w:t>
      </w:r>
      <w:r w:rsidRPr="006364F6">
        <w:rPr>
          <w:b/>
          <w:sz w:val="24"/>
          <w:szCs w:val="24"/>
          <w:lang w:val="sr-Latn-CS"/>
        </w:rPr>
        <w:t xml:space="preserve"> i šok</w:t>
      </w:r>
    </w:p>
    <w:p w14:paraId="15ECD198" w14:textId="77777777" w:rsidR="00851FEB" w:rsidRPr="006364F6" w:rsidRDefault="00851FEB" w:rsidP="00851FEB">
      <w:pPr>
        <w:numPr>
          <w:ilvl w:val="0"/>
          <w:numId w:val="9"/>
        </w:numPr>
        <w:spacing w:line="276" w:lineRule="auto"/>
        <w:rPr>
          <w:sz w:val="24"/>
          <w:szCs w:val="24"/>
          <w:lang w:val="sr-Latn-CS"/>
        </w:rPr>
      </w:pPr>
      <w:r w:rsidRPr="006364F6">
        <w:rPr>
          <w:sz w:val="24"/>
          <w:szCs w:val="24"/>
          <w:lang w:val="sr-Latn-CS"/>
        </w:rPr>
        <w:t xml:space="preserve">Hiperemija i kongestija </w:t>
      </w:r>
    </w:p>
    <w:p w14:paraId="39315F9A" w14:textId="77777777" w:rsidR="00851FEB" w:rsidRPr="006364F6" w:rsidRDefault="00851FEB" w:rsidP="00851FEB">
      <w:pPr>
        <w:numPr>
          <w:ilvl w:val="0"/>
          <w:numId w:val="9"/>
        </w:numPr>
        <w:spacing w:line="276" w:lineRule="auto"/>
        <w:rPr>
          <w:sz w:val="24"/>
          <w:szCs w:val="24"/>
          <w:lang w:val="sr-Latn-CS"/>
        </w:rPr>
      </w:pPr>
      <w:r w:rsidRPr="006364F6">
        <w:rPr>
          <w:sz w:val="24"/>
          <w:szCs w:val="24"/>
          <w:lang w:val="sr-Latn-CS"/>
        </w:rPr>
        <w:t>Edem</w:t>
      </w:r>
    </w:p>
    <w:p w14:paraId="362D774E" w14:textId="77777777" w:rsidR="00851FEB" w:rsidRPr="006364F6" w:rsidRDefault="00851FEB" w:rsidP="00851FEB">
      <w:pPr>
        <w:numPr>
          <w:ilvl w:val="0"/>
          <w:numId w:val="9"/>
        </w:numPr>
        <w:spacing w:line="276" w:lineRule="auto"/>
        <w:rPr>
          <w:sz w:val="24"/>
          <w:szCs w:val="24"/>
          <w:lang w:val="sr-Latn-CS"/>
        </w:rPr>
      </w:pPr>
      <w:r w:rsidRPr="006364F6">
        <w:rPr>
          <w:sz w:val="24"/>
          <w:szCs w:val="24"/>
          <w:lang w:val="sr-Latn-CS"/>
        </w:rPr>
        <w:t>Krvarenje</w:t>
      </w:r>
    </w:p>
    <w:p w14:paraId="0946B572" w14:textId="77777777" w:rsidR="00851FEB" w:rsidRPr="002519C8" w:rsidRDefault="00851FEB" w:rsidP="00851FEB">
      <w:pPr>
        <w:numPr>
          <w:ilvl w:val="0"/>
          <w:numId w:val="9"/>
        </w:numPr>
        <w:spacing w:line="276" w:lineRule="auto"/>
        <w:rPr>
          <w:b/>
          <w:sz w:val="24"/>
          <w:szCs w:val="24"/>
          <w:lang w:val="sr-Latn-CS"/>
        </w:rPr>
      </w:pPr>
      <w:r w:rsidRPr="002519C8">
        <w:rPr>
          <w:b/>
          <w:sz w:val="24"/>
          <w:szCs w:val="24"/>
          <w:lang w:val="sr-Latn-CS"/>
        </w:rPr>
        <w:t>Tromboza</w:t>
      </w:r>
    </w:p>
    <w:p w14:paraId="78AB7C2D" w14:textId="77777777" w:rsidR="00851FEB" w:rsidRPr="006364F6" w:rsidRDefault="00851FEB" w:rsidP="00851FEB">
      <w:pPr>
        <w:numPr>
          <w:ilvl w:val="0"/>
          <w:numId w:val="9"/>
        </w:numPr>
        <w:spacing w:line="276" w:lineRule="auto"/>
        <w:rPr>
          <w:sz w:val="24"/>
          <w:szCs w:val="24"/>
          <w:lang w:val="sr-Latn-CS"/>
        </w:rPr>
      </w:pPr>
      <w:r w:rsidRPr="006364F6">
        <w:rPr>
          <w:sz w:val="24"/>
          <w:szCs w:val="24"/>
          <w:lang w:val="sr-Latn-CS"/>
        </w:rPr>
        <w:t>Embolija</w:t>
      </w:r>
    </w:p>
    <w:p w14:paraId="65C7B92A" w14:textId="77777777" w:rsidR="00851FEB" w:rsidRPr="006364F6" w:rsidRDefault="00851FEB" w:rsidP="00851FEB">
      <w:pPr>
        <w:numPr>
          <w:ilvl w:val="0"/>
          <w:numId w:val="9"/>
        </w:numPr>
        <w:spacing w:line="276" w:lineRule="auto"/>
        <w:rPr>
          <w:sz w:val="24"/>
          <w:szCs w:val="24"/>
          <w:lang w:val="sr-Latn-CS"/>
        </w:rPr>
      </w:pPr>
      <w:r w:rsidRPr="006364F6">
        <w:rPr>
          <w:sz w:val="24"/>
          <w:szCs w:val="24"/>
          <w:lang w:val="sr-Latn-CS"/>
        </w:rPr>
        <w:t>Infarkt</w:t>
      </w:r>
    </w:p>
    <w:p w14:paraId="3A1772F9" w14:textId="77777777" w:rsidR="00851FEB" w:rsidRDefault="00851FEB" w:rsidP="00851FEB">
      <w:pPr>
        <w:numPr>
          <w:ilvl w:val="0"/>
          <w:numId w:val="9"/>
        </w:numPr>
        <w:spacing w:line="276" w:lineRule="auto"/>
        <w:rPr>
          <w:sz w:val="24"/>
          <w:szCs w:val="24"/>
          <w:lang w:val="sr-Latn-CS"/>
        </w:rPr>
      </w:pPr>
      <w:r w:rsidRPr="006364F6">
        <w:rPr>
          <w:sz w:val="24"/>
          <w:szCs w:val="24"/>
          <w:lang w:val="sr-Latn-CS"/>
        </w:rPr>
        <w:t>Šok</w:t>
      </w:r>
    </w:p>
    <w:p w14:paraId="30A297D2" w14:textId="77777777" w:rsidR="00851FEB" w:rsidRDefault="00851FEB" w:rsidP="00851FEB">
      <w:pPr>
        <w:spacing w:line="276" w:lineRule="auto"/>
        <w:ind w:left="720"/>
        <w:rPr>
          <w:sz w:val="24"/>
          <w:szCs w:val="24"/>
          <w:lang w:val="sr-Latn-CS"/>
        </w:rPr>
      </w:pPr>
    </w:p>
    <w:p w14:paraId="68A71333" w14:textId="77777777" w:rsidR="00851FEB" w:rsidRPr="006364F6" w:rsidRDefault="00851FEB" w:rsidP="00851FEB">
      <w:pPr>
        <w:spacing w:line="276" w:lineRule="auto"/>
        <w:ind w:left="720"/>
        <w:rPr>
          <w:sz w:val="24"/>
          <w:szCs w:val="24"/>
          <w:lang w:val="sr-Latn-CS"/>
        </w:rPr>
      </w:pPr>
    </w:p>
    <w:p w14:paraId="6C988968" w14:textId="77777777" w:rsidR="00851FEB" w:rsidRPr="006364F6" w:rsidRDefault="00851FEB" w:rsidP="00851FEB">
      <w:pPr>
        <w:spacing w:line="276" w:lineRule="auto"/>
        <w:rPr>
          <w:b/>
          <w:sz w:val="24"/>
          <w:szCs w:val="24"/>
          <w:lang w:val="sr-Latn-CS"/>
        </w:rPr>
      </w:pPr>
      <w:r w:rsidRPr="006364F6">
        <w:rPr>
          <w:b/>
          <w:sz w:val="24"/>
          <w:szCs w:val="24"/>
          <w:lang w:val="sr-Latn-CS"/>
        </w:rPr>
        <w:t>Bolesti imun</w:t>
      </w:r>
      <w:r>
        <w:rPr>
          <w:b/>
          <w:sz w:val="24"/>
          <w:szCs w:val="24"/>
          <w:lang w:val="sr-Latn-CS"/>
        </w:rPr>
        <w:t>sk</w:t>
      </w:r>
      <w:r w:rsidRPr="006364F6">
        <w:rPr>
          <w:b/>
          <w:sz w:val="24"/>
          <w:szCs w:val="24"/>
          <w:lang w:val="sr-Latn-CS"/>
        </w:rPr>
        <w:t>og sistema</w:t>
      </w:r>
    </w:p>
    <w:p w14:paraId="32DC3A9E" w14:textId="77777777" w:rsidR="00851FEB" w:rsidRPr="00BC52EB" w:rsidRDefault="00851FEB" w:rsidP="00851FEB">
      <w:pPr>
        <w:numPr>
          <w:ilvl w:val="0"/>
          <w:numId w:val="9"/>
        </w:numPr>
        <w:spacing w:line="276" w:lineRule="auto"/>
        <w:rPr>
          <w:b/>
          <w:sz w:val="24"/>
          <w:szCs w:val="24"/>
          <w:lang w:val="sr-Latn-CS"/>
        </w:rPr>
      </w:pPr>
      <w:r w:rsidRPr="00BC52EB">
        <w:rPr>
          <w:b/>
          <w:sz w:val="24"/>
          <w:szCs w:val="24"/>
          <w:lang w:val="sr-Latn-CS"/>
        </w:rPr>
        <w:t>Urođeni imunski odgovor</w:t>
      </w:r>
    </w:p>
    <w:p w14:paraId="45C17F2A" w14:textId="77777777" w:rsidR="00851FEB" w:rsidRDefault="00851FEB" w:rsidP="00851FEB">
      <w:pPr>
        <w:numPr>
          <w:ilvl w:val="0"/>
          <w:numId w:val="9"/>
        </w:numPr>
        <w:spacing w:line="276" w:lineRule="auto"/>
        <w:rPr>
          <w:b/>
          <w:sz w:val="24"/>
          <w:szCs w:val="24"/>
          <w:lang w:val="sr-Latn-CS"/>
        </w:rPr>
      </w:pPr>
      <w:r w:rsidRPr="00BC52EB">
        <w:rPr>
          <w:b/>
          <w:sz w:val="24"/>
          <w:szCs w:val="24"/>
          <w:lang w:val="sr-Latn-CS"/>
        </w:rPr>
        <w:t>Ćelije</w:t>
      </w:r>
      <w:r>
        <w:rPr>
          <w:b/>
          <w:sz w:val="24"/>
          <w:szCs w:val="24"/>
          <w:lang w:val="sr-Latn-CS"/>
        </w:rPr>
        <w:t xml:space="preserve"> i</w:t>
      </w:r>
      <w:r w:rsidRPr="00BC52EB">
        <w:rPr>
          <w:b/>
          <w:sz w:val="24"/>
          <w:szCs w:val="24"/>
          <w:lang w:val="sr-Latn-CS"/>
        </w:rPr>
        <w:t xml:space="preserve">  tkiva imunskog sistema</w:t>
      </w:r>
    </w:p>
    <w:p w14:paraId="2B3837D7" w14:textId="77777777" w:rsidR="00851FEB" w:rsidRPr="00BC52EB" w:rsidRDefault="00851FEB" w:rsidP="00851FEB">
      <w:pPr>
        <w:numPr>
          <w:ilvl w:val="0"/>
          <w:numId w:val="9"/>
        </w:numPr>
        <w:spacing w:line="276" w:lineRule="auto"/>
        <w:rPr>
          <w:b/>
          <w:sz w:val="24"/>
          <w:szCs w:val="24"/>
          <w:lang w:val="sr-Latn-CS"/>
        </w:rPr>
      </w:pPr>
      <w:r>
        <w:rPr>
          <w:b/>
          <w:sz w:val="24"/>
          <w:szCs w:val="24"/>
          <w:lang w:val="sr-Latn-CS"/>
        </w:rPr>
        <w:t>Adaptiv</w:t>
      </w:r>
      <w:r>
        <w:rPr>
          <w:b/>
          <w:sz w:val="24"/>
          <w:szCs w:val="24"/>
          <w:lang w:val="sr-Latn-RS"/>
        </w:rPr>
        <w:t>ni imunski sistem: celularna i humoralna imunost</w:t>
      </w:r>
    </w:p>
    <w:p w14:paraId="26C2F4D2" w14:textId="77777777" w:rsidR="00851FEB" w:rsidRPr="00BE11CE" w:rsidRDefault="00851FEB" w:rsidP="00851FEB">
      <w:pPr>
        <w:numPr>
          <w:ilvl w:val="0"/>
          <w:numId w:val="9"/>
        </w:numPr>
        <w:spacing w:line="276" w:lineRule="auto"/>
        <w:rPr>
          <w:b/>
          <w:sz w:val="24"/>
          <w:szCs w:val="24"/>
          <w:lang w:val="sr-Latn-CS"/>
        </w:rPr>
      </w:pPr>
      <w:r w:rsidRPr="00BE11CE">
        <w:rPr>
          <w:b/>
          <w:sz w:val="24"/>
          <w:szCs w:val="24"/>
          <w:lang w:val="sr-Latn-CS"/>
        </w:rPr>
        <w:t>Hipersenzitivnost – uzroci i klasifikac</w:t>
      </w:r>
      <w:r>
        <w:rPr>
          <w:b/>
          <w:sz w:val="24"/>
          <w:szCs w:val="24"/>
          <w:lang w:val="sr-Latn-CS"/>
        </w:rPr>
        <w:t>i</w:t>
      </w:r>
      <w:r w:rsidRPr="00BE11CE">
        <w:rPr>
          <w:b/>
          <w:sz w:val="24"/>
          <w:szCs w:val="24"/>
          <w:lang w:val="sr-Latn-CS"/>
        </w:rPr>
        <w:t>ja reakcija preosjetljivosti</w:t>
      </w:r>
    </w:p>
    <w:p w14:paraId="2036DB3B" w14:textId="77777777" w:rsidR="00851FEB" w:rsidRPr="00564DE0" w:rsidRDefault="00851FEB" w:rsidP="00851FEB">
      <w:pPr>
        <w:numPr>
          <w:ilvl w:val="0"/>
          <w:numId w:val="9"/>
        </w:numPr>
        <w:spacing w:line="276" w:lineRule="auto"/>
        <w:rPr>
          <w:b/>
          <w:sz w:val="24"/>
          <w:szCs w:val="24"/>
          <w:lang w:val="sr-Latn-CS"/>
        </w:rPr>
      </w:pPr>
      <w:r w:rsidRPr="00564DE0">
        <w:rPr>
          <w:b/>
          <w:sz w:val="24"/>
          <w:szCs w:val="24"/>
          <w:lang w:val="sr-Latn-CS"/>
        </w:rPr>
        <w:t>Rana preosjetljivost (I tip preosjetljivosti)</w:t>
      </w:r>
    </w:p>
    <w:p w14:paraId="73853016" w14:textId="77777777" w:rsidR="00851FEB" w:rsidRPr="00624A9B" w:rsidRDefault="00851FEB" w:rsidP="00851FEB">
      <w:pPr>
        <w:numPr>
          <w:ilvl w:val="0"/>
          <w:numId w:val="9"/>
        </w:numPr>
        <w:spacing w:line="276" w:lineRule="auto"/>
        <w:rPr>
          <w:b/>
          <w:sz w:val="24"/>
          <w:szCs w:val="24"/>
          <w:lang w:val="sr-Latn-CS"/>
        </w:rPr>
      </w:pPr>
      <w:r>
        <w:rPr>
          <w:b/>
          <w:sz w:val="24"/>
          <w:szCs w:val="24"/>
          <w:lang w:val="sr-Latn-CS"/>
        </w:rPr>
        <w:t>Bolesti</w:t>
      </w:r>
      <w:r w:rsidRPr="00624A9B">
        <w:rPr>
          <w:b/>
          <w:sz w:val="24"/>
          <w:szCs w:val="24"/>
          <w:lang w:val="sr-Latn-CS"/>
        </w:rPr>
        <w:t xml:space="preserve"> posredovana antitijelima (II tip preosjetljivosti)</w:t>
      </w:r>
    </w:p>
    <w:p w14:paraId="5792AB09" w14:textId="77777777" w:rsidR="00851FEB" w:rsidRPr="00624A9B" w:rsidRDefault="00851FEB" w:rsidP="00851FEB">
      <w:pPr>
        <w:numPr>
          <w:ilvl w:val="0"/>
          <w:numId w:val="9"/>
        </w:numPr>
        <w:spacing w:line="276" w:lineRule="auto"/>
        <w:rPr>
          <w:b/>
          <w:sz w:val="24"/>
          <w:szCs w:val="24"/>
          <w:lang w:val="sr-Latn-CS"/>
        </w:rPr>
      </w:pPr>
      <w:r w:rsidRPr="00624A9B">
        <w:rPr>
          <w:b/>
          <w:sz w:val="24"/>
          <w:szCs w:val="24"/>
          <w:lang w:val="sr-Latn-CS"/>
        </w:rPr>
        <w:t>Bolesti izazvane imunskim kompleksima (III tip preosjetljivosti)</w:t>
      </w:r>
    </w:p>
    <w:p w14:paraId="30B8599A" w14:textId="77777777" w:rsidR="00851FEB" w:rsidRPr="00C44E1B" w:rsidRDefault="00851FEB" w:rsidP="00851FEB">
      <w:pPr>
        <w:numPr>
          <w:ilvl w:val="0"/>
          <w:numId w:val="9"/>
        </w:numPr>
        <w:spacing w:line="276" w:lineRule="auto"/>
        <w:rPr>
          <w:b/>
          <w:sz w:val="24"/>
          <w:szCs w:val="24"/>
          <w:lang w:val="sr-Latn-CS"/>
        </w:rPr>
      </w:pPr>
      <w:r w:rsidRPr="00624A9B">
        <w:rPr>
          <w:b/>
          <w:sz w:val="24"/>
          <w:szCs w:val="24"/>
          <w:lang w:val="sr-Latn-CS"/>
        </w:rPr>
        <w:t>Bolesti posredovane T-limfocitima (IV tip preosjetljivosti)</w:t>
      </w:r>
    </w:p>
    <w:p w14:paraId="2B5240EA" w14:textId="77777777" w:rsidR="00851FEB" w:rsidRPr="008B4B66" w:rsidRDefault="00851FEB" w:rsidP="00851FEB">
      <w:pPr>
        <w:numPr>
          <w:ilvl w:val="0"/>
          <w:numId w:val="9"/>
        </w:numPr>
        <w:spacing w:line="276" w:lineRule="auto"/>
        <w:rPr>
          <w:b/>
          <w:sz w:val="24"/>
          <w:szCs w:val="24"/>
          <w:lang w:val="sr-Latn-CS"/>
        </w:rPr>
      </w:pPr>
      <w:r w:rsidRPr="008B4B66">
        <w:rPr>
          <w:b/>
          <w:sz w:val="24"/>
          <w:szCs w:val="24"/>
          <w:lang w:val="sr-Latn-CS"/>
        </w:rPr>
        <w:t>Autoimunske bolesti – imunska tolerancija i mehanizmi autoimunosti</w:t>
      </w:r>
    </w:p>
    <w:p w14:paraId="0D910DEE" w14:textId="77777777" w:rsidR="00851FEB" w:rsidRPr="00D65615" w:rsidRDefault="00851FEB" w:rsidP="00851FEB">
      <w:pPr>
        <w:numPr>
          <w:ilvl w:val="0"/>
          <w:numId w:val="9"/>
        </w:numPr>
        <w:spacing w:line="276" w:lineRule="auto"/>
        <w:rPr>
          <w:b/>
          <w:sz w:val="24"/>
          <w:szCs w:val="24"/>
          <w:lang w:val="sr-Latn-CS"/>
        </w:rPr>
      </w:pPr>
      <w:r w:rsidRPr="00D65615">
        <w:rPr>
          <w:b/>
          <w:sz w:val="24"/>
          <w:szCs w:val="24"/>
          <w:lang w:val="sr-Latn-CS"/>
        </w:rPr>
        <w:t>Sistemski eritemski lupus</w:t>
      </w:r>
    </w:p>
    <w:p w14:paraId="10D00A6D" w14:textId="77777777" w:rsidR="00851FEB" w:rsidRDefault="00851FEB" w:rsidP="00851FEB">
      <w:pPr>
        <w:numPr>
          <w:ilvl w:val="0"/>
          <w:numId w:val="9"/>
        </w:numPr>
        <w:spacing w:line="276" w:lineRule="auto"/>
        <w:rPr>
          <w:b/>
          <w:sz w:val="24"/>
          <w:szCs w:val="24"/>
          <w:lang w:val="sr-Latn-CS"/>
        </w:rPr>
      </w:pPr>
      <w:r w:rsidRPr="005B6501">
        <w:rPr>
          <w:b/>
          <w:sz w:val="24"/>
          <w:szCs w:val="24"/>
          <w:lang w:val="sr-Latn-CS"/>
        </w:rPr>
        <w:t>Šegrenov sindrom i sistemska skleroza (sklerodermija)</w:t>
      </w:r>
    </w:p>
    <w:p w14:paraId="182CBC76" w14:textId="77777777" w:rsidR="00851FEB" w:rsidRPr="005B6501" w:rsidRDefault="00851FEB" w:rsidP="00851FEB">
      <w:pPr>
        <w:numPr>
          <w:ilvl w:val="0"/>
          <w:numId w:val="9"/>
        </w:numPr>
        <w:spacing w:line="276" w:lineRule="auto"/>
        <w:rPr>
          <w:b/>
          <w:sz w:val="24"/>
          <w:szCs w:val="24"/>
          <w:lang w:val="sr-Latn-CS"/>
        </w:rPr>
      </w:pPr>
      <w:r>
        <w:rPr>
          <w:b/>
          <w:sz w:val="24"/>
          <w:szCs w:val="24"/>
          <w:lang w:val="sr-Latn-CS"/>
        </w:rPr>
        <w:t>Odbacivanje tansplantata i transplantacija hematopoetskih matičnih ćelija</w:t>
      </w:r>
    </w:p>
    <w:p w14:paraId="0746AB93" w14:textId="77777777" w:rsidR="00851FEB" w:rsidRPr="00B371A0" w:rsidRDefault="00851FEB" w:rsidP="00851FEB">
      <w:pPr>
        <w:numPr>
          <w:ilvl w:val="0"/>
          <w:numId w:val="9"/>
        </w:numPr>
        <w:spacing w:line="276" w:lineRule="auto"/>
        <w:rPr>
          <w:b/>
          <w:sz w:val="24"/>
          <w:szCs w:val="24"/>
          <w:lang w:val="sr-Latn-CS"/>
        </w:rPr>
      </w:pPr>
      <w:r w:rsidRPr="00B371A0">
        <w:rPr>
          <w:b/>
          <w:sz w:val="24"/>
          <w:szCs w:val="24"/>
          <w:lang w:val="sr-Latn-CS"/>
        </w:rPr>
        <w:t>Primarne (nasljedne) imunodeficijencije</w:t>
      </w:r>
    </w:p>
    <w:p w14:paraId="3D30DC6D" w14:textId="77777777" w:rsidR="00851FEB" w:rsidRPr="00B371A0" w:rsidRDefault="00851FEB" w:rsidP="00851FEB">
      <w:pPr>
        <w:numPr>
          <w:ilvl w:val="0"/>
          <w:numId w:val="9"/>
        </w:numPr>
        <w:spacing w:line="276" w:lineRule="auto"/>
        <w:rPr>
          <w:b/>
          <w:sz w:val="24"/>
          <w:szCs w:val="24"/>
          <w:lang w:val="sr-Latn-CS"/>
        </w:rPr>
      </w:pPr>
      <w:r w:rsidRPr="00B371A0">
        <w:rPr>
          <w:b/>
          <w:sz w:val="24"/>
          <w:szCs w:val="24"/>
          <w:lang w:val="sr-Latn-CS"/>
        </w:rPr>
        <w:lastRenderedPageBreak/>
        <w:t>Sindrom stečene imunodeficijencije – AIDS</w:t>
      </w:r>
    </w:p>
    <w:p w14:paraId="16851A04" w14:textId="77777777" w:rsidR="00851FEB" w:rsidRDefault="00851FEB" w:rsidP="00851FEB">
      <w:pPr>
        <w:numPr>
          <w:ilvl w:val="0"/>
          <w:numId w:val="9"/>
        </w:numPr>
        <w:spacing w:line="276" w:lineRule="auto"/>
        <w:rPr>
          <w:sz w:val="24"/>
          <w:szCs w:val="24"/>
          <w:lang w:val="sr-Latn-CS"/>
        </w:rPr>
      </w:pPr>
      <w:r w:rsidRPr="006364F6">
        <w:rPr>
          <w:sz w:val="24"/>
          <w:szCs w:val="24"/>
          <w:lang w:val="sr-Latn-CS"/>
        </w:rPr>
        <w:t>Amiloidoza</w:t>
      </w:r>
    </w:p>
    <w:p w14:paraId="0B43CBD2" w14:textId="77777777" w:rsidR="00851FEB" w:rsidRPr="006364F6" w:rsidRDefault="00851FEB" w:rsidP="00851FEB">
      <w:pPr>
        <w:spacing w:line="276" w:lineRule="auto"/>
        <w:ind w:left="720"/>
        <w:rPr>
          <w:sz w:val="24"/>
          <w:szCs w:val="24"/>
          <w:lang w:val="sr-Latn-CS"/>
        </w:rPr>
      </w:pPr>
    </w:p>
    <w:p w14:paraId="42EEEBE4" w14:textId="77777777" w:rsidR="00851FEB" w:rsidRPr="006364F6" w:rsidRDefault="00851FEB" w:rsidP="00851FEB">
      <w:pPr>
        <w:spacing w:line="276" w:lineRule="auto"/>
        <w:rPr>
          <w:b/>
          <w:sz w:val="24"/>
          <w:szCs w:val="24"/>
          <w:lang w:val="sr-Latn-CS"/>
        </w:rPr>
      </w:pPr>
      <w:r>
        <w:rPr>
          <w:b/>
          <w:sz w:val="24"/>
          <w:szCs w:val="24"/>
          <w:lang w:val="sr-Latn-CS"/>
        </w:rPr>
        <w:t>Neoplazija</w:t>
      </w:r>
    </w:p>
    <w:p w14:paraId="62DC50EF" w14:textId="77777777" w:rsidR="00851FEB" w:rsidRPr="006364F6" w:rsidRDefault="00851FEB" w:rsidP="00851FEB">
      <w:pPr>
        <w:numPr>
          <w:ilvl w:val="0"/>
          <w:numId w:val="9"/>
        </w:numPr>
        <w:spacing w:line="276" w:lineRule="auto"/>
        <w:rPr>
          <w:sz w:val="24"/>
          <w:szCs w:val="24"/>
          <w:lang w:val="sr-Latn-CS"/>
        </w:rPr>
      </w:pPr>
      <w:r w:rsidRPr="006364F6">
        <w:rPr>
          <w:sz w:val="24"/>
          <w:szCs w:val="24"/>
          <w:lang w:val="sr-Latn-CS"/>
        </w:rPr>
        <w:t>Terminologija u tumorskog patologiji</w:t>
      </w:r>
    </w:p>
    <w:p w14:paraId="3919C920" w14:textId="77777777" w:rsidR="00851FEB" w:rsidRPr="006364F6" w:rsidRDefault="00851FEB" w:rsidP="00851FEB">
      <w:pPr>
        <w:numPr>
          <w:ilvl w:val="0"/>
          <w:numId w:val="9"/>
        </w:numPr>
        <w:spacing w:line="276" w:lineRule="auto"/>
        <w:rPr>
          <w:sz w:val="24"/>
          <w:szCs w:val="24"/>
          <w:lang w:val="sr-Latn-CS"/>
        </w:rPr>
      </w:pPr>
      <w:r w:rsidRPr="006364F6">
        <w:rPr>
          <w:sz w:val="24"/>
          <w:szCs w:val="24"/>
          <w:lang w:val="sr-Latn-CS"/>
        </w:rPr>
        <w:t xml:space="preserve">Karakteristike benignih i malignih </w:t>
      </w:r>
      <w:r>
        <w:rPr>
          <w:sz w:val="24"/>
          <w:szCs w:val="24"/>
          <w:lang w:val="sr-Latn-CS"/>
        </w:rPr>
        <w:t>neoplazmi</w:t>
      </w:r>
    </w:p>
    <w:p w14:paraId="2D45A479" w14:textId="77777777" w:rsidR="00851FEB" w:rsidRPr="00547F50" w:rsidRDefault="00851FEB" w:rsidP="00851FEB">
      <w:pPr>
        <w:numPr>
          <w:ilvl w:val="0"/>
          <w:numId w:val="9"/>
        </w:numPr>
        <w:spacing w:line="276" w:lineRule="auto"/>
        <w:rPr>
          <w:b/>
          <w:sz w:val="24"/>
          <w:szCs w:val="24"/>
          <w:lang w:val="sr-Latn-CS"/>
        </w:rPr>
      </w:pPr>
      <w:r w:rsidRPr="00547F50">
        <w:rPr>
          <w:b/>
          <w:sz w:val="24"/>
          <w:szCs w:val="24"/>
          <w:lang w:val="sr-Latn-CS"/>
        </w:rPr>
        <w:t>Epidemiologija neoplazmi i faktori rizika za njihov nastanak</w:t>
      </w:r>
    </w:p>
    <w:p w14:paraId="63C3733F" w14:textId="77777777" w:rsidR="00851FEB" w:rsidRDefault="00851FEB" w:rsidP="00851FEB">
      <w:pPr>
        <w:numPr>
          <w:ilvl w:val="0"/>
          <w:numId w:val="9"/>
        </w:numPr>
        <w:spacing w:line="276" w:lineRule="auto"/>
        <w:rPr>
          <w:b/>
          <w:sz w:val="24"/>
          <w:szCs w:val="24"/>
          <w:lang w:val="sr-Latn-CS"/>
        </w:rPr>
      </w:pPr>
      <w:r w:rsidRPr="00290525">
        <w:rPr>
          <w:b/>
          <w:sz w:val="24"/>
          <w:szCs w:val="24"/>
          <w:lang w:val="sr-Latn-CS"/>
        </w:rPr>
        <w:t xml:space="preserve">Genetičke </w:t>
      </w:r>
      <w:r>
        <w:rPr>
          <w:b/>
          <w:sz w:val="24"/>
          <w:szCs w:val="24"/>
          <w:lang w:val="sr-Latn-CS"/>
        </w:rPr>
        <w:t xml:space="preserve">i epigenetičke </w:t>
      </w:r>
      <w:r w:rsidRPr="00290525">
        <w:rPr>
          <w:b/>
          <w:sz w:val="24"/>
          <w:szCs w:val="24"/>
          <w:lang w:val="sr-Latn-CS"/>
        </w:rPr>
        <w:t>promjene u osnovi raka</w:t>
      </w:r>
    </w:p>
    <w:p w14:paraId="5C29280E" w14:textId="77777777" w:rsidR="00851FEB" w:rsidRPr="00290525" w:rsidRDefault="00851FEB" w:rsidP="00851FEB">
      <w:pPr>
        <w:numPr>
          <w:ilvl w:val="0"/>
          <w:numId w:val="9"/>
        </w:numPr>
        <w:spacing w:line="276" w:lineRule="auto"/>
        <w:rPr>
          <w:b/>
          <w:sz w:val="24"/>
          <w:szCs w:val="24"/>
          <w:lang w:val="sr-Latn-CS"/>
        </w:rPr>
      </w:pPr>
      <w:r>
        <w:rPr>
          <w:b/>
          <w:sz w:val="24"/>
          <w:szCs w:val="24"/>
          <w:lang w:val="sr-Latn-CS"/>
        </w:rPr>
        <w:t>Višestepeni proces kancerogeneze i karakteristike raka</w:t>
      </w:r>
    </w:p>
    <w:p w14:paraId="31F277B4" w14:textId="77777777" w:rsidR="00851FEB" w:rsidRPr="00327B4A" w:rsidRDefault="00851FEB" w:rsidP="00851FEB">
      <w:pPr>
        <w:numPr>
          <w:ilvl w:val="0"/>
          <w:numId w:val="9"/>
        </w:numPr>
        <w:spacing w:line="276" w:lineRule="auto"/>
        <w:rPr>
          <w:b/>
          <w:sz w:val="24"/>
          <w:szCs w:val="24"/>
          <w:lang w:val="sr-Latn-CS"/>
        </w:rPr>
      </w:pPr>
      <w:r w:rsidRPr="00327B4A">
        <w:rPr>
          <w:b/>
          <w:sz w:val="24"/>
          <w:szCs w:val="24"/>
          <w:lang w:val="sr-Latn-CS"/>
        </w:rPr>
        <w:t>Kancerogeneza: samodovoljnost u odnosu na signale za rast</w:t>
      </w:r>
    </w:p>
    <w:p w14:paraId="3DE70D55" w14:textId="77777777" w:rsidR="00851FEB" w:rsidRPr="00327B4A" w:rsidRDefault="00851FEB" w:rsidP="00851FEB">
      <w:pPr>
        <w:numPr>
          <w:ilvl w:val="0"/>
          <w:numId w:val="9"/>
        </w:numPr>
        <w:spacing w:line="276" w:lineRule="auto"/>
        <w:rPr>
          <w:b/>
          <w:sz w:val="24"/>
          <w:szCs w:val="24"/>
          <w:lang w:val="sr-Latn-CS"/>
        </w:rPr>
      </w:pPr>
      <w:r w:rsidRPr="00327B4A">
        <w:rPr>
          <w:b/>
          <w:sz w:val="24"/>
          <w:szCs w:val="24"/>
          <w:lang w:val="sr-Latn-CS"/>
        </w:rPr>
        <w:t>Kancerogeneza: neosjetljivost na signale koji inhibiraju rast –</w:t>
      </w:r>
      <w:r w:rsidRPr="00327B4A">
        <w:rPr>
          <w:b/>
          <w:sz w:val="24"/>
          <w:szCs w:val="24"/>
          <w:lang w:val="sr-Latn-CS"/>
        </w:rPr>
        <w:softHyphen/>
        <w:t xml:space="preserve"> tumor-supresorski geni</w:t>
      </w:r>
    </w:p>
    <w:p w14:paraId="63F740A8" w14:textId="77777777" w:rsidR="00851FEB" w:rsidRPr="00327B4A" w:rsidRDefault="00851FEB" w:rsidP="00851FEB">
      <w:pPr>
        <w:numPr>
          <w:ilvl w:val="0"/>
          <w:numId w:val="9"/>
        </w:numPr>
        <w:spacing w:line="276" w:lineRule="auto"/>
        <w:rPr>
          <w:b/>
          <w:sz w:val="24"/>
          <w:szCs w:val="24"/>
          <w:lang w:val="sr-Latn-CS"/>
        </w:rPr>
      </w:pPr>
      <w:r w:rsidRPr="00327B4A">
        <w:rPr>
          <w:b/>
          <w:sz w:val="24"/>
          <w:szCs w:val="24"/>
          <w:lang w:val="sr-Latn-CS"/>
        </w:rPr>
        <w:t>Kancerogeneza: Izmenjen ćelijski metabolizam i izbjegavanje apoptoze</w:t>
      </w:r>
    </w:p>
    <w:p w14:paraId="1F785183" w14:textId="77777777" w:rsidR="00851FEB" w:rsidRPr="00327B4A" w:rsidRDefault="00851FEB" w:rsidP="00851FEB">
      <w:pPr>
        <w:numPr>
          <w:ilvl w:val="0"/>
          <w:numId w:val="9"/>
        </w:numPr>
        <w:spacing w:line="276" w:lineRule="auto"/>
        <w:rPr>
          <w:b/>
          <w:sz w:val="24"/>
          <w:szCs w:val="24"/>
          <w:lang w:val="sr-Latn-CS"/>
        </w:rPr>
      </w:pPr>
      <w:r w:rsidRPr="00327B4A">
        <w:rPr>
          <w:b/>
          <w:sz w:val="24"/>
          <w:szCs w:val="24"/>
          <w:lang w:val="sr-Latn-CS"/>
        </w:rPr>
        <w:t>Kancerogeneza: neograničena sposobnost diobe (besmrtnost ćelije) i razvoj trajne angiogeneze</w:t>
      </w:r>
    </w:p>
    <w:p w14:paraId="65DBD851" w14:textId="77777777" w:rsidR="00851FEB" w:rsidRPr="00327B4A" w:rsidRDefault="00851FEB" w:rsidP="00851FEB">
      <w:pPr>
        <w:numPr>
          <w:ilvl w:val="0"/>
          <w:numId w:val="9"/>
        </w:numPr>
        <w:spacing w:line="276" w:lineRule="auto"/>
        <w:rPr>
          <w:b/>
          <w:sz w:val="24"/>
          <w:szCs w:val="24"/>
          <w:lang w:val="sr-Latn-CS"/>
        </w:rPr>
      </w:pPr>
      <w:r w:rsidRPr="00327B4A">
        <w:rPr>
          <w:b/>
          <w:sz w:val="24"/>
          <w:szCs w:val="24"/>
          <w:lang w:val="sr-Latn-CS"/>
        </w:rPr>
        <w:t>Kancerogeneza: sposobnost za invaziju i metastaziranje</w:t>
      </w:r>
    </w:p>
    <w:p w14:paraId="3E069170" w14:textId="77777777" w:rsidR="00851FEB" w:rsidRPr="00327B4A" w:rsidRDefault="00851FEB" w:rsidP="00851FEB">
      <w:pPr>
        <w:numPr>
          <w:ilvl w:val="0"/>
          <w:numId w:val="9"/>
        </w:numPr>
        <w:spacing w:line="276" w:lineRule="auto"/>
        <w:rPr>
          <w:b/>
          <w:sz w:val="24"/>
          <w:szCs w:val="24"/>
          <w:lang w:val="sr-Latn-CS"/>
        </w:rPr>
      </w:pPr>
      <w:r w:rsidRPr="00327B4A">
        <w:rPr>
          <w:b/>
          <w:sz w:val="24"/>
          <w:szCs w:val="24"/>
          <w:lang w:val="sr-Latn-CS"/>
        </w:rPr>
        <w:t>Kancerogeneza: izbegavanje imunskog nadzora</w:t>
      </w:r>
    </w:p>
    <w:p w14:paraId="1D0652C0" w14:textId="77777777" w:rsidR="00851FEB" w:rsidRPr="00327B4A" w:rsidRDefault="00851FEB" w:rsidP="00851FEB">
      <w:pPr>
        <w:numPr>
          <w:ilvl w:val="0"/>
          <w:numId w:val="9"/>
        </w:numPr>
        <w:spacing w:line="276" w:lineRule="auto"/>
        <w:rPr>
          <w:b/>
          <w:sz w:val="24"/>
          <w:szCs w:val="24"/>
          <w:lang w:val="sr-Latn-CS"/>
        </w:rPr>
      </w:pPr>
      <w:r w:rsidRPr="00327B4A">
        <w:rPr>
          <w:b/>
          <w:sz w:val="24"/>
          <w:szCs w:val="24"/>
          <w:lang w:val="sr-Latn-CS"/>
        </w:rPr>
        <w:t>Kancerogeneza: nestabilnost genoma i uloga zapaljenja izazvanog tumorom</w:t>
      </w:r>
    </w:p>
    <w:p w14:paraId="16A15A28" w14:textId="77777777" w:rsidR="00851FEB" w:rsidRPr="00327B4A" w:rsidRDefault="00851FEB" w:rsidP="00851FEB">
      <w:pPr>
        <w:numPr>
          <w:ilvl w:val="0"/>
          <w:numId w:val="9"/>
        </w:numPr>
        <w:spacing w:line="276" w:lineRule="auto"/>
        <w:rPr>
          <w:b/>
          <w:sz w:val="24"/>
          <w:szCs w:val="24"/>
          <w:lang w:val="sr-Latn-CS"/>
        </w:rPr>
      </w:pPr>
      <w:r w:rsidRPr="00327B4A">
        <w:rPr>
          <w:b/>
          <w:sz w:val="24"/>
          <w:szCs w:val="24"/>
          <w:lang w:val="sr-Latn-CS"/>
        </w:rPr>
        <w:t>Kancerogeni faktori: hemijski i radijacioni</w:t>
      </w:r>
    </w:p>
    <w:p w14:paraId="470C722B" w14:textId="77777777" w:rsidR="00851FEB" w:rsidRPr="00327B4A" w:rsidRDefault="00851FEB" w:rsidP="00851FEB">
      <w:pPr>
        <w:numPr>
          <w:ilvl w:val="0"/>
          <w:numId w:val="9"/>
        </w:numPr>
        <w:spacing w:line="276" w:lineRule="auto"/>
        <w:rPr>
          <w:b/>
          <w:sz w:val="24"/>
          <w:szCs w:val="24"/>
          <w:lang w:val="sr-Latn-CS"/>
        </w:rPr>
      </w:pPr>
      <w:r w:rsidRPr="00327B4A">
        <w:rPr>
          <w:b/>
          <w:sz w:val="24"/>
          <w:szCs w:val="24"/>
          <w:lang w:val="sr-Latn-CS"/>
        </w:rPr>
        <w:t xml:space="preserve">Kancerogeni faktori: virusi i bakterije </w:t>
      </w:r>
    </w:p>
    <w:p w14:paraId="4384B9F5" w14:textId="77777777" w:rsidR="00851FEB" w:rsidRPr="00327B4A" w:rsidRDefault="00851FEB" w:rsidP="00851FEB">
      <w:pPr>
        <w:numPr>
          <w:ilvl w:val="0"/>
          <w:numId w:val="9"/>
        </w:numPr>
        <w:spacing w:line="276" w:lineRule="auto"/>
        <w:rPr>
          <w:b/>
          <w:sz w:val="24"/>
          <w:szCs w:val="24"/>
          <w:lang w:val="sr-Latn-CS"/>
        </w:rPr>
      </w:pPr>
      <w:r w:rsidRPr="00327B4A">
        <w:rPr>
          <w:b/>
          <w:sz w:val="24"/>
          <w:szCs w:val="24"/>
          <w:lang w:val="sr-Latn-CS"/>
        </w:rPr>
        <w:t>Uticaj neoplazme na organizam: kancerska kaheksija i paraneoplastični sindromi</w:t>
      </w:r>
    </w:p>
    <w:p w14:paraId="55DEB9C7" w14:textId="77777777" w:rsidR="00851FEB" w:rsidRPr="006364F6" w:rsidRDefault="00851FEB" w:rsidP="00851FEB">
      <w:pPr>
        <w:numPr>
          <w:ilvl w:val="0"/>
          <w:numId w:val="9"/>
        </w:numPr>
        <w:spacing w:line="276" w:lineRule="auto"/>
        <w:rPr>
          <w:sz w:val="24"/>
          <w:szCs w:val="24"/>
          <w:lang w:val="sr-Latn-CS"/>
        </w:rPr>
      </w:pPr>
      <w:r>
        <w:rPr>
          <w:sz w:val="24"/>
          <w:szCs w:val="24"/>
          <w:lang w:val="sr-Latn-CS"/>
        </w:rPr>
        <w:t>Određivanje gradusa i stadijuma raka</w:t>
      </w:r>
    </w:p>
    <w:p w14:paraId="5C89F5F6" w14:textId="77777777" w:rsidR="00851FEB" w:rsidRDefault="00851FEB" w:rsidP="00851FEB">
      <w:pPr>
        <w:numPr>
          <w:ilvl w:val="0"/>
          <w:numId w:val="9"/>
        </w:numPr>
        <w:spacing w:line="276" w:lineRule="auto"/>
        <w:rPr>
          <w:sz w:val="24"/>
          <w:szCs w:val="24"/>
          <w:lang w:val="sr-Latn-CS"/>
        </w:rPr>
      </w:pPr>
      <w:r w:rsidRPr="006364F6">
        <w:rPr>
          <w:sz w:val="24"/>
          <w:szCs w:val="24"/>
          <w:lang w:val="sr-Latn-CS"/>
        </w:rPr>
        <w:t>Laboratorijska di</w:t>
      </w:r>
      <w:r>
        <w:rPr>
          <w:sz w:val="24"/>
          <w:szCs w:val="24"/>
          <w:lang w:val="sr-Latn-CS"/>
        </w:rPr>
        <w:t>jagnostika neoplazmi</w:t>
      </w:r>
    </w:p>
    <w:p w14:paraId="33ADC312" w14:textId="77777777" w:rsidR="00851FEB" w:rsidRPr="006364F6" w:rsidRDefault="00851FEB" w:rsidP="00851FEB">
      <w:pPr>
        <w:spacing w:line="276" w:lineRule="auto"/>
        <w:rPr>
          <w:sz w:val="24"/>
          <w:szCs w:val="24"/>
          <w:lang w:val="sr-Latn-CS"/>
        </w:rPr>
      </w:pPr>
    </w:p>
    <w:p w14:paraId="2C21682D" w14:textId="77777777" w:rsidR="00851FEB" w:rsidRPr="006364F6" w:rsidRDefault="00851FEB" w:rsidP="00851FEB">
      <w:pPr>
        <w:spacing w:line="276" w:lineRule="auto"/>
        <w:rPr>
          <w:b/>
          <w:sz w:val="24"/>
          <w:szCs w:val="24"/>
          <w:lang w:val="sr-Latn-CS"/>
        </w:rPr>
      </w:pPr>
      <w:r w:rsidRPr="006364F6">
        <w:rPr>
          <w:b/>
          <w:sz w:val="24"/>
          <w:szCs w:val="24"/>
          <w:lang w:val="sr-Latn-CS"/>
        </w:rPr>
        <w:t>Genet</w:t>
      </w:r>
      <w:r>
        <w:rPr>
          <w:b/>
          <w:sz w:val="24"/>
          <w:szCs w:val="24"/>
          <w:lang w:val="sr-Latn-CS"/>
        </w:rPr>
        <w:t>ič</w:t>
      </w:r>
      <w:r w:rsidRPr="006364F6">
        <w:rPr>
          <w:b/>
          <w:sz w:val="24"/>
          <w:szCs w:val="24"/>
          <w:lang w:val="sr-Latn-CS"/>
        </w:rPr>
        <w:t>ke i pedijatrijske bolesti</w:t>
      </w:r>
    </w:p>
    <w:p w14:paraId="18A649A3" w14:textId="77777777" w:rsidR="00851FEB" w:rsidRPr="00040A2E" w:rsidRDefault="00851FEB" w:rsidP="00851FEB">
      <w:pPr>
        <w:numPr>
          <w:ilvl w:val="0"/>
          <w:numId w:val="9"/>
        </w:numPr>
        <w:spacing w:line="276" w:lineRule="auto"/>
        <w:rPr>
          <w:sz w:val="24"/>
          <w:szCs w:val="24"/>
          <w:lang w:val="sr-Latn-CS"/>
        </w:rPr>
      </w:pPr>
      <w:r>
        <w:rPr>
          <w:sz w:val="24"/>
          <w:szCs w:val="24"/>
          <w:lang w:val="sr-Latn-CS"/>
        </w:rPr>
        <w:t>Monogenske bolesti: obrasci nasljeđivanja i bolesti prouzrokovane mutacijom gena za strukturne proteine</w:t>
      </w:r>
    </w:p>
    <w:p w14:paraId="3E63AA09" w14:textId="77777777" w:rsidR="00851FEB" w:rsidRPr="006364F6" w:rsidRDefault="00851FEB" w:rsidP="00851FEB">
      <w:pPr>
        <w:numPr>
          <w:ilvl w:val="0"/>
          <w:numId w:val="9"/>
        </w:numPr>
        <w:spacing w:line="276" w:lineRule="auto"/>
        <w:rPr>
          <w:sz w:val="24"/>
          <w:szCs w:val="24"/>
          <w:lang w:val="sr-Latn-CS"/>
        </w:rPr>
      </w:pPr>
      <w:r w:rsidRPr="006364F6">
        <w:rPr>
          <w:sz w:val="24"/>
          <w:szCs w:val="24"/>
          <w:lang w:val="sr-Latn-CS"/>
        </w:rPr>
        <w:t xml:space="preserve">Bolesti </w:t>
      </w:r>
      <w:r>
        <w:rPr>
          <w:sz w:val="24"/>
          <w:szCs w:val="24"/>
          <w:lang w:val="sr-Latn-CS"/>
        </w:rPr>
        <w:t>prouzrokovane</w:t>
      </w:r>
      <w:r w:rsidRPr="006364F6">
        <w:rPr>
          <w:sz w:val="24"/>
          <w:szCs w:val="24"/>
          <w:lang w:val="sr-Latn-CS"/>
        </w:rPr>
        <w:t xml:space="preserve"> mutacijama</w:t>
      </w:r>
      <w:r>
        <w:rPr>
          <w:sz w:val="24"/>
          <w:szCs w:val="24"/>
          <w:lang w:val="sr-Latn-CS"/>
        </w:rPr>
        <w:t xml:space="preserve"> gena koji kodiraju proteinske receptore i kanale – familijarna hiperholesterolemija i cistična fibroza</w:t>
      </w:r>
    </w:p>
    <w:p w14:paraId="107F017A" w14:textId="77777777" w:rsidR="00851FEB" w:rsidRDefault="00851FEB" w:rsidP="00851FEB">
      <w:pPr>
        <w:numPr>
          <w:ilvl w:val="0"/>
          <w:numId w:val="9"/>
        </w:numPr>
        <w:spacing w:line="276" w:lineRule="auto"/>
        <w:rPr>
          <w:sz w:val="24"/>
          <w:szCs w:val="24"/>
          <w:lang w:val="sr-Latn-CS"/>
        </w:rPr>
      </w:pPr>
      <w:r w:rsidRPr="006364F6">
        <w:rPr>
          <w:sz w:val="24"/>
          <w:szCs w:val="24"/>
          <w:lang w:val="sr-Latn-CS"/>
        </w:rPr>
        <w:t>Bolesti prouzrokovane mutacij</w:t>
      </w:r>
      <w:r>
        <w:rPr>
          <w:sz w:val="24"/>
          <w:szCs w:val="24"/>
          <w:lang w:val="sr-Latn-CS"/>
        </w:rPr>
        <w:t>om gena koji kodiraju enzimske proteine – fenilketonurija i galaktozemija</w:t>
      </w:r>
    </w:p>
    <w:p w14:paraId="73684F81" w14:textId="77777777" w:rsidR="00851FEB" w:rsidRDefault="00851FEB" w:rsidP="00851FEB">
      <w:pPr>
        <w:numPr>
          <w:ilvl w:val="0"/>
          <w:numId w:val="9"/>
        </w:numPr>
        <w:spacing w:line="276" w:lineRule="auto"/>
        <w:rPr>
          <w:b/>
          <w:sz w:val="24"/>
          <w:szCs w:val="24"/>
          <w:lang w:val="sr-Latn-CS"/>
        </w:rPr>
      </w:pPr>
      <w:r>
        <w:rPr>
          <w:sz w:val="24"/>
          <w:szCs w:val="24"/>
          <w:lang w:val="sr-Latn-CS"/>
        </w:rPr>
        <w:t>Lizozomske bolesti taloženja</w:t>
      </w:r>
      <w:r w:rsidRPr="00040A2E">
        <w:rPr>
          <w:b/>
          <w:sz w:val="24"/>
          <w:szCs w:val="24"/>
          <w:lang w:val="sr-Latn-CS"/>
        </w:rPr>
        <w:t xml:space="preserve"> </w:t>
      </w:r>
    </w:p>
    <w:p w14:paraId="03BEEBD2" w14:textId="77777777" w:rsidR="00851FEB" w:rsidRPr="00040A2E" w:rsidRDefault="00851FEB" w:rsidP="00851FEB">
      <w:pPr>
        <w:numPr>
          <w:ilvl w:val="0"/>
          <w:numId w:val="9"/>
        </w:numPr>
        <w:spacing w:line="276" w:lineRule="auto"/>
        <w:rPr>
          <w:b/>
          <w:sz w:val="24"/>
          <w:szCs w:val="24"/>
          <w:lang w:val="sr-Latn-CS"/>
        </w:rPr>
      </w:pPr>
      <w:r w:rsidRPr="00CD55EB">
        <w:rPr>
          <w:b/>
          <w:sz w:val="24"/>
          <w:szCs w:val="24"/>
          <w:lang w:val="sr-Latn-CS"/>
        </w:rPr>
        <w:t>Monogenski poremećaji sa atipičnim načinima nasljeđivanja</w:t>
      </w:r>
      <w:r>
        <w:rPr>
          <w:b/>
          <w:sz w:val="24"/>
          <w:szCs w:val="24"/>
          <w:lang w:val="sr-Latn-CS"/>
        </w:rPr>
        <w:t xml:space="preserve"> i kompleksne poligenske bolesti</w:t>
      </w:r>
    </w:p>
    <w:p w14:paraId="4E6996C1" w14:textId="77777777" w:rsidR="00851FEB" w:rsidRPr="00CD55EB" w:rsidRDefault="00851FEB" w:rsidP="00851FEB">
      <w:pPr>
        <w:numPr>
          <w:ilvl w:val="0"/>
          <w:numId w:val="9"/>
        </w:numPr>
        <w:spacing w:line="276" w:lineRule="auto"/>
        <w:rPr>
          <w:b/>
          <w:sz w:val="24"/>
          <w:szCs w:val="24"/>
          <w:lang w:val="sr-Latn-CS"/>
        </w:rPr>
      </w:pPr>
      <w:r w:rsidRPr="00CD55EB">
        <w:rPr>
          <w:b/>
          <w:sz w:val="24"/>
          <w:szCs w:val="24"/>
          <w:lang w:val="sr-Latn-CS"/>
        </w:rPr>
        <w:t>Opšte karakteristike hromozomskih poremećaja i citogenetički poremećaji autozomnih hromozoma</w:t>
      </w:r>
    </w:p>
    <w:p w14:paraId="43C93E2F" w14:textId="77777777" w:rsidR="00851FEB" w:rsidRDefault="00851FEB" w:rsidP="00851FEB">
      <w:pPr>
        <w:numPr>
          <w:ilvl w:val="0"/>
          <w:numId w:val="9"/>
        </w:numPr>
        <w:spacing w:line="276" w:lineRule="auto"/>
        <w:rPr>
          <w:sz w:val="24"/>
          <w:szCs w:val="24"/>
          <w:lang w:val="sr-Latn-CS"/>
        </w:rPr>
      </w:pPr>
      <w:r w:rsidRPr="006364F6">
        <w:rPr>
          <w:sz w:val="24"/>
          <w:szCs w:val="24"/>
          <w:lang w:val="sr-Latn-CS"/>
        </w:rPr>
        <w:t>Citogenetički poremećaji polnih hromozoma</w:t>
      </w:r>
    </w:p>
    <w:p w14:paraId="1A636346" w14:textId="77777777" w:rsidR="00851FEB" w:rsidRPr="00D033A2" w:rsidRDefault="00851FEB" w:rsidP="00851FEB">
      <w:pPr>
        <w:numPr>
          <w:ilvl w:val="0"/>
          <w:numId w:val="9"/>
        </w:numPr>
        <w:spacing w:line="276" w:lineRule="auto"/>
        <w:rPr>
          <w:b/>
          <w:sz w:val="24"/>
          <w:szCs w:val="24"/>
          <w:lang w:val="sr-Latn-CS"/>
        </w:rPr>
      </w:pPr>
      <w:r w:rsidRPr="00D033A2">
        <w:rPr>
          <w:b/>
          <w:sz w:val="24"/>
          <w:szCs w:val="24"/>
          <w:lang w:val="sr-Latn-CS"/>
        </w:rPr>
        <w:t>Kongenitalne anomalije: tipovi, etiologija i patogeneza</w:t>
      </w:r>
    </w:p>
    <w:p w14:paraId="71E431DE" w14:textId="77777777" w:rsidR="00851FEB" w:rsidRPr="0018386D" w:rsidRDefault="00851FEB" w:rsidP="00851FEB">
      <w:pPr>
        <w:numPr>
          <w:ilvl w:val="0"/>
          <w:numId w:val="9"/>
        </w:numPr>
        <w:spacing w:line="276" w:lineRule="auto"/>
        <w:rPr>
          <w:b/>
          <w:sz w:val="24"/>
          <w:szCs w:val="24"/>
          <w:lang w:val="sr-Latn-CS"/>
        </w:rPr>
      </w:pPr>
      <w:r w:rsidRPr="0018386D">
        <w:rPr>
          <w:b/>
          <w:sz w:val="24"/>
          <w:szCs w:val="24"/>
          <w:lang w:val="sr-Latn-CS"/>
        </w:rPr>
        <w:lastRenderedPageBreak/>
        <w:t>Perinatalne infekcije i prijevremeno rođenje i zastoj u rastu fetusa</w:t>
      </w:r>
    </w:p>
    <w:p w14:paraId="5A5A0FC0" w14:textId="77777777" w:rsidR="00851FEB" w:rsidRPr="000E292D" w:rsidRDefault="00851FEB" w:rsidP="00851FEB">
      <w:pPr>
        <w:numPr>
          <w:ilvl w:val="0"/>
          <w:numId w:val="9"/>
        </w:numPr>
        <w:spacing w:line="276" w:lineRule="auto"/>
        <w:rPr>
          <w:b/>
          <w:sz w:val="24"/>
          <w:szCs w:val="24"/>
          <w:lang w:val="sr-Latn-CS"/>
        </w:rPr>
      </w:pPr>
      <w:r w:rsidRPr="000E292D">
        <w:rPr>
          <w:b/>
          <w:sz w:val="24"/>
          <w:szCs w:val="24"/>
          <w:lang w:val="sr-Latn-CS"/>
        </w:rPr>
        <w:t>Respiratorni distres sindrom novorođenčeta i nekrotizujući enterokolitis</w:t>
      </w:r>
    </w:p>
    <w:p w14:paraId="4C1B2D90" w14:textId="77777777" w:rsidR="00851FEB" w:rsidRPr="000E292D" w:rsidRDefault="00851FEB" w:rsidP="00851FEB">
      <w:pPr>
        <w:numPr>
          <w:ilvl w:val="0"/>
          <w:numId w:val="9"/>
        </w:numPr>
        <w:spacing w:line="276" w:lineRule="auto"/>
        <w:rPr>
          <w:b/>
          <w:sz w:val="24"/>
          <w:szCs w:val="24"/>
          <w:lang w:val="sr-Latn-CS"/>
        </w:rPr>
      </w:pPr>
      <w:r w:rsidRPr="000E292D">
        <w:rPr>
          <w:b/>
          <w:sz w:val="24"/>
          <w:szCs w:val="24"/>
          <w:lang w:val="sr-Latn-CS"/>
        </w:rPr>
        <w:t>Sindrom iznenadne smrti odojčeta i fetalni hidrops</w:t>
      </w:r>
    </w:p>
    <w:p w14:paraId="49AFCDF8" w14:textId="77777777" w:rsidR="00851FEB" w:rsidRPr="0018386D" w:rsidRDefault="00851FEB" w:rsidP="00851FEB">
      <w:pPr>
        <w:numPr>
          <w:ilvl w:val="0"/>
          <w:numId w:val="9"/>
        </w:numPr>
        <w:spacing w:line="276" w:lineRule="auto"/>
        <w:rPr>
          <w:b/>
          <w:sz w:val="24"/>
          <w:szCs w:val="24"/>
          <w:lang w:val="sr-Latn-CS"/>
        </w:rPr>
      </w:pPr>
      <w:r w:rsidRPr="0018386D">
        <w:rPr>
          <w:b/>
          <w:sz w:val="24"/>
          <w:szCs w:val="24"/>
          <w:lang w:val="sr-Latn-CS"/>
        </w:rPr>
        <w:t>Tumori i tumorima slične lezije u dječjem dobu</w:t>
      </w:r>
    </w:p>
    <w:p w14:paraId="787D8911" w14:textId="77777777" w:rsidR="00851FEB" w:rsidRPr="00516B90" w:rsidRDefault="00851FEB" w:rsidP="00851FEB">
      <w:pPr>
        <w:numPr>
          <w:ilvl w:val="0"/>
          <w:numId w:val="9"/>
        </w:numPr>
        <w:spacing w:line="276" w:lineRule="auto"/>
        <w:rPr>
          <w:b/>
          <w:sz w:val="24"/>
          <w:szCs w:val="24"/>
          <w:lang w:val="sr-Latn-CS"/>
        </w:rPr>
      </w:pPr>
      <w:r>
        <w:rPr>
          <w:b/>
          <w:sz w:val="24"/>
          <w:szCs w:val="24"/>
          <w:lang w:val="sr-Latn-CS"/>
        </w:rPr>
        <w:t>Molekularna dijagnostika monogenskih</w:t>
      </w:r>
      <w:r w:rsidRPr="00516B90">
        <w:rPr>
          <w:b/>
          <w:sz w:val="24"/>
          <w:szCs w:val="24"/>
          <w:lang w:val="sr-Latn-CS"/>
        </w:rPr>
        <w:t xml:space="preserve"> i kompleksnih genetičkih poremećaja</w:t>
      </w:r>
    </w:p>
    <w:p w14:paraId="0300598D" w14:textId="77777777" w:rsidR="00851FEB" w:rsidRPr="006364F6" w:rsidRDefault="00851FEB" w:rsidP="00851FEB">
      <w:pPr>
        <w:spacing w:line="276" w:lineRule="auto"/>
        <w:rPr>
          <w:b/>
          <w:sz w:val="24"/>
          <w:szCs w:val="24"/>
          <w:lang w:val="sr-Latn-CS"/>
        </w:rPr>
      </w:pPr>
      <w:r>
        <w:rPr>
          <w:b/>
          <w:sz w:val="24"/>
          <w:szCs w:val="24"/>
          <w:lang w:val="sr-Latn-CS"/>
        </w:rPr>
        <w:t>Oboljenja povezana sa životnim okruženjem i ishranom</w:t>
      </w:r>
    </w:p>
    <w:p w14:paraId="3F7819D0" w14:textId="77777777" w:rsidR="00851FEB" w:rsidRPr="00A15186" w:rsidRDefault="00851FEB" w:rsidP="00851FEB">
      <w:pPr>
        <w:numPr>
          <w:ilvl w:val="0"/>
          <w:numId w:val="9"/>
        </w:numPr>
        <w:spacing w:line="276" w:lineRule="auto"/>
        <w:rPr>
          <w:b/>
          <w:sz w:val="24"/>
          <w:szCs w:val="24"/>
          <w:lang w:val="sr-Latn-CS"/>
        </w:rPr>
      </w:pPr>
      <w:r w:rsidRPr="00A15186">
        <w:rPr>
          <w:b/>
          <w:sz w:val="24"/>
          <w:szCs w:val="24"/>
          <w:lang w:val="sr-Latn-CS"/>
        </w:rPr>
        <w:t>Uticaj klimatskih promjena na zdravlje i toksičnost hemijskih i fizičkih agensa</w:t>
      </w:r>
    </w:p>
    <w:p w14:paraId="7D83251D" w14:textId="77777777" w:rsidR="00851FEB" w:rsidRPr="00A15186" w:rsidRDefault="00851FEB" w:rsidP="00851FEB">
      <w:pPr>
        <w:numPr>
          <w:ilvl w:val="0"/>
          <w:numId w:val="9"/>
        </w:numPr>
        <w:spacing w:line="276" w:lineRule="auto"/>
        <w:rPr>
          <w:b/>
          <w:sz w:val="24"/>
          <w:szCs w:val="24"/>
          <w:lang w:val="sr-Latn-CS"/>
        </w:rPr>
      </w:pPr>
      <w:r w:rsidRPr="00A15186">
        <w:rPr>
          <w:b/>
          <w:sz w:val="24"/>
          <w:szCs w:val="24"/>
          <w:lang w:val="sr-Latn-CS"/>
        </w:rPr>
        <w:t>Zagađenje vazduha u otvorenom i zatvorenom prostoru</w:t>
      </w:r>
    </w:p>
    <w:p w14:paraId="2B33D79A" w14:textId="77777777" w:rsidR="00851FEB" w:rsidRPr="00A15186" w:rsidRDefault="00851FEB" w:rsidP="00851FEB">
      <w:pPr>
        <w:numPr>
          <w:ilvl w:val="0"/>
          <w:numId w:val="9"/>
        </w:numPr>
        <w:spacing w:line="276" w:lineRule="auto"/>
        <w:rPr>
          <w:b/>
          <w:sz w:val="24"/>
          <w:szCs w:val="24"/>
          <w:lang w:val="sr-Latn-CS"/>
        </w:rPr>
      </w:pPr>
      <w:r w:rsidRPr="00A15186">
        <w:rPr>
          <w:b/>
          <w:sz w:val="24"/>
          <w:szCs w:val="24"/>
          <w:lang w:val="sr-Latn-CS"/>
        </w:rPr>
        <w:t>Metali kao zagađivači životnog okruženja i izloženost štetnim materijama u industriji i poljoprivredi</w:t>
      </w:r>
    </w:p>
    <w:p w14:paraId="7EE2F167" w14:textId="77777777" w:rsidR="00851FEB" w:rsidRPr="000E292D" w:rsidRDefault="00851FEB" w:rsidP="00851FEB">
      <w:pPr>
        <w:numPr>
          <w:ilvl w:val="0"/>
          <w:numId w:val="9"/>
        </w:numPr>
        <w:spacing w:line="276" w:lineRule="auto"/>
        <w:rPr>
          <w:sz w:val="24"/>
          <w:szCs w:val="24"/>
          <w:lang w:val="sr-Latn-CS"/>
        </w:rPr>
      </w:pPr>
      <w:r w:rsidRPr="006364F6">
        <w:rPr>
          <w:sz w:val="24"/>
          <w:szCs w:val="24"/>
          <w:lang w:val="sr-Latn-CS"/>
        </w:rPr>
        <w:t>Štetno djelovanje duvana</w:t>
      </w:r>
    </w:p>
    <w:p w14:paraId="6354010A" w14:textId="77777777" w:rsidR="00851FEB" w:rsidRPr="006364F6" w:rsidRDefault="00851FEB" w:rsidP="00851FEB">
      <w:pPr>
        <w:numPr>
          <w:ilvl w:val="0"/>
          <w:numId w:val="9"/>
        </w:numPr>
        <w:spacing w:line="276" w:lineRule="auto"/>
        <w:rPr>
          <w:sz w:val="24"/>
          <w:szCs w:val="24"/>
          <w:lang w:val="sr-Latn-CS"/>
        </w:rPr>
      </w:pPr>
      <w:r>
        <w:rPr>
          <w:sz w:val="24"/>
          <w:szCs w:val="24"/>
          <w:lang w:val="sr-Latn-CS"/>
        </w:rPr>
        <w:t>Štetno d</w:t>
      </w:r>
      <w:r w:rsidRPr="006364F6">
        <w:rPr>
          <w:sz w:val="24"/>
          <w:szCs w:val="24"/>
          <w:lang w:val="sr-Latn-CS"/>
        </w:rPr>
        <w:t>jelovanje alkohola</w:t>
      </w:r>
    </w:p>
    <w:p w14:paraId="28B8C9F4" w14:textId="77777777" w:rsidR="00851FEB" w:rsidRPr="006364F6" w:rsidRDefault="00851FEB" w:rsidP="00851FEB">
      <w:pPr>
        <w:numPr>
          <w:ilvl w:val="0"/>
          <w:numId w:val="9"/>
        </w:numPr>
        <w:spacing w:line="276" w:lineRule="auto"/>
        <w:rPr>
          <w:sz w:val="24"/>
          <w:szCs w:val="24"/>
          <w:lang w:val="sr-Latn-CS"/>
        </w:rPr>
      </w:pPr>
      <w:r w:rsidRPr="006364F6">
        <w:rPr>
          <w:sz w:val="24"/>
          <w:szCs w:val="24"/>
          <w:lang w:val="sr-Latn-CS"/>
        </w:rPr>
        <w:t xml:space="preserve">Štetno djelovanje lijekova i zloupotreba </w:t>
      </w:r>
      <w:r>
        <w:rPr>
          <w:sz w:val="24"/>
          <w:szCs w:val="24"/>
          <w:lang w:val="sr-Latn-CS"/>
        </w:rPr>
        <w:t xml:space="preserve">opojnih </w:t>
      </w:r>
      <w:r w:rsidRPr="006364F6">
        <w:rPr>
          <w:sz w:val="24"/>
          <w:szCs w:val="24"/>
          <w:lang w:val="sr-Latn-CS"/>
        </w:rPr>
        <w:t>droga</w:t>
      </w:r>
    </w:p>
    <w:p w14:paraId="54287001" w14:textId="77777777" w:rsidR="00851FEB" w:rsidRPr="006364F6" w:rsidRDefault="00851FEB" w:rsidP="00851FEB">
      <w:pPr>
        <w:numPr>
          <w:ilvl w:val="0"/>
          <w:numId w:val="9"/>
        </w:numPr>
        <w:spacing w:line="276" w:lineRule="auto"/>
        <w:rPr>
          <w:sz w:val="24"/>
          <w:szCs w:val="24"/>
          <w:lang w:val="sr-Latn-CS"/>
        </w:rPr>
      </w:pPr>
      <w:r w:rsidRPr="006364F6">
        <w:rPr>
          <w:sz w:val="24"/>
          <w:szCs w:val="24"/>
          <w:lang w:val="sr-Latn-CS"/>
        </w:rPr>
        <w:t>Ošteć</w:t>
      </w:r>
      <w:r>
        <w:rPr>
          <w:sz w:val="24"/>
          <w:szCs w:val="24"/>
          <w:lang w:val="sr-Latn-CS"/>
        </w:rPr>
        <w:t xml:space="preserve">enja izazvana fizičkim agensima: </w:t>
      </w:r>
      <w:r w:rsidRPr="006364F6">
        <w:rPr>
          <w:sz w:val="24"/>
          <w:szCs w:val="24"/>
          <w:lang w:val="sr-Latn-CS"/>
        </w:rPr>
        <w:t>mehaničk</w:t>
      </w:r>
      <w:r>
        <w:rPr>
          <w:sz w:val="24"/>
          <w:szCs w:val="24"/>
          <w:lang w:val="sr-Latn-CS"/>
        </w:rPr>
        <w:t>e i</w:t>
      </w:r>
      <w:r w:rsidRPr="006364F6">
        <w:rPr>
          <w:sz w:val="24"/>
          <w:szCs w:val="24"/>
          <w:lang w:val="sr-Latn-CS"/>
        </w:rPr>
        <w:t xml:space="preserve"> termičk</w:t>
      </w:r>
      <w:r>
        <w:rPr>
          <w:sz w:val="24"/>
          <w:szCs w:val="24"/>
          <w:lang w:val="sr-Latn-CS"/>
        </w:rPr>
        <w:t>e</w:t>
      </w:r>
      <w:r w:rsidRPr="006364F6">
        <w:rPr>
          <w:sz w:val="24"/>
          <w:szCs w:val="24"/>
          <w:lang w:val="sr-Latn-CS"/>
        </w:rPr>
        <w:t xml:space="preserve"> </w:t>
      </w:r>
      <w:r>
        <w:rPr>
          <w:sz w:val="24"/>
          <w:szCs w:val="24"/>
          <w:lang w:val="sr-Latn-CS"/>
        </w:rPr>
        <w:t>povrede</w:t>
      </w:r>
    </w:p>
    <w:p w14:paraId="2E5DB274" w14:textId="77777777" w:rsidR="00851FEB" w:rsidRPr="006364F6" w:rsidRDefault="00851FEB" w:rsidP="00851FEB">
      <w:pPr>
        <w:numPr>
          <w:ilvl w:val="0"/>
          <w:numId w:val="9"/>
        </w:numPr>
        <w:spacing w:line="276" w:lineRule="auto"/>
        <w:rPr>
          <w:sz w:val="24"/>
          <w:szCs w:val="24"/>
          <w:lang w:val="sr-Latn-CS"/>
        </w:rPr>
      </w:pPr>
      <w:r w:rsidRPr="006364F6">
        <w:rPr>
          <w:sz w:val="24"/>
          <w:szCs w:val="24"/>
          <w:lang w:val="sr-Latn-CS"/>
        </w:rPr>
        <w:t>Oštećenja izazvana fizičkim agensima</w:t>
      </w:r>
      <w:r>
        <w:rPr>
          <w:sz w:val="24"/>
          <w:szCs w:val="24"/>
          <w:lang w:val="sr-Latn-CS"/>
        </w:rPr>
        <w:t xml:space="preserve">: oštećenja izazvana </w:t>
      </w:r>
      <w:r w:rsidRPr="006364F6">
        <w:rPr>
          <w:sz w:val="24"/>
          <w:szCs w:val="24"/>
          <w:lang w:val="sr-Latn-CS"/>
        </w:rPr>
        <w:t>električnom strujom i jonizujućim zračenjem</w:t>
      </w:r>
    </w:p>
    <w:p w14:paraId="5B93C8AE" w14:textId="77777777" w:rsidR="00851FEB" w:rsidRPr="006364F6" w:rsidRDefault="00851FEB" w:rsidP="00851FEB">
      <w:pPr>
        <w:numPr>
          <w:ilvl w:val="0"/>
          <w:numId w:val="9"/>
        </w:numPr>
        <w:spacing w:line="276" w:lineRule="auto"/>
        <w:rPr>
          <w:sz w:val="24"/>
          <w:szCs w:val="24"/>
          <w:lang w:val="sr-Latn-CS"/>
        </w:rPr>
      </w:pPr>
      <w:r w:rsidRPr="006364F6">
        <w:rPr>
          <w:sz w:val="24"/>
          <w:szCs w:val="24"/>
          <w:lang w:val="sr-Latn-CS"/>
        </w:rPr>
        <w:t>Pothranjenost</w:t>
      </w:r>
      <w:r>
        <w:rPr>
          <w:sz w:val="24"/>
          <w:szCs w:val="24"/>
          <w:lang w:val="sr-Latn-CS"/>
        </w:rPr>
        <w:t>, anoreksija i bulimija</w:t>
      </w:r>
    </w:p>
    <w:p w14:paraId="4F86B26C" w14:textId="77777777" w:rsidR="00851FEB" w:rsidRPr="006364F6" w:rsidRDefault="00851FEB" w:rsidP="00851FEB">
      <w:pPr>
        <w:numPr>
          <w:ilvl w:val="0"/>
          <w:numId w:val="9"/>
        </w:numPr>
        <w:spacing w:line="276" w:lineRule="auto"/>
        <w:rPr>
          <w:sz w:val="24"/>
          <w:szCs w:val="24"/>
          <w:lang w:val="sr-Latn-CS"/>
        </w:rPr>
      </w:pPr>
      <w:r w:rsidRPr="006364F6">
        <w:rPr>
          <w:sz w:val="24"/>
          <w:szCs w:val="24"/>
          <w:lang w:val="sr-Latn-CS"/>
        </w:rPr>
        <w:t>Nedostatak vitamina</w:t>
      </w:r>
    </w:p>
    <w:p w14:paraId="7D77B2B2" w14:textId="77777777" w:rsidR="00851FEB" w:rsidRDefault="00851FEB" w:rsidP="00851FEB">
      <w:pPr>
        <w:numPr>
          <w:ilvl w:val="0"/>
          <w:numId w:val="9"/>
        </w:numPr>
        <w:spacing w:line="276" w:lineRule="auto"/>
        <w:rPr>
          <w:sz w:val="24"/>
          <w:szCs w:val="24"/>
          <w:lang w:val="sr-Latn-CS"/>
        </w:rPr>
      </w:pPr>
      <w:r w:rsidRPr="006364F6">
        <w:rPr>
          <w:sz w:val="24"/>
          <w:szCs w:val="24"/>
          <w:lang w:val="sr-Latn-CS"/>
        </w:rPr>
        <w:t>Gojaznost</w:t>
      </w:r>
    </w:p>
    <w:p w14:paraId="740F5238" w14:textId="77777777" w:rsidR="00851FEB" w:rsidRPr="006364F6" w:rsidRDefault="00851FEB" w:rsidP="00851FEB">
      <w:pPr>
        <w:spacing w:line="276" w:lineRule="auto"/>
        <w:ind w:left="720"/>
        <w:rPr>
          <w:sz w:val="24"/>
          <w:szCs w:val="24"/>
          <w:lang w:val="sr-Latn-CS"/>
        </w:rPr>
      </w:pPr>
    </w:p>
    <w:p w14:paraId="0AD21C6B" w14:textId="77777777" w:rsidR="00851FEB" w:rsidRPr="006364F6" w:rsidRDefault="00851FEB" w:rsidP="00851FEB">
      <w:pPr>
        <w:spacing w:line="276" w:lineRule="auto"/>
        <w:rPr>
          <w:b/>
          <w:sz w:val="24"/>
          <w:szCs w:val="24"/>
          <w:lang w:val="sr-Latn-CS"/>
        </w:rPr>
      </w:pPr>
      <w:r w:rsidRPr="006364F6">
        <w:rPr>
          <w:b/>
          <w:sz w:val="24"/>
          <w:szCs w:val="24"/>
          <w:lang w:val="sr-Latn-CS"/>
        </w:rPr>
        <w:t>Opšta patologija infektivnih bolesti</w:t>
      </w:r>
    </w:p>
    <w:p w14:paraId="3998E1E7" w14:textId="77777777" w:rsidR="00851FEB" w:rsidRPr="00C70FE6" w:rsidRDefault="00851FEB" w:rsidP="00851FEB">
      <w:pPr>
        <w:pStyle w:val="Title"/>
        <w:numPr>
          <w:ilvl w:val="0"/>
          <w:numId w:val="9"/>
        </w:numPr>
        <w:spacing w:line="276" w:lineRule="auto"/>
        <w:jc w:val="left"/>
        <w:rPr>
          <w:b/>
          <w:sz w:val="24"/>
          <w:lang w:val="hr-HR"/>
        </w:rPr>
      </w:pPr>
      <w:r w:rsidRPr="00C70FE6">
        <w:rPr>
          <w:b/>
          <w:sz w:val="24"/>
          <w:lang w:val="hr-HR"/>
        </w:rPr>
        <w:t>Opšti principi mikrobne patogeneze</w:t>
      </w:r>
    </w:p>
    <w:p w14:paraId="391F3B20" w14:textId="77777777" w:rsidR="00851FEB" w:rsidRPr="00C70FE6" w:rsidRDefault="00851FEB" w:rsidP="00851FEB">
      <w:pPr>
        <w:pStyle w:val="Title"/>
        <w:numPr>
          <w:ilvl w:val="0"/>
          <w:numId w:val="9"/>
        </w:numPr>
        <w:spacing w:line="276" w:lineRule="auto"/>
        <w:jc w:val="left"/>
        <w:rPr>
          <w:b/>
          <w:sz w:val="24"/>
          <w:lang w:val="hr-HR"/>
        </w:rPr>
      </w:pPr>
      <w:r w:rsidRPr="00C70FE6">
        <w:rPr>
          <w:b/>
          <w:sz w:val="24"/>
          <w:lang w:val="hr-HR"/>
        </w:rPr>
        <w:t>Ulazna mjesta, širenje u organizmu i prenošenje mikroorganizama</w:t>
      </w:r>
    </w:p>
    <w:p w14:paraId="7E2C1D27" w14:textId="77777777" w:rsidR="00851FEB" w:rsidRPr="00C70FE6" w:rsidRDefault="00851FEB" w:rsidP="00851FEB">
      <w:pPr>
        <w:pStyle w:val="Title"/>
        <w:numPr>
          <w:ilvl w:val="0"/>
          <w:numId w:val="9"/>
        </w:numPr>
        <w:spacing w:line="276" w:lineRule="auto"/>
        <w:jc w:val="left"/>
        <w:rPr>
          <w:b/>
          <w:sz w:val="24"/>
          <w:lang w:val="hr-HR"/>
        </w:rPr>
      </w:pPr>
      <w:r w:rsidRPr="00C70FE6">
        <w:rPr>
          <w:b/>
          <w:sz w:val="24"/>
          <w:lang w:val="hr-HR"/>
        </w:rPr>
        <w:t>Mehnizmi kojima virusi i bakterije izazivaju oštećenje organizma</w:t>
      </w:r>
    </w:p>
    <w:p w14:paraId="7D675BE6" w14:textId="77777777" w:rsidR="00851FEB" w:rsidRPr="00C70FE6" w:rsidRDefault="00851FEB" w:rsidP="00851FEB">
      <w:pPr>
        <w:pStyle w:val="Title"/>
        <w:numPr>
          <w:ilvl w:val="0"/>
          <w:numId w:val="9"/>
        </w:numPr>
        <w:spacing w:line="276" w:lineRule="auto"/>
        <w:jc w:val="left"/>
        <w:rPr>
          <w:b/>
          <w:sz w:val="24"/>
          <w:lang w:val="hr-HR"/>
        </w:rPr>
      </w:pPr>
      <w:r w:rsidRPr="00C70FE6">
        <w:rPr>
          <w:b/>
          <w:sz w:val="24"/>
          <w:lang w:val="hr-HR"/>
        </w:rPr>
        <w:t>Način kako mikroorganizmi izbegavaju imunski odgovor domaćina i spektar zapaljenjskih odgovora na infekciju</w:t>
      </w:r>
    </w:p>
    <w:p w14:paraId="013D74C7" w14:textId="77777777" w:rsidR="00851FEB" w:rsidRPr="006364F6" w:rsidRDefault="00851FEB" w:rsidP="00851FEB">
      <w:pPr>
        <w:pStyle w:val="Title"/>
        <w:spacing w:line="276" w:lineRule="auto"/>
        <w:jc w:val="left"/>
        <w:rPr>
          <w:b/>
          <w:sz w:val="24"/>
          <w:lang w:val="hr-HR"/>
        </w:rPr>
      </w:pPr>
    </w:p>
    <w:p w14:paraId="2DB5B143" w14:textId="77777777" w:rsidR="00851FEB" w:rsidRDefault="00851FEB" w:rsidP="00851FEB">
      <w:pPr>
        <w:pStyle w:val="Title"/>
        <w:spacing w:line="276" w:lineRule="auto"/>
        <w:jc w:val="left"/>
        <w:rPr>
          <w:b/>
          <w:sz w:val="24"/>
          <w:lang w:val="hr-HR"/>
        </w:rPr>
      </w:pPr>
    </w:p>
    <w:p w14:paraId="2E5E2F4F" w14:textId="77777777" w:rsidR="00851FEB" w:rsidRDefault="00851FEB" w:rsidP="00851FEB">
      <w:pPr>
        <w:pStyle w:val="Title"/>
        <w:spacing w:line="276" w:lineRule="auto"/>
        <w:jc w:val="left"/>
        <w:rPr>
          <w:b/>
          <w:sz w:val="24"/>
          <w:lang w:val="hr-HR"/>
        </w:rPr>
      </w:pPr>
    </w:p>
    <w:p w14:paraId="6E49B21D" w14:textId="77777777" w:rsidR="00851FEB" w:rsidRDefault="00851FEB" w:rsidP="00851FEB">
      <w:pPr>
        <w:pStyle w:val="Title"/>
        <w:spacing w:line="276" w:lineRule="auto"/>
        <w:jc w:val="left"/>
        <w:rPr>
          <w:b/>
          <w:sz w:val="24"/>
          <w:lang w:val="hr-HR"/>
        </w:rPr>
      </w:pPr>
    </w:p>
    <w:p w14:paraId="1C4304E0" w14:textId="77777777" w:rsidR="00851FEB" w:rsidRDefault="00851FEB" w:rsidP="00851FEB">
      <w:pPr>
        <w:pStyle w:val="Title"/>
        <w:spacing w:line="276" w:lineRule="auto"/>
        <w:jc w:val="left"/>
        <w:rPr>
          <w:b/>
          <w:sz w:val="24"/>
          <w:lang w:val="hr-HR"/>
        </w:rPr>
      </w:pPr>
      <w:r w:rsidRPr="006364F6">
        <w:rPr>
          <w:b/>
          <w:sz w:val="24"/>
          <w:lang w:val="hr-HR"/>
        </w:rPr>
        <w:t>SPECIJALNA PATOLOGIJA</w:t>
      </w:r>
    </w:p>
    <w:p w14:paraId="521ECAAF" w14:textId="77777777" w:rsidR="00851FEB" w:rsidRPr="006364F6" w:rsidRDefault="00851FEB" w:rsidP="00851FEB">
      <w:pPr>
        <w:pStyle w:val="Title"/>
        <w:spacing w:line="276" w:lineRule="auto"/>
        <w:jc w:val="left"/>
        <w:rPr>
          <w:b/>
          <w:sz w:val="24"/>
          <w:lang w:val="hr-HR"/>
        </w:rPr>
      </w:pPr>
    </w:p>
    <w:p w14:paraId="02527617" w14:textId="77777777" w:rsidR="00851FEB" w:rsidRPr="006364F6" w:rsidRDefault="00851FEB" w:rsidP="00851FEB">
      <w:pPr>
        <w:spacing w:line="276" w:lineRule="auto"/>
        <w:rPr>
          <w:b/>
          <w:sz w:val="24"/>
          <w:szCs w:val="24"/>
          <w:lang w:val="sr-Latn-CS"/>
        </w:rPr>
      </w:pPr>
      <w:r w:rsidRPr="006364F6">
        <w:rPr>
          <w:b/>
          <w:sz w:val="24"/>
          <w:szCs w:val="24"/>
          <w:lang w:val="sr-Latn-CS"/>
        </w:rPr>
        <w:t>Patologija krvnih sudova</w:t>
      </w:r>
    </w:p>
    <w:p w14:paraId="30891404" w14:textId="77777777" w:rsidR="00851FEB" w:rsidRPr="006364F6" w:rsidRDefault="00851FEB" w:rsidP="00851FEB">
      <w:pPr>
        <w:numPr>
          <w:ilvl w:val="0"/>
          <w:numId w:val="20"/>
        </w:numPr>
        <w:spacing w:line="276" w:lineRule="auto"/>
        <w:rPr>
          <w:sz w:val="24"/>
          <w:szCs w:val="24"/>
          <w:lang w:val="sr-Latn-CS"/>
        </w:rPr>
      </w:pPr>
      <w:r w:rsidRPr="006364F6">
        <w:rPr>
          <w:sz w:val="24"/>
          <w:szCs w:val="24"/>
          <w:lang w:val="sr-Latn-CS"/>
        </w:rPr>
        <w:t>Hipertenzivna vaskularna bolest</w:t>
      </w:r>
    </w:p>
    <w:p w14:paraId="15D1B81F" w14:textId="77777777" w:rsidR="00851FEB" w:rsidRPr="006364F6" w:rsidRDefault="00851FEB" w:rsidP="00851FEB">
      <w:pPr>
        <w:numPr>
          <w:ilvl w:val="0"/>
          <w:numId w:val="20"/>
        </w:numPr>
        <w:spacing w:line="276" w:lineRule="auto"/>
        <w:rPr>
          <w:sz w:val="24"/>
          <w:szCs w:val="24"/>
          <w:lang w:val="sr-Latn-CS"/>
        </w:rPr>
      </w:pPr>
      <w:r w:rsidRPr="006364F6">
        <w:rPr>
          <w:sz w:val="24"/>
          <w:szCs w:val="24"/>
          <w:lang w:val="sr-Latn-CS"/>
        </w:rPr>
        <w:t>Arterioskleroza</w:t>
      </w:r>
    </w:p>
    <w:p w14:paraId="29913F80" w14:textId="77777777" w:rsidR="00851FEB" w:rsidRPr="006364F6" w:rsidRDefault="00851FEB" w:rsidP="00851FEB">
      <w:pPr>
        <w:numPr>
          <w:ilvl w:val="0"/>
          <w:numId w:val="20"/>
        </w:numPr>
        <w:spacing w:line="276" w:lineRule="auto"/>
        <w:rPr>
          <w:sz w:val="24"/>
          <w:szCs w:val="24"/>
          <w:lang w:val="sr-Latn-CS"/>
        </w:rPr>
      </w:pPr>
      <w:r w:rsidRPr="006364F6">
        <w:rPr>
          <w:sz w:val="24"/>
          <w:szCs w:val="24"/>
          <w:lang w:val="sr-Latn-CS"/>
        </w:rPr>
        <w:t>Aneurozme i disekcije</w:t>
      </w:r>
    </w:p>
    <w:p w14:paraId="443DDADB" w14:textId="77777777" w:rsidR="00851FEB" w:rsidRPr="006364F6" w:rsidRDefault="00851FEB" w:rsidP="00851FEB">
      <w:pPr>
        <w:numPr>
          <w:ilvl w:val="0"/>
          <w:numId w:val="20"/>
        </w:numPr>
        <w:spacing w:line="276" w:lineRule="auto"/>
        <w:rPr>
          <w:sz w:val="24"/>
          <w:szCs w:val="24"/>
          <w:lang w:val="sr-Latn-CS"/>
        </w:rPr>
      </w:pPr>
      <w:r w:rsidRPr="006364F6">
        <w:rPr>
          <w:sz w:val="24"/>
          <w:szCs w:val="24"/>
          <w:lang w:val="sr-Latn-CS"/>
        </w:rPr>
        <w:t>Vaskulitisi</w:t>
      </w:r>
    </w:p>
    <w:p w14:paraId="1401D6BB" w14:textId="77777777" w:rsidR="00851FEB" w:rsidRPr="006364F6" w:rsidRDefault="00851FEB" w:rsidP="00851FEB">
      <w:pPr>
        <w:numPr>
          <w:ilvl w:val="0"/>
          <w:numId w:val="20"/>
        </w:numPr>
        <w:spacing w:line="276" w:lineRule="auto"/>
        <w:rPr>
          <w:sz w:val="24"/>
          <w:szCs w:val="24"/>
          <w:lang w:val="sr-Latn-CS"/>
        </w:rPr>
      </w:pPr>
      <w:r w:rsidRPr="006364F6">
        <w:rPr>
          <w:sz w:val="24"/>
          <w:szCs w:val="24"/>
          <w:lang w:val="sr-Latn-CS"/>
        </w:rPr>
        <w:t>Patologija vena i limfnih sudova</w:t>
      </w:r>
    </w:p>
    <w:p w14:paraId="25978F3D" w14:textId="77777777" w:rsidR="00851FEB" w:rsidRDefault="00851FEB" w:rsidP="00851FEB">
      <w:pPr>
        <w:numPr>
          <w:ilvl w:val="0"/>
          <w:numId w:val="20"/>
        </w:numPr>
        <w:spacing w:line="276" w:lineRule="auto"/>
        <w:rPr>
          <w:sz w:val="24"/>
          <w:szCs w:val="24"/>
          <w:lang w:val="sr-Latn-CS"/>
        </w:rPr>
      </w:pPr>
      <w:r w:rsidRPr="006364F6">
        <w:rPr>
          <w:sz w:val="24"/>
          <w:szCs w:val="24"/>
          <w:lang w:val="sr-Latn-CS"/>
        </w:rPr>
        <w:lastRenderedPageBreak/>
        <w:t>Tumori krvnih sudova</w:t>
      </w:r>
    </w:p>
    <w:p w14:paraId="425EDFB1" w14:textId="77777777" w:rsidR="00851FEB" w:rsidRPr="006364F6" w:rsidRDefault="00851FEB" w:rsidP="00851FEB">
      <w:pPr>
        <w:spacing w:line="276" w:lineRule="auto"/>
        <w:ind w:left="720"/>
        <w:rPr>
          <w:sz w:val="24"/>
          <w:szCs w:val="24"/>
          <w:lang w:val="sr-Latn-CS"/>
        </w:rPr>
      </w:pPr>
    </w:p>
    <w:p w14:paraId="4CB85C8C" w14:textId="77777777" w:rsidR="00851FEB" w:rsidRPr="006364F6" w:rsidRDefault="00851FEB" w:rsidP="00851FEB">
      <w:pPr>
        <w:spacing w:line="276" w:lineRule="auto"/>
        <w:rPr>
          <w:b/>
          <w:sz w:val="24"/>
          <w:szCs w:val="24"/>
          <w:lang w:val="sr-Latn-CS"/>
        </w:rPr>
      </w:pPr>
      <w:r w:rsidRPr="006364F6">
        <w:rPr>
          <w:b/>
          <w:sz w:val="24"/>
          <w:szCs w:val="24"/>
          <w:lang w:val="sr-Latn-CS"/>
        </w:rPr>
        <w:t>Patologija srca</w:t>
      </w:r>
    </w:p>
    <w:p w14:paraId="57C33921" w14:textId="77777777" w:rsidR="00851FEB" w:rsidRPr="006364F6" w:rsidRDefault="00851FEB" w:rsidP="00851FEB">
      <w:pPr>
        <w:numPr>
          <w:ilvl w:val="0"/>
          <w:numId w:val="20"/>
        </w:numPr>
        <w:spacing w:line="276" w:lineRule="auto"/>
        <w:rPr>
          <w:sz w:val="24"/>
          <w:szCs w:val="24"/>
          <w:lang w:val="sr-Latn-CS"/>
        </w:rPr>
      </w:pPr>
      <w:r w:rsidRPr="006364F6">
        <w:rPr>
          <w:sz w:val="24"/>
          <w:szCs w:val="24"/>
          <w:lang w:val="sr-Latn-CS"/>
        </w:rPr>
        <w:t>Insuficijencija srca</w:t>
      </w:r>
    </w:p>
    <w:p w14:paraId="777391C2" w14:textId="77777777" w:rsidR="00851FEB" w:rsidRPr="006364F6" w:rsidRDefault="00851FEB" w:rsidP="00851FEB">
      <w:pPr>
        <w:numPr>
          <w:ilvl w:val="0"/>
          <w:numId w:val="20"/>
        </w:numPr>
        <w:spacing w:line="276" w:lineRule="auto"/>
        <w:rPr>
          <w:sz w:val="24"/>
          <w:szCs w:val="24"/>
          <w:lang w:val="sr-Latn-CS"/>
        </w:rPr>
      </w:pPr>
      <w:r w:rsidRPr="006364F6">
        <w:rPr>
          <w:sz w:val="24"/>
          <w:szCs w:val="24"/>
          <w:lang w:val="sr-Latn-CS"/>
        </w:rPr>
        <w:t>Urođene bolesti srca</w:t>
      </w:r>
    </w:p>
    <w:p w14:paraId="27ABB976" w14:textId="77777777" w:rsidR="00851FEB" w:rsidRPr="00E379FC" w:rsidRDefault="00851FEB" w:rsidP="00851FEB">
      <w:pPr>
        <w:numPr>
          <w:ilvl w:val="0"/>
          <w:numId w:val="20"/>
        </w:numPr>
        <w:spacing w:line="276" w:lineRule="auto"/>
        <w:rPr>
          <w:b/>
          <w:sz w:val="24"/>
          <w:szCs w:val="24"/>
          <w:lang w:val="sr-Latn-CS"/>
        </w:rPr>
      </w:pPr>
      <w:r w:rsidRPr="00E379FC">
        <w:rPr>
          <w:b/>
          <w:sz w:val="24"/>
          <w:szCs w:val="24"/>
          <w:lang w:val="sr-Latn-CS"/>
        </w:rPr>
        <w:t>Ishemijska bolest srca: epidemiologija, patogeneza i angina pektoris</w:t>
      </w:r>
    </w:p>
    <w:p w14:paraId="01F6B29F" w14:textId="77777777" w:rsidR="00851FEB" w:rsidRPr="00E379FC" w:rsidRDefault="00851FEB" w:rsidP="00851FEB">
      <w:pPr>
        <w:numPr>
          <w:ilvl w:val="0"/>
          <w:numId w:val="20"/>
        </w:numPr>
        <w:spacing w:line="276" w:lineRule="auto"/>
        <w:rPr>
          <w:b/>
          <w:sz w:val="24"/>
          <w:szCs w:val="24"/>
          <w:lang w:val="sr-Latn-CS"/>
        </w:rPr>
      </w:pPr>
      <w:r w:rsidRPr="00E379FC">
        <w:rPr>
          <w:b/>
          <w:sz w:val="24"/>
          <w:szCs w:val="24"/>
          <w:lang w:val="sr-Latn-CS"/>
        </w:rPr>
        <w:t>Ishemijska bolest srca: infarkt miokarda i hronična ishemijska bolest srca</w:t>
      </w:r>
    </w:p>
    <w:p w14:paraId="702F2D90" w14:textId="77777777" w:rsidR="00851FEB" w:rsidRPr="006364F6" w:rsidRDefault="00851FEB" w:rsidP="00851FEB">
      <w:pPr>
        <w:numPr>
          <w:ilvl w:val="0"/>
          <w:numId w:val="20"/>
        </w:numPr>
        <w:spacing w:line="276" w:lineRule="auto"/>
        <w:rPr>
          <w:sz w:val="24"/>
          <w:szCs w:val="24"/>
          <w:lang w:val="sr-Latn-CS"/>
        </w:rPr>
      </w:pPr>
      <w:r w:rsidRPr="006364F6">
        <w:rPr>
          <w:sz w:val="24"/>
          <w:szCs w:val="24"/>
          <w:lang w:val="sr-Latn-CS"/>
        </w:rPr>
        <w:t>H</w:t>
      </w:r>
      <w:r>
        <w:rPr>
          <w:sz w:val="24"/>
          <w:szCs w:val="24"/>
          <w:lang w:val="sr-Latn-CS"/>
        </w:rPr>
        <w:t>i</w:t>
      </w:r>
      <w:r w:rsidRPr="006364F6">
        <w:rPr>
          <w:sz w:val="24"/>
          <w:szCs w:val="24"/>
          <w:lang w:val="sr-Latn-CS"/>
        </w:rPr>
        <w:t>pertenzivna bolest srca</w:t>
      </w:r>
      <w:r>
        <w:rPr>
          <w:sz w:val="24"/>
          <w:szCs w:val="24"/>
          <w:lang w:val="sr-Latn-CS"/>
        </w:rPr>
        <w:t xml:space="preserve"> i aritmije</w:t>
      </w:r>
    </w:p>
    <w:p w14:paraId="5CF3E92B" w14:textId="77777777" w:rsidR="00851FEB" w:rsidRPr="006364F6" w:rsidRDefault="00851FEB" w:rsidP="00851FEB">
      <w:pPr>
        <w:numPr>
          <w:ilvl w:val="0"/>
          <w:numId w:val="20"/>
        </w:numPr>
        <w:spacing w:line="276" w:lineRule="auto"/>
        <w:rPr>
          <w:sz w:val="24"/>
          <w:szCs w:val="24"/>
          <w:lang w:val="sr-Latn-CS"/>
        </w:rPr>
      </w:pPr>
      <w:r w:rsidRPr="006364F6">
        <w:rPr>
          <w:sz w:val="24"/>
          <w:szCs w:val="24"/>
          <w:lang w:val="sr-Latn-CS"/>
        </w:rPr>
        <w:t>Bolesti srčanih valvula</w:t>
      </w:r>
    </w:p>
    <w:p w14:paraId="14451122" w14:textId="77777777" w:rsidR="00851FEB" w:rsidRPr="006364F6" w:rsidRDefault="00851FEB" w:rsidP="00851FEB">
      <w:pPr>
        <w:numPr>
          <w:ilvl w:val="0"/>
          <w:numId w:val="20"/>
        </w:numPr>
        <w:spacing w:line="276" w:lineRule="auto"/>
        <w:rPr>
          <w:sz w:val="24"/>
          <w:szCs w:val="24"/>
          <w:lang w:val="sr-Latn-CS"/>
        </w:rPr>
      </w:pPr>
      <w:r w:rsidRPr="006364F6">
        <w:rPr>
          <w:sz w:val="24"/>
          <w:szCs w:val="24"/>
          <w:lang w:val="sr-Latn-CS"/>
        </w:rPr>
        <w:t>Kardiomiopatije</w:t>
      </w:r>
    </w:p>
    <w:p w14:paraId="38AEF827" w14:textId="77777777" w:rsidR="00851FEB" w:rsidRPr="00E379FC" w:rsidRDefault="00851FEB" w:rsidP="00851FEB">
      <w:pPr>
        <w:numPr>
          <w:ilvl w:val="0"/>
          <w:numId w:val="20"/>
        </w:numPr>
        <w:spacing w:line="276" w:lineRule="auto"/>
        <w:rPr>
          <w:b/>
          <w:sz w:val="24"/>
          <w:szCs w:val="24"/>
          <w:lang w:val="sr-Latn-CS"/>
        </w:rPr>
      </w:pPr>
      <w:r w:rsidRPr="00E379FC">
        <w:rPr>
          <w:b/>
          <w:sz w:val="24"/>
          <w:szCs w:val="24"/>
          <w:lang w:val="sr-Latn-CS"/>
        </w:rPr>
        <w:t>Miokarditis i ostali uzroci oboljenja miokarda</w:t>
      </w:r>
    </w:p>
    <w:p w14:paraId="2B72CFDA" w14:textId="77777777" w:rsidR="00851FEB" w:rsidRDefault="00851FEB" w:rsidP="00851FEB">
      <w:pPr>
        <w:numPr>
          <w:ilvl w:val="0"/>
          <w:numId w:val="20"/>
        </w:numPr>
        <w:spacing w:line="276" w:lineRule="auto"/>
        <w:rPr>
          <w:b/>
          <w:sz w:val="24"/>
          <w:szCs w:val="24"/>
          <w:lang w:val="sr-Latn-CS"/>
        </w:rPr>
      </w:pPr>
      <w:r w:rsidRPr="00E379FC">
        <w:rPr>
          <w:b/>
          <w:sz w:val="24"/>
          <w:szCs w:val="24"/>
          <w:lang w:val="sr-Latn-CS"/>
        </w:rPr>
        <w:t>Bolesti perikarda i tumori srca</w:t>
      </w:r>
    </w:p>
    <w:p w14:paraId="6E9CB64F" w14:textId="77777777" w:rsidR="00851FEB" w:rsidRPr="00E379FC" w:rsidRDefault="00851FEB" w:rsidP="00851FEB">
      <w:pPr>
        <w:spacing w:line="276" w:lineRule="auto"/>
        <w:ind w:left="720"/>
        <w:rPr>
          <w:b/>
          <w:sz w:val="24"/>
          <w:szCs w:val="24"/>
          <w:lang w:val="sr-Latn-CS"/>
        </w:rPr>
      </w:pPr>
    </w:p>
    <w:p w14:paraId="0D0AE5EB" w14:textId="77777777" w:rsidR="00851FEB" w:rsidRPr="006364F6" w:rsidRDefault="00851FEB" w:rsidP="00851FEB">
      <w:pPr>
        <w:spacing w:line="276" w:lineRule="auto"/>
        <w:rPr>
          <w:b/>
          <w:sz w:val="24"/>
          <w:szCs w:val="24"/>
          <w:lang w:val="sr-Latn-CS"/>
        </w:rPr>
      </w:pPr>
      <w:r w:rsidRPr="006364F6">
        <w:rPr>
          <w:b/>
          <w:sz w:val="24"/>
          <w:szCs w:val="24"/>
          <w:lang w:val="sr-Latn-CS"/>
        </w:rPr>
        <w:t>Patologija hematopoetskog i limfnog sistema</w:t>
      </w:r>
    </w:p>
    <w:p w14:paraId="76232D87" w14:textId="77777777" w:rsidR="00851FEB" w:rsidRPr="00AE3F1E" w:rsidRDefault="00851FEB" w:rsidP="00851FEB">
      <w:pPr>
        <w:numPr>
          <w:ilvl w:val="0"/>
          <w:numId w:val="20"/>
        </w:numPr>
        <w:spacing w:line="276" w:lineRule="auto"/>
        <w:rPr>
          <w:b/>
          <w:sz w:val="24"/>
          <w:szCs w:val="24"/>
          <w:lang w:val="sr-Latn-CS"/>
        </w:rPr>
      </w:pPr>
      <w:r w:rsidRPr="00AE3F1E">
        <w:rPr>
          <w:b/>
          <w:sz w:val="24"/>
          <w:szCs w:val="24"/>
          <w:lang w:val="sr-Latn-CS"/>
        </w:rPr>
        <w:t>Reaktivni limfadenitisi: akutni i hronični limfadenitis i hemofagocitna limfohistiocitoza</w:t>
      </w:r>
    </w:p>
    <w:p w14:paraId="3E9686FC" w14:textId="77777777" w:rsidR="00851FEB" w:rsidRPr="00AE3F1E" w:rsidRDefault="00851FEB" w:rsidP="00851FEB">
      <w:pPr>
        <w:numPr>
          <w:ilvl w:val="0"/>
          <w:numId w:val="20"/>
        </w:numPr>
        <w:spacing w:line="276" w:lineRule="auto"/>
        <w:rPr>
          <w:b/>
          <w:sz w:val="24"/>
          <w:szCs w:val="24"/>
          <w:lang w:val="sr-Latn-CS"/>
        </w:rPr>
      </w:pPr>
      <w:r w:rsidRPr="00AE3F1E">
        <w:rPr>
          <w:b/>
          <w:sz w:val="24"/>
          <w:szCs w:val="24"/>
          <w:lang w:val="sr-Latn-CS"/>
        </w:rPr>
        <w:t>Neoplazme bijelih krvnih ćelija: klasifikacija</w:t>
      </w:r>
      <w:r>
        <w:rPr>
          <w:b/>
          <w:sz w:val="24"/>
          <w:szCs w:val="24"/>
          <w:lang w:val="sr-Latn-CS"/>
        </w:rPr>
        <w:t xml:space="preserve"> i L</w:t>
      </w:r>
      <w:r w:rsidRPr="00AE3F1E">
        <w:rPr>
          <w:b/>
          <w:sz w:val="24"/>
          <w:szCs w:val="24"/>
          <w:lang w:val="sr-Latn-CS"/>
        </w:rPr>
        <w:t>imfoidne neoplazme: opšte karakterstike i klasifikacija</w:t>
      </w:r>
    </w:p>
    <w:p w14:paraId="2FC53D9A" w14:textId="77777777" w:rsidR="00851FEB" w:rsidRPr="00AE3F1E" w:rsidRDefault="00851FEB" w:rsidP="00851FEB">
      <w:pPr>
        <w:numPr>
          <w:ilvl w:val="0"/>
          <w:numId w:val="20"/>
        </w:numPr>
        <w:spacing w:line="276" w:lineRule="auto"/>
        <w:rPr>
          <w:b/>
          <w:sz w:val="24"/>
          <w:szCs w:val="24"/>
          <w:lang w:val="sr-Latn-CS"/>
        </w:rPr>
      </w:pPr>
      <w:r w:rsidRPr="00AE3F1E">
        <w:rPr>
          <w:b/>
          <w:sz w:val="24"/>
          <w:szCs w:val="24"/>
          <w:lang w:val="sr-Latn-CS"/>
        </w:rPr>
        <w:t>Neoplazme prekursora B- i T-limfocita i hronična limfocitna leukemija / limfom malih limfocita</w:t>
      </w:r>
    </w:p>
    <w:p w14:paraId="3CD8FE6F" w14:textId="77777777" w:rsidR="00851FEB" w:rsidRPr="00AE3F1E" w:rsidRDefault="00851FEB" w:rsidP="00851FEB">
      <w:pPr>
        <w:numPr>
          <w:ilvl w:val="0"/>
          <w:numId w:val="20"/>
        </w:numPr>
        <w:spacing w:line="276" w:lineRule="auto"/>
        <w:rPr>
          <w:b/>
          <w:sz w:val="24"/>
          <w:szCs w:val="24"/>
          <w:lang w:val="sr-Latn-CS"/>
        </w:rPr>
      </w:pPr>
      <w:r w:rsidRPr="00AE3F1E">
        <w:rPr>
          <w:b/>
          <w:sz w:val="24"/>
          <w:szCs w:val="24"/>
          <w:lang w:val="sr-Latn-CS"/>
        </w:rPr>
        <w:t xml:space="preserve">Folikularni limfom, limfom ćelija mantilne zone, </w:t>
      </w:r>
      <w:r>
        <w:rPr>
          <w:b/>
          <w:sz w:val="24"/>
          <w:szCs w:val="24"/>
          <w:lang w:val="sr-Latn-CS"/>
        </w:rPr>
        <w:t xml:space="preserve">limfom </w:t>
      </w:r>
      <w:r w:rsidRPr="00AE3F1E">
        <w:rPr>
          <w:b/>
          <w:sz w:val="24"/>
          <w:szCs w:val="24"/>
          <w:lang w:val="sr-Latn-CS"/>
        </w:rPr>
        <w:t>marginalne zone i Burkitov limfom</w:t>
      </w:r>
    </w:p>
    <w:p w14:paraId="6BA5B8B8" w14:textId="77777777" w:rsidR="00851FEB" w:rsidRPr="00AE3F1E" w:rsidRDefault="00851FEB" w:rsidP="00851FEB">
      <w:pPr>
        <w:numPr>
          <w:ilvl w:val="0"/>
          <w:numId w:val="20"/>
        </w:numPr>
        <w:spacing w:line="276" w:lineRule="auto"/>
        <w:rPr>
          <w:b/>
          <w:sz w:val="24"/>
          <w:szCs w:val="24"/>
          <w:lang w:val="sr-Latn-CS"/>
        </w:rPr>
      </w:pPr>
      <w:r w:rsidRPr="00AE3F1E">
        <w:rPr>
          <w:b/>
          <w:sz w:val="24"/>
          <w:szCs w:val="24"/>
          <w:lang w:val="sr-Latn-CS"/>
        </w:rPr>
        <w:t>Neoplazme plazmocita i limfoplazmocitni limfom</w:t>
      </w:r>
    </w:p>
    <w:p w14:paraId="4FAC6739" w14:textId="77777777" w:rsidR="00851FEB" w:rsidRPr="0062448A" w:rsidRDefault="00851FEB" w:rsidP="00851FEB">
      <w:pPr>
        <w:numPr>
          <w:ilvl w:val="0"/>
          <w:numId w:val="20"/>
        </w:numPr>
        <w:spacing w:line="276" w:lineRule="auto"/>
        <w:rPr>
          <w:sz w:val="24"/>
          <w:szCs w:val="24"/>
          <w:lang w:val="sr-Latn-CS"/>
        </w:rPr>
      </w:pPr>
      <w:r w:rsidRPr="0062448A">
        <w:rPr>
          <w:sz w:val="24"/>
          <w:szCs w:val="24"/>
          <w:lang w:val="sr-Latn-CS"/>
        </w:rPr>
        <w:t>Hočkinov limfom</w:t>
      </w:r>
    </w:p>
    <w:p w14:paraId="2400E3A1" w14:textId="77777777" w:rsidR="00851FEB" w:rsidRPr="006364F6" w:rsidRDefault="00851FEB" w:rsidP="00851FEB">
      <w:pPr>
        <w:numPr>
          <w:ilvl w:val="0"/>
          <w:numId w:val="20"/>
        </w:numPr>
        <w:spacing w:line="276" w:lineRule="auto"/>
        <w:rPr>
          <w:sz w:val="24"/>
          <w:szCs w:val="24"/>
          <w:lang w:val="sr-Latn-CS"/>
        </w:rPr>
      </w:pPr>
      <w:r w:rsidRPr="006364F6">
        <w:rPr>
          <w:sz w:val="24"/>
          <w:szCs w:val="24"/>
          <w:lang w:val="sr-Latn-CS"/>
        </w:rPr>
        <w:t>Mijeloidne neoplazme</w:t>
      </w:r>
    </w:p>
    <w:p w14:paraId="51295CDF" w14:textId="77777777" w:rsidR="00851FEB" w:rsidRPr="006364F6" w:rsidRDefault="00851FEB" w:rsidP="00851FEB">
      <w:pPr>
        <w:numPr>
          <w:ilvl w:val="0"/>
          <w:numId w:val="20"/>
        </w:numPr>
        <w:spacing w:line="276" w:lineRule="auto"/>
        <w:rPr>
          <w:sz w:val="24"/>
          <w:szCs w:val="24"/>
          <w:lang w:val="sr-Latn-CS"/>
        </w:rPr>
      </w:pPr>
      <w:r w:rsidRPr="006364F6">
        <w:rPr>
          <w:sz w:val="24"/>
          <w:szCs w:val="24"/>
          <w:lang w:val="sr-Latn-CS"/>
        </w:rPr>
        <w:t>Histiocit</w:t>
      </w:r>
      <w:r>
        <w:rPr>
          <w:sz w:val="24"/>
          <w:szCs w:val="24"/>
          <w:lang w:val="sr-Latn-CS"/>
        </w:rPr>
        <w:t>ne neoplazme</w:t>
      </w:r>
    </w:p>
    <w:p w14:paraId="3ADCB87E" w14:textId="77777777" w:rsidR="00851FEB" w:rsidRDefault="00851FEB" w:rsidP="00851FEB">
      <w:pPr>
        <w:numPr>
          <w:ilvl w:val="0"/>
          <w:numId w:val="20"/>
        </w:numPr>
        <w:spacing w:line="276" w:lineRule="auto"/>
        <w:rPr>
          <w:sz w:val="24"/>
          <w:szCs w:val="24"/>
          <w:lang w:val="sr-Latn-CS"/>
        </w:rPr>
      </w:pPr>
      <w:r w:rsidRPr="006364F6">
        <w:rPr>
          <w:sz w:val="24"/>
          <w:szCs w:val="24"/>
          <w:lang w:val="sr-Latn-CS"/>
        </w:rPr>
        <w:t>Disimin</w:t>
      </w:r>
      <w:r>
        <w:rPr>
          <w:sz w:val="24"/>
          <w:szCs w:val="24"/>
          <w:lang w:val="sr-Latn-CS"/>
        </w:rPr>
        <w:t>ovana</w:t>
      </w:r>
      <w:r w:rsidRPr="006364F6">
        <w:rPr>
          <w:sz w:val="24"/>
          <w:szCs w:val="24"/>
          <w:lang w:val="sr-Latn-CS"/>
        </w:rPr>
        <w:t xml:space="preserve"> intravaskularna koagulacija (DIK)</w:t>
      </w:r>
    </w:p>
    <w:p w14:paraId="409E9FAD" w14:textId="77777777" w:rsidR="00851FEB" w:rsidRPr="006364F6" w:rsidRDefault="00851FEB" w:rsidP="00851FEB">
      <w:pPr>
        <w:spacing w:line="276" w:lineRule="auto"/>
        <w:ind w:left="720"/>
        <w:rPr>
          <w:sz w:val="24"/>
          <w:szCs w:val="24"/>
          <w:lang w:val="sr-Latn-CS"/>
        </w:rPr>
      </w:pPr>
    </w:p>
    <w:p w14:paraId="20608AE3" w14:textId="77777777" w:rsidR="00851FEB" w:rsidRPr="006364F6" w:rsidRDefault="00851FEB" w:rsidP="00851FEB">
      <w:pPr>
        <w:spacing w:line="276" w:lineRule="auto"/>
        <w:rPr>
          <w:b/>
          <w:sz w:val="24"/>
          <w:szCs w:val="24"/>
          <w:lang w:val="sr-Latn-CS"/>
        </w:rPr>
      </w:pPr>
      <w:r w:rsidRPr="006364F6">
        <w:rPr>
          <w:b/>
          <w:sz w:val="24"/>
          <w:szCs w:val="24"/>
          <w:lang w:val="sr-Latn-CS"/>
        </w:rPr>
        <w:t>Patologija pluća</w:t>
      </w:r>
    </w:p>
    <w:p w14:paraId="32BCF48B" w14:textId="77777777" w:rsidR="00851FEB" w:rsidRPr="00CA2C81" w:rsidRDefault="00851FEB" w:rsidP="00851FEB">
      <w:pPr>
        <w:numPr>
          <w:ilvl w:val="0"/>
          <w:numId w:val="20"/>
        </w:numPr>
        <w:spacing w:line="276" w:lineRule="auto"/>
        <w:rPr>
          <w:sz w:val="24"/>
          <w:szCs w:val="24"/>
          <w:lang w:val="sr-Latn-CS"/>
        </w:rPr>
      </w:pPr>
      <w:r w:rsidRPr="006364F6">
        <w:rPr>
          <w:sz w:val="24"/>
          <w:szCs w:val="24"/>
          <w:lang w:val="sr-Latn-CS"/>
        </w:rPr>
        <w:t xml:space="preserve">Atelektaza </w:t>
      </w:r>
      <w:r>
        <w:rPr>
          <w:sz w:val="24"/>
          <w:szCs w:val="24"/>
          <w:lang w:val="sr-Latn-CS"/>
        </w:rPr>
        <w:t>i akutni respiratorni distres sindrom</w:t>
      </w:r>
    </w:p>
    <w:p w14:paraId="15FE3651" w14:textId="77777777" w:rsidR="00851FEB" w:rsidRPr="006364F6" w:rsidRDefault="00851FEB" w:rsidP="00851FEB">
      <w:pPr>
        <w:numPr>
          <w:ilvl w:val="0"/>
          <w:numId w:val="20"/>
        </w:numPr>
        <w:spacing w:line="276" w:lineRule="auto"/>
        <w:rPr>
          <w:sz w:val="24"/>
          <w:szCs w:val="24"/>
          <w:lang w:val="sr-Latn-CS"/>
        </w:rPr>
      </w:pPr>
      <w:r w:rsidRPr="006364F6">
        <w:rPr>
          <w:sz w:val="24"/>
          <w:szCs w:val="24"/>
          <w:lang w:val="sr-Latn-CS"/>
        </w:rPr>
        <w:t>Opstruktivne bolesti pluća</w:t>
      </w:r>
    </w:p>
    <w:p w14:paraId="54766F48" w14:textId="77777777" w:rsidR="00851FEB" w:rsidRPr="006364F6" w:rsidRDefault="00851FEB" w:rsidP="00851FEB">
      <w:pPr>
        <w:numPr>
          <w:ilvl w:val="0"/>
          <w:numId w:val="20"/>
        </w:numPr>
        <w:spacing w:line="276" w:lineRule="auto"/>
        <w:rPr>
          <w:sz w:val="24"/>
          <w:szCs w:val="24"/>
          <w:lang w:val="sr-Latn-CS"/>
        </w:rPr>
      </w:pPr>
      <w:r>
        <w:rPr>
          <w:sz w:val="24"/>
          <w:szCs w:val="24"/>
          <w:lang w:val="sr-Latn-CS"/>
        </w:rPr>
        <w:t>Hronične intersticijalne (r</w:t>
      </w:r>
      <w:r w:rsidRPr="006364F6">
        <w:rPr>
          <w:sz w:val="24"/>
          <w:szCs w:val="24"/>
          <w:lang w:val="sr-Latn-CS"/>
        </w:rPr>
        <w:t>estriktivne bolesti pluća</w:t>
      </w:r>
      <w:r>
        <w:rPr>
          <w:sz w:val="24"/>
          <w:szCs w:val="24"/>
          <w:lang w:val="sr-Latn-CS"/>
        </w:rPr>
        <w:t>)</w:t>
      </w:r>
    </w:p>
    <w:p w14:paraId="5E97FD4A" w14:textId="77777777" w:rsidR="00851FEB" w:rsidRPr="006364F6" w:rsidRDefault="00851FEB" w:rsidP="00851FEB">
      <w:pPr>
        <w:numPr>
          <w:ilvl w:val="0"/>
          <w:numId w:val="20"/>
        </w:numPr>
        <w:spacing w:line="276" w:lineRule="auto"/>
        <w:rPr>
          <w:sz w:val="24"/>
          <w:szCs w:val="24"/>
          <w:lang w:val="sr-Latn-CS"/>
        </w:rPr>
      </w:pPr>
      <w:r>
        <w:rPr>
          <w:sz w:val="24"/>
          <w:szCs w:val="24"/>
          <w:lang w:val="sr-Latn-CS"/>
        </w:rPr>
        <w:t>Plućne bolesti v</w:t>
      </w:r>
      <w:r w:rsidRPr="006364F6">
        <w:rPr>
          <w:sz w:val="24"/>
          <w:szCs w:val="24"/>
          <w:lang w:val="sr-Latn-CS"/>
        </w:rPr>
        <w:t>askularn</w:t>
      </w:r>
      <w:r>
        <w:rPr>
          <w:sz w:val="24"/>
          <w:szCs w:val="24"/>
          <w:lang w:val="sr-Latn-CS"/>
        </w:rPr>
        <w:t>og porijekla</w:t>
      </w:r>
    </w:p>
    <w:p w14:paraId="07DCDB73" w14:textId="77777777" w:rsidR="00851FEB" w:rsidRPr="006364F6" w:rsidRDefault="00851FEB" w:rsidP="00851FEB">
      <w:pPr>
        <w:numPr>
          <w:ilvl w:val="0"/>
          <w:numId w:val="20"/>
        </w:numPr>
        <w:spacing w:line="276" w:lineRule="auto"/>
        <w:rPr>
          <w:sz w:val="24"/>
          <w:szCs w:val="24"/>
          <w:lang w:val="sr-Latn-CS"/>
        </w:rPr>
      </w:pPr>
      <w:r w:rsidRPr="006364F6">
        <w:rPr>
          <w:sz w:val="24"/>
          <w:szCs w:val="24"/>
          <w:lang w:val="sr-Latn-CS"/>
        </w:rPr>
        <w:t>Plućne infekcije</w:t>
      </w:r>
    </w:p>
    <w:p w14:paraId="3EDB7CE8" w14:textId="77777777" w:rsidR="00851FEB" w:rsidRDefault="00851FEB" w:rsidP="00851FEB">
      <w:pPr>
        <w:numPr>
          <w:ilvl w:val="0"/>
          <w:numId w:val="20"/>
        </w:numPr>
        <w:spacing w:line="276" w:lineRule="auto"/>
        <w:rPr>
          <w:sz w:val="24"/>
          <w:szCs w:val="24"/>
          <w:lang w:val="sr-Latn-CS"/>
        </w:rPr>
      </w:pPr>
      <w:r w:rsidRPr="006364F6">
        <w:rPr>
          <w:sz w:val="24"/>
          <w:szCs w:val="24"/>
          <w:lang w:val="sr-Latn-CS"/>
        </w:rPr>
        <w:t>Tuberkuloza</w:t>
      </w:r>
    </w:p>
    <w:p w14:paraId="0553979E" w14:textId="77777777" w:rsidR="00851FEB" w:rsidRPr="00CA2C81" w:rsidRDefault="00851FEB" w:rsidP="00851FEB">
      <w:pPr>
        <w:numPr>
          <w:ilvl w:val="0"/>
          <w:numId w:val="20"/>
        </w:numPr>
        <w:spacing w:line="276" w:lineRule="auto"/>
        <w:rPr>
          <w:b/>
          <w:sz w:val="24"/>
          <w:szCs w:val="24"/>
          <w:lang w:val="sr-Latn-CS"/>
        </w:rPr>
      </w:pPr>
      <w:r w:rsidRPr="00CA2C81">
        <w:rPr>
          <w:b/>
          <w:sz w:val="24"/>
          <w:szCs w:val="24"/>
          <w:lang w:val="sr-Latn-CS"/>
        </w:rPr>
        <w:t>Pneumonije kod imunokompromitovanih bolesnika</w:t>
      </w:r>
    </w:p>
    <w:p w14:paraId="72EC38E0" w14:textId="77777777" w:rsidR="00851FEB" w:rsidRPr="006364F6" w:rsidRDefault="00851FEB" w:rsidP="00851FEB">
      <w:pPr>
        <w:numPr>
          <w:ilvl w:val="0"/>
          <w:numId w:val="20"/>
        </w:numPr>
        <w:spacing w:line="276" w:lineRule="auto"/>
        <w:rPr>
          <w:sz w:val="24"/>
          <w:szCs w:val="24"/>
          <w:lang w:val="sr-Latn-CS"/>
        </w:rPr>
      </w:pPr>
      <w:r w:rsidRPr="006364F6">
        <w:rPr>
          <w:sz w:val="24"/>
          <w:szCs w:val="24"/>
          <w:lang w:val="sr-Latn-CS"/>
        </w:rPr>
        <w:t>Tumori pluća</w:t>
      </w:r>
    </w:p>
    <w:p w14:paraId="6B4ED738" w14:textId="77777777" w:rsidR="00851FEB" w:rsidRPr="006364F6" w:rsidRDefault="00851FEB" w:rsidP="00851FEB">
      <w:pPr>
        <w:numPr>
          <w:ilvl w:val="0"/>
          <w:numId w:val="20"/>
        </w:numPr>
        <w:spacing w:line="276" w:lineRule="auto"/>
        <w:rPr>
          <w:sz w:val="24"/>
          <w:szCs w:val="24"/>
          <w:lang w:val="sr-Latn-CS"/>
        </w:rPr>
      </w:pPr>
      <w:r>
        <w:rPr>
          <w:sz w:val="24"/>
          <w:szCs w:val="24"/>
          <w:lang w:val="sr-Latn-CS"/>
        </w:rPr>
        <w:t>Lezije</w:t>
      </w:r>
      <w:r w:rsidRPr="006364F6">
        <w:rPr>
          <w:sz w:val="24"/>
          <w:szCs w:val="24"/>
          <w:lang w:val="sr-Latn-CS"/>
        </w:rPr>
        <w:t xml:space="preserve"> pleure</w:t>
      </w:r>
    </w:p>
    <w:p w14:paraId="4AA36446" w14:textId="77777777" w:rsidR="00851FEB" w:rsidRDefault="00851FEB" w:rsidP="00851FEB">
      <w:pPr>
        <w:numPr>
          <w:ilvl w:val="0"/>
          <w:numId w:val="20"/>
        </w:numPr>
        <w:spacing w:line="276" w:lineRule="auto"/>
        <w:rPr>
          <w:b/>
          <w:sz w:val="24"/>
          <w:szCs w:val="24"/>
          <w:lang w:val="sr-Latn-CS"/>
        </w:rPr>
      </w:pPr>
      <w:r w:rsidRPr="00CA2C81">
        <w:rPr>
          <w:b/>
          <w:sz w:val="24"/>
          <w:szCs w:val="24"/>
          <w:lang w:val="sr-Latn-CS"/>
        </w:rPr>
        <w:lastRenderedPageBreak/>
        <w:t>Akutne infekcije i neoplazme gornjeg respiratornog trakta (karcinom nazofarinksa i larinksa)</w:t>
      </w:r>
    </w:p>
    <w:p w14:paraId="794A9EAD" w14:textId="77777777" w:rsidR="00851FEB" w:rsidRPr="00CA2C81" w:rsidRDefault="00851FEB" w:rsidP="00851FEB">
      <w:pPr>
        <w:spacing w:line="276" w:lineRule="auto"/>
        <w:ind w:left="720"/>
        <w:rPr>
          <w:b/>
          <w:sz w:val="24"/>
          <w:szCs w:val="24"/>
          <w:lang w:val="sr-Latn-CS"/>
        </w:rPr>
      </w:pPr>
    </w:p>
    <w:p w14:paraId="3EB65D77" w14:textId="77777777" w:rsidR="00851FEB" w:rsidRPr="006364F6" w:rsidRDefault="00851FEB" w:rsidP="00851FEB">
      <w:pPr>
        <w:spacing w:line="276" w:lineRule="auto"/>
        <w:rPr>
          <w:b/>
          <w:sz w:val="24"/>
          <w:szCs w:val="24"/>
          <w:lang w:val="sr-Latn-CS"/>
        </w:rPr>
      </w:pPr>
      <w:r w:rsidRPr="006364F6">
        <w:rPr>
          <w:b/>
          <w:sz w:val="24"/>
          <w:szCs w:val="24"/>
          <w:lang w:val="sr-Latn-CS"/>
        </w:rPr>
        <w:t>Patologija bubrega</w:t>
      </w:r>
    </w:p>
    <w:p w14:paraId="752C7991" w14:textId="77777777" w:rsidR="00851FEB" w:rsidRPr="00E757DF" w:rsidRDefault="00851FEB" w:rsidP="00851FEB">
      <w:pPr>
        <w:numPr>
          <w:ilvl w:val="0"/>
          <w:numId w:val="20"/>
        </w:numPr>
        <w:spacing w:line="276" w:lineRule="auto"/>
        <w:rPr>
          <w:b/>
          <w:sz w:val="24"/>
          <w:szCs w:val="24"/>
          <w:lang w:val="sr-Latn-CS"/>
        </w:rPr>
      </w:pPr>
      <w:r w:rsidRPr="00E757DF">
        <w:rPr>
          <w:b/>
          <w:sz w:val="24"/>
          <w:szCs w:val="24"/>
          <w:lang w:val="sr-Latn-CS"/>
        </w:rPr>
        <w:t xml:space="preserve">Kliničke manifestacije bubrežnih oboljenja i opšte karakteristike i </w:t>
      </w:r>
      <w:r>
        <w:rPr>
          <w:b/>
          <w:sz w:val="24"/>
          <w:szCs w:val="24"/>
          <w:lang w:val="sr-Latn-CS"/>
        </w:rPr>
        <w:t>mehanizmi oštećenja</w:t>
      </w:r>
      <w:r w:rsidRPr="00E757DF">
        <w:rPr>
          <w:b/>
          <w:sz w:val="24"/>
          <w:szCs w:val="24"/>
          <w:lang w:val="sr-Latn-CS"/>
        </w:rPr>
        <w:t xml:space="preserve"> glomerula</w:t>
      </w:r>
    </w:p>
    <w:p w14:paraId="464099A0" w14:textId="77777777" w:rsidR="00851FEB" w:rsidRPr="00A01B0D" w:rsidRDefault="00851FEB" w:rsidP="00851FEB">
      <w:pPr>
        <w:numPr>
          <w:ilvl w:val="0"/>
          <w:numId w:val="20"/>
        </w:numPr>
        <w:spacing w:line="276" w:lineRule="auto"/>
        <w:rPr>
          <w:b/>
          <w:sz w:val="24"/>
          <w:szCs w:val="24"/>
          <w:lang w:val="sr-Latn-CS"/>
        </w:rPr>
      </w:pPr>
      <w:r w:rsidRPr="00A01B0D">
        <w:rPr>
          <w:b/>
          <w:sz w:val="24"/>
          <w:szCs w:val="24"/>
          <w:lang w:val="sr-Latn-CS"/>
        </w:rPr>
        <w:t xml:space="preserve">Glomerulonefritis izazvan imunskim kompleksima, antitelima protiv bazalne membrane, aktiviranjem </w:t>
      </w:r>
      <w:r>
        <w:rPr>
          <w:b/>
          <w:sz w:val="24"/>
          <w:szCs w:val="24"/>
          <w:lang w:val="sr-Latn-CS"/>
        </w:rPr>
        <w:t>komplementa i neimunski mehaniz</w:t>
      </w:r>
      <w:r w:rsidRPr="00A01B0D">
        <w:rPr>
          <w:b/>
          <w:sz w:val="24"/>
          <w:szCs w:val="24"/>
          <w:lang w:val="sr-Latn-CS"/>
        </w:rPr>
        <w:t>mi oštećenja glomerula</w:t>
      </w:r>
    </w:p>
    <w:p w14:paraId="375262F8" w14:textId="77777777" w:rsidR="00851FEB" w:rsidRPr="00A01B0D" w:rsidRDefault="00851FEB" w:rsidP="00851FEB">
      <w:pPr>
        <w:numPr>
          <w:ilvl w:val="0"/>
          <w:numId w:val="20"/>
        </w:numPr>
        <w:spacing w:line="276" w:lineRule="auto"/>
        <w:rPr>
          <w:b/>
          <w:sz w:val="24"/>
          <w:szCs w:val="24"/>
          <w:lang w:val="sr-Latn-CS"/>
        </w:rPr>
      </w:pPr>
      <w:r w:rsidRPr="00A01B0D">
        <w:rPr>
          <w:b/>
          <w:sz w:val="24"/>
          <w:szCs w:val="24"/>
          <w:lang w:val="sr-Latn-CS"/>
        </w:rPr>
        <w:t>Bolest minimalne promjene, membranska nefropatija</w:t>
      </w:r>
      <w:r>
        <w:rPr>
          <w:b/>
          <w:sz w:val="24"/>
          <w:szCs w:val="24"/>
          <w:lang w:val="sr-Latn-CS"/>
        </w:rPr>
        <w:t>,</w:t>
      </w:r>
      <w:r w:rsidRPr="00A01B0D">
        <w:rPr>
          <w:b/>
          <w:sz w:val="24"/>
          <w:szCs w:val="24"/>
          <w:lang w:val="sr-Latn-CS"/>
        </w:rPr>
        <w:t xml:space="preserve"> membranoproliferativni glomerulonefritis</w:t>
      </w:r>
      <w:r>
        <w:rPr>
          <w:b/>
          <w:sz w:val="24"/>
          <w:szCs w:val="24"/>
          <w:lang w:val="sr-Latn-CS"/>
        </w:rPr>
        <w:t xml:space="preserve"> i C3 glomerulopatija</w:t>
      </w:r>
    </w:p>
    <w:p w14:paraId="6EABA7BF" w14:textId="77777777" w:rsidR="00851FEB" w:rsidRPr="00A01B0D" w:rsidRDefault="00851FEB" w:rsidP="00851FEB">
      <w:pPr>
        <w:numPr>
          <w:ilvl w:val="0"/>
          <w:numId w:val="20"/>
        </w:numPr>
        <w:spacing w:line="276" w:lineRule="auto"/>
        <w:rPr>
          <w:b/>
          <w:sz w:val="24"/>
          <w:szCs w:val="24"/>
          <w:lang w:val="sr-Latn-CS"/>
        </w:rPr>
      </w:pPr>
      <w:r w:rsidRPr="00A01B0D">
        <w:rPr>
          <w:b/>
          <w:sz w:val="24"/>
          <w:szCs w:val="24"/>
          <w:lang w:val="sr-Latn-CS"/>
        </w:rPr>
        <w:t>Akutni postinfektivni glomerulonefritis, IgA nefropatija, hereditarni nefritis i rapidnoprogresivni glomerulonefritis</w:t>
      </w:r>
    </w:p>
    <w:p w14:paraId="4A4F3A8E" w14:textId="77777777" w:rsidR="00851FEB" w:rsidRPr="006364F6" w:rsidRDefault="00851FEB" w:rsidP="00851FEB">
      <w:pPr>
        <w:numPr>
          <w:ilvl w:val="0"/>
          <w:numId w:val="20"/>
        </w:numPr>
        <w:spacing w:line="276" w:lineRule="auto"/>
        <w:rPr>
          <w:sz w:val="24"/>
          <w:szCs w:val="24"/>
          <w:lang w:val="sr-Latn-CS"/>
        </w:rPr>
      </w:pPr>
      <w:r w:rsidRPr="006364F6">
        <w:rPr>
          <w:sz w:val="24"/>
          <w:szCs w:val="24"/>
          <w:lang w:val="sr-Latn-CS"/>
        </w:rPr>
        <w:t>Bolesti tubula i intersticijuma</w:t>
      </w:r>
    </w:p>
    <w:p w14:paraId="5C863047" w14:textId="77777777" w:rsidR="00851FEB" w:rsidRPr="006364F6" w:rsidRDefault="00851FEB" w:rsidP="00851FEB">
      <w:pPr>
        <w:numPr>
          <w:ilvl w:val="0"/>
          <w:numId w:val="20"/>
        </w:numPr>
        <w:spacing w:line="276" w:lineRule="auto"/>
        <w:rPr>
          <w:sz w:val="24"/>
          <w:szCs w:val="24"/>
          <w:lang w:val="sr-Latn-CS"/>
        </w:rPr>
      </w:pPr>
      <w:r w:rsidRPr="006364F6">
        <w:rPr>
          <w:sz w:val="24"/>
          <w:szCs w:val="24"/>
          <w:lang w:val="sr-Latn-CS"/>
        </w:rPr>
        <w:t xml:space="preserve">Bolesti </w:t>
      </w:r>
      <w:r>
        <w:rPr>
          <w:sz w:val="24"/>
          <w:szCs w:val="24"/>
          <w:lang w:val="sr-Latn-CS"/>
        </w:rPr>
        <w:t xml:space="preserve">bubrega koje zahvataju </w:t>
      </w:r>
      <w:r w:rsidRPr="006364F6">
        <w:rPr>
          <w:sz w:val="24"/>
          <w:szCs w:val="24"/>
          <w:lang w:val="sr-Latn-CS"/>
        </w:rPr>
        <w:t>krvn</w:t>
      </w:r>
      <w:r>
        <w:rPr>
          <w:sz w:val="24"/>
          <w:szCs w:val="24"/>
          <w:lang w:val="sr-Latn-CS"/>
        </w:rPr>
        <w:t>e</w:t>
      </w:r>
      <w:r w:rsidRPr="006364F6">
        <w:rPr>
          <w:sz w:val="24"/>
          <w:szCs w:val="24"/>
          <w:lang w:val="sr-Latn-CS"/>
        </w:rPr>
        <w:t xml:space="preserve"> sudov</w:t>
      </w:r>
      <w:r>
        <w:rPr>
          <w:sz w:val="24"/>
          <w:szCs w:val="24"/>
          <w:lang w:val="sr-Latn-CS"/>
        </w:rPr>
        <w:t>e</w:t>
      </w:r>
    </w:p>
    <w:p w14:paraId="22F6F3B4" w14:textId="77777777" w:rsidR="00851FEB" w:rsidRPr="006364F6" w:rsidRDefault="00851FEB" w:rsidP="00851FEB">
      <w:pPr>
        <w:numPr>
          <w:ilvl w:val="0"/>
          <w:numId w:val="20"/>
        </w:numPr>
        <w:spacing w:line="276" w:lineRule="auto"/>
        <w:rPr>
          <w:sz w:val="24"/>
          <w:szCs w:val="24"/>
          <w:lang w:val="sr-Latn-CS"/>
        </w:rPr>
      </w:pPr>
      <w:r>
        <w:rPr>
          <w:sz w:val="24"/>
          <w:szCs w:val="24"/>
          <w:lang w:val="sr-Latn-CS"/>
        </w:rPr>
        <w:t xml:space="preserve">Hronična bolest bubrega i </w:t>
      </w:r>
      <w:r w:rsidRPr="006364F6">
        <w:rPr>
          <w:sz w:val="24"/>
          <w:szCs w:val="24"/>
          <w:lang w:val="sr-Latn-CS"/>
        </w:rPr>
        <w:t>Cistične bolesti bubrega</w:t>
      </w:r>
    </w:p>
    <w:p w14:paraId="76F0070C" w14:textId="77777777" w:rsidR="00851FEB" w:rsidRPr="006364F6" w:rsidRDefault="00851FEB" w:rsidP="00851FEB">
      <w:pPr>
        <w:numPr>
          <w:ilvl w:val="0"/>
          <w:numId w:val="20"/>
        </w:numPr>
        <w:spacing w:line="276" w:lineRule="auto"/>
        <w:rPr>
          <w:sz w:val="24"/>
          <w:szCs w:val="24"/>
          <w:lang w:val="sr-Latn-CS"/>
        </w:rPr>
      </w:pPr>
      <w:r w:rsidRPr="006364F6">
        <w:rPr>
          <w:sz w:val="24"/>
          <w:szCs w:val="24"/>
          <w:lang w:val="sr-Latn-CS"/>
        </w:rPr>
        <w:t>Bolesti koje uzrokuju opstrukciju oticanja urina</w:t>
      </w:r>
    </w:p>
    <w:p w14:paraId="714B3C36" w14:textId="77777777" w:rsidR="00851FEB" w:rsidRDefault="00851FEB" w:rsidP="00851FEB">
      <w:pPr>
        <w:numPr>
          <w:ilvl w:val="0"/>
          <w:numId w:val="20"/>
        </w:numPr>
        <w:spacing w:line="276" w:lineRule="auto"/>
        <w:rPr>
          <w:sz w:val="24"/>
          <w:szCs w:val="24"/>
          <w:lang w:val="sr-Latn-CS"/>
        </w:rPr>
      </w:pPr>
      <w:r>
        <w:rPr>
          <w:sz w:val="24"/>
          <w:szCs w:val="24"/>
          <w:lang w:val="sr-Latn-CS"/>
        </w:rPr>
        <w:t>Neoplazme</w:t>
      </w:r>
      <w:r w:rsidRPr="006364F6">
        <w:rPr>
          <w:sz w:val="24"/>
          <w:szCs w:val="24"/>
          <w:lang w:val="sr-Latn-CS"/>
        </w:rPr>
        <w:t xml:space="preserve"> bubrega</w:t>
      </w:r>
    </w:p>
    <w:p w14:paraId="6E51D056" w14:textId="77777777" w:rsidR="00851FEB" w:rsidRPr="006364F6" w:rsidRDefault="00851FEB" w:rsidP="00851FEB">
      <w:pPr>
        <w:spacing w:line="276" w:lineRule="auto"/>
        <w:ind w:left="720"/>
        <w:rPr>
          <w:sz w:val="24"/>
          <w:szCs w:val="24"/>
          <w:lang w:val="sr-Latn-CS"/>
        </w:rPr>
      </w:pPr>
    </w:p>
    <w:p w14:paraId="53B262A9" w14:textId="77777777" w:rsidR="00851FEB" w:rsidRPr="006364F6" w:rsidRDefault="00851FEB" w:rsidP="00851FEB">
      <w:pPr>
        <w:spacing w:line="276" w:lineRule="auto"/>
        <w:rPr>
          <w:b/>
          <w:sz w:val="24"/>
          <w:szCs w:val="24"/>
          <w:lang w:val="sr-Latn-CS"/>
        </w:rPr>
      </w:pPr>
      <w:r w:rsidRPr="006364F6">
        <w:rPr>
          <w:b/>
          <w:sz w:val="24"/>
          <w:szCs w:val="24"/>
          <w:lang w:val="sr-Latn-CS"/>
        </w:rPr>
        <w:t>Patologija usne šupljine</w:t>
      </w:r>
      <w:r>
        <w:rPr>
          <w:b/>
          <w:sz w:val="24"/>
          <w:szCs w:val="24"/>
          <w:lang w:val="sr-Latn-CS"/>
        </w:rPr>
        <w:t xml:space="preserve"> i gastrointestinalnog trakta</w:t>
      </w:r>
    </w:p>
    <w:p w14:paraId="7D7FCB20" w14:textId="77777777" w:rsidR="00851FEB" w:rsidRPr="001311A5" w:rsidRDefault="00851FEB" w:rsidP="00851FEB">
      <w:pPr>
        <w:numPr>
          <w:ilvl w:val="0"/>
          <w:numId w:val="20"/>
        </w:numPr>
        <w:spacing w:line="276" w:lineRule="auto"/>
        <w:rPr>
          <w:b/>
          <w:sz w:val="24"/>
          <w:szCs w:val="24"/>
          <w:lang w:val="sr-Latn-CS"/>
        </w:rPr>
      </w:pPr>
      <w:r w:rsidRPr="001311A5">
        <w:rPr>
          <w:b/>
          <w:sz w:val="24"/>
          <w:szCs w:val="24"/>
          <w:lang w:val="sr-Latn-CS"/>
        </w:rPr>
        <w:t>Bolesti zuba, odontogene ciste i tumori, inflamatorne i neoplastične lezije usne šupljine</w:t>
      </w:r>
    </w:p>
    <w:p w14:paraId="2AA093BF" w14:textId="77777777" w:rsidR="00851FEB" w:rsidRPr="006364F6" w:rsidRDefault="00851FEB" w:rsidP="00851FEB">
      <w:pPr>
        <w:numPr>
          <w:ilvl w:val="0"/>
          <w:numId w:val="20"/>
        </w:numPr>
        <w:spacing w:line="276" w:lineRule="auto"/>
        <w:rPr>
          <w:sz w:val="24"/>
          <w:szCs w:val="24"/>
          <w:lang w:val="sr-Latn-CS"/>
        </w:rPr>
      </w:pPr>
      <w:r w:rsidRPr="006364F6">
        <w:rPr>
          <w:sz w:val="24"/>
          <w:szCs w:val="24"/>
          <w:lang w:val="sr-Latn-CS"/>
        </w:rPr>
        <w:t>Bolesti pl</w:t>
      </w:r>
      <w:r>
        <w:rPr>
          <w:sz w:val="24"/>
          <w:szCs w:val="24"/>
          <w:lang w:val="sr-Latn-CS"/>
        </w:rPr>
        <w:t>j</w:t>
      </w:r>
      <w:r w:rsidRPr="006364F6">
        <w:rPr>
          <w:sz w:val="24"/>
          <w:szCs w:val="24"/>
          <w:lang w:val="sr-Latn-CS"/>
        </w:rPr>
        <w:t>uvačnih žlijezda</w:t>
      </w:r>
    </w:p>
    <w:p w14:paraId="6D50C972" w14:textId="77777777" w:rsidR="00851FEB" w:rsidRPr="004334A0" w:rsidRDefault="00851FEB" w:rsidP="00851FEB">
      <w:pPr>
        <w:numPr>
          <w:ilvl w:val="0"/>
          <w:numId w:val="20"/>
        </w:numPr>
        <w:spacing w:line="276" w:lineRule="auto"/>
        <w:rPr>
          <w:b/>
          <w:sz w:val="24"/>
          <w:szCs w:val="24"/>
          <w:lang w:val="sr-Latn-CS"/>
        </w:rPr>
      </w:pPr>
      <w:r w:rsidRPr="004334A0">
        <w:rPr>
          <w:b/>
          <w:sz w:val="24"/>
          <w:szCs w:val="24"/>
          <w:lang w:val="sr-Latn-CS"/>
        </w:rPr>
        <w:t>Opstruktivni i vaskularni poremećaji jednjaka</w:t>
      </w:r>
    </w:p>
    <w:p w14:paraId="4F4D0A0E" w14:textId="77777777" w:rsidR="00851FEB" w:rsidRPr="006364F6" w:rsidRDefault="00851FEB" w:rsidP="00851FEB">
      <w:pPr>
        <w:numPr>
          <w:ilvl w:val="0"/>
          <w:numId w:val="20"/>
        </w:numPr>
        <w:spacing w:line="276" w:lineRule="auto"/>
        <w:rPr>
          <w:sz w:val="24"/>
          <w:szCs w:val="24"/>
          <w:lang w:val="sr-Latn-CS"/>
        </w:rPr>
      </w:pPr>
      <w:r w:rsidRPr="006364F6">
        <w:rPr>
          <w:sz w:val="24"/>
          <w:szCs w:val="24"/>
          <w:lang w:val="sr-Latn-CS"/>
        </w:rPr>
        <w:t>Zapaljenja jednjaka</w:t>
      </w:r>
    </w:p>
    <w:p w14:paraId="5987ADCD" w14:textId="77777777" w:rsidR="00851FEB" w:rsidRPr="006364F6" w:rsidRDefault="00851FEB" w:rsidP="00851FEB">
      <w:pPr>
        <w:numPr>
          <w:ilvl w:val="0"/>
          <w:numId w:val="20"/>
        </w:numPr>
        <w:spacing w:line="276" w:lineRule="auto"/>
        <w:rPr>
          <w:sz w:val="24"/>
          <w:szCs w:val="24"/>
          <w:lang w:val="sr-Latn-CS"/>
        </w:rPr>
      </w:pPr>
      <w:r w:rsidRPr="006364F6">
        <w:rPr>
          <w:sz w:val="24"/>
          <w:szCs w:val="24"/>
          <w:lang w:val="sr-Latn-CS"/>
        </w:rPr>
        <w:t xml:space="preserve">Baretov jednjak i </w:t>
      </w:r>
      <w:r>
        <w:rPr>
          <w:sz w:val="24"/>
          <w:szCs w:val="24"/>
          <w:lang w:val="sr-Latn-CS"/>
        </w:rPr>
        <w:t>tumori</w:t>
      </w:r>
      <w:r w:rsidRPr="006364F6">
        <w:rPr>
          <w:sz w:val="24"/>
          <w:szCs w:val="24"/>
          <w:lang w:val="sr-Latn-CS"/>
        </w:rPr>
        <w:t xml:space="preserve"> jednjaka</w:t>
      </w:r>
    </w:p>
    <w:p w14:paraId="45236ED5" w14:textId="77777777" w:rsidR="00851FEB" w:rsidRPr="004334A0" w:rsidRDefault="00851FEB" w:rsidP="00851FEB">
      <w:pPr>
        <w:numPr>
          <w:ilvl w:val="0"/>
          <w:numId w:val="20"/>
        </w:numPr>
        <w:spacing w:line="276" w:lineRule="auto"/>
        <w:rPr>
          <w:b/>
          <w:sz w:val="24"/>
          <w:szCs w:val="24"/>
          <w:lang w:val="sr-Latn-CS"/>
        </w:rPr>
      </w:pPr>
      <w:r w:rsidRPr="004334A0">
        <w:rPr>
          <w:b/>
          <w:sz w:val="24"/>
          <w:szCs w:val="24"/>
          <w:lang w:val="sr-Latn-CS"/>
        </w:rPr>
        <w:t>Gastropatija, akutni i hronični gastritis</w:t>
      </w:r>
      <w:r>
        <w:rPr>
          <w:b/>
          <w:sz w:val="24"/>
          <w:szCs w:val="24"/>
          <w:lang w:val="sr-Latn-CS"/>
        </w:rPr>
        <w:t xml:space="preserve"> </w:t>
      </w:r>
    </w:p>
    <w:p w14:paraId="7B5FC7A7" w14:textId="77777777" w:rsidR="00851FEB" w:rsidRPr="004334A0" w:rsidRDefault="00851FEB" w:rsidP="00851FEB">
      <w:pPr>
        <w:numPr>
          <w:ilvl w:val="0"/>
          <w:numId w:val="20"/>
        </w:numPr>
        <w:spacing w:line="276" w:lineRule="auto"/>
        <w:rPr>
          <w:b/>
          <w:sz w:val="24"/>
          <w:szCs w:val="24"/>
          <w:lang w:val="sr-Latn-CS"/>
        </w:rPr>
      </w:pPr>
      <w:r w:rsidRPr="004334A0">
        <w:rPr>
          <w:b/>
          <w:sz w:val="24"/>
          <w:szCs w:val="24"/>
          <w:lang w:val="sr-Latn-CS"/>
        </w:rPr>
        <w:t>Komplikacije hroničnog gastritisa: peptički ulkus, atrofija, metaplazija i displazija sluznice</w:t>
      </w:r>
    </w:p>
    <w:p w14:paraId="247B4F8D" w14:textId="77777777" w:rsidR="00851FEB" w:rsidRPr="004334A0" w:rsidRDefault="00851FEB" w:rsidP="00851FEB">
      <w:pPr>
        <w:numPr>
          <w:ilvl w:val="0"/>
          <w:numId w:val="20"/>
        </w:numPr>
        <w:spacing w:line="276" w:lineRule="auto"/>
        <w:rPr>
          <w:b/>
          <w:sz w:val="24"/>
          <w:szCs w:val="24"/>
          <w:lang w:val="sr-Latn-CS"/>
        </w:rPr>
      </w:pPr>
      <w:r w:rsidRPr="004334A0">
        <w:rPr>
          <w:b/>
          <w:sz w:val="24"/>
          <w:szCs w:val="24"/>
          <w:lang w:val="sr-Latn-CS"/>
        </w:rPr>
        <w:t>Polipi i tumori želuca</w:t>
      </w:r>
    </w:p>
    <w:p w14:paraId="29A78DB2" w14:textId="77777777" w:rsidR="00851FEB" w:rsidRPr="001318AB" w:rsidRDefault="00851FEB" w:rsidP="00851FEB">
      <w:pPr>
        <w:numPr>
          <w:ilvl w:val="0"/>
          <w:numId w:val="20"/>
        </w:numPr>
        <w:spacing w:line="276" w:lineRule="auto"/>
        <w:rPr>
          <w:b/>
          <w:sz w:val="24"/>
          <w:szCs w:val="24"/>
          <w:lang w:val="sr-Latn-CS"/>
        </w:rPr>
      </w:pPr>
      <w:r w:rsidRPr="00D21A5E">
        <w:rPr>
          <w:b/>
          <w:sz w:val="24"/>
          <w:szCs w:val="24"/>
          <w:lang w:val="sr-Latn-CS"/>
        </w:rPr>
        <w:t>Opstrukcija crijeva, Hiršprungova bolest i vaskularni poremećaji crijeva (ishemijska bolest crijeva i hemoroidi)</w:t>
      </w:r>
    </w:p>
    <w:p w14:paraId="1BF3A55B" w14:textId="77777777" w:rsidR="00851FEB" w:rsidRPr="001318AB" w:rsidRDefault="00851FEB" w:rsidP="00851FEB">
      <w:pPr>
        <w:numPr>
          <w:ilvl w:val="0"/>
          <w:numId w:val="20"/>
        </w:numPr>
        <w:spacing w:line="276" w:lineRule="auto"/>
        <w:rPr>
          <w:b/>
          <w:sz w:val="24"/>
          <w:szCs w:val="24"/>
          <w:lang w:val="sr-Latn-CS"/>
        </w:rPr>
      </w:pPr>
      <w:r w:rsidRPr="001318AB">
        <w:rPr>
          <w:b/>
          <w:sz w:val="24"/>
          <w:szCs w:val="24"/>
          <w:lang w:val="sr-Latn-CS"/>
        </w:rPr>
        <w:t>Infektivni enterokolitisi</w:t>
      </w:r>
    </w:p>
    <w:p w14:paraId="6D1B56AB" w14:textId="77777777" w:rsidR="00851FEB" w:rsidRPr="001318AB" w:rsidRDefault="00851FEB" w:rsidP="00851FEB">
      <w:pPr>
        <w:numPr>
          <w:ilvl w:val="0"/>
          <w:numId w:val="20"/>
        </w:numPr>
        <w:spacing w:line="276" w:lineRule="auto"/>
        <w:rPr>
          <w:b/>
          <w:sz w:val="24"/>
          <w:szCs w:val="24"/>
          <w:lang w:val="sr-Latn-CS"/>
        </w:rPr>
      </w:pPr>
      <w:r w:rsidRPr="001318AB">
        <w:rPr>
          <w:b/>
          <w:sz w:val="24"/>
          <w:szCs w:val="24"/>
          <w:lang w:val="sr-Latn-CS"/>
        </w:rPr>
        <w:t>Malapsorpciona dijarealna bolest</w:t>
      </w:r>
    </w:p>
    <w:p w14:paraId="4CD8CA51" w14:textId="77777777" w:rsidR="00851FEB" w:rsidRPr="006364F6" w:rsidRDefault="00851FEB" w:rsidP="00851FEB">
      <w:pPr>
        <w:numPr>
          <w:ilvl w:val="0"/>
          <w:numId w:val="20"/>
        </w:numPr>
        <w:spacing w:line="276" w:lineRule="auto"/>
        <w:rPr>
          <w:sz w:val="24"/>
          <w:szCs w:val="24"/>
          <w:lang w:val="sr-Latn-CS"/>
        </w:rPr>
      </w:pPr>
      <w:r w:rsidRPr="006364F6">
        <w:rPr>
          <w:sz w:val="24"/>
          <w:szCs w:val="24"/>
          <w:lang w:val="sr-Latn-CS"/>
        </w:rPr>
        <w:t>Inflamatorna bolest crijeva</w:t>
      </w:r>
    </w:p>
    <w:p w14:paraId="33D66A5B" w14:textId="77777777" w:rsidR="00851FEB" w:rsidRPr="00123E2D" w:rsidRDefault="00851FEB" w:rsidP="00851FEB">
      <w:pPr>
        <w:numPr>
          <w:ilvl w:val="0"/>
          <w:numId w:val="20"/>
        </w:numPr>
        <w:spacing w:line="276" w:lineRule="auto"/>
        <w:rPr>
          <w:b/>
          <w:sz w:val="24"/>
          <w:szCs w:val="24"/>
          <w:lang w:val="sr-Latn-CS"/>
        </w:rPr>
      </w:pPr>
      <w:r w:rsidRPr="00123E2D">
        <w:rPr>
          <w:b/>
          <w:sz w:val="24"/>
          <w:szCs w:val="24"/>
          <w:lang w:val="sr-Latn-CS"/>
        </w:rPr>
        <w:t>Polipi i neoplazme debelog crijeva</w:t>
      </w:r>
    </w:p>
    <w:p w14:paraId="43BAF23C" w14:textId="77777777" w:rsidR="00851FEB" w:rsidRDefault="00851FEB" w:rsidP="00851FEB">
      <w:pPr>
        <w:numPr>
          <w:ilvl w:val="0"/>
          <w:numId w:val="20"/>
        </w:numPr>
        <w:spacing w:line="276" w:lineRule="auto"/>
        <w:rPr>
          <w:sz w:val="24"/>
          <w:szCs w:val="24"/>
          <w:lang w:val="sr-Latn-CS"/>
        </w:rPr>
      </w:pPr>
      <w:r w:rsidRPr="006364F6">
        <w:rPr>
          <w:sz w:val="24"/>
          <w:szCs w:val="24"/>
          <w:lang w:val="sr-Latn-CS"/>
        </w:rPr>
        <w:t xml:space="preserve">Bolesti </w:t>
      </w:r>
      <w:r>
        <w:rPr>
          <w:sz w:val="24"/>
          <w:szCs w:val="24"/>
          <w:lang w:val="sr-Latn-CS"/>
        </w:rPr>
        <w:t>crvuljka (</w:t>
      </w:r>
      <w:r w:rsidRPr="006364F6">
        <w:rPr>
          <w:sz w:val="24"/>
          <w:szCs w:val="24"/>
          <w:lang w:val="sr-Latn-CS"/>
        </w:rPr>
        <w:t>apendiksa</w:t>
      </w:r>
      <w:r>
        <w:rPr>
          <w:sz w:val="24"/>
          <w:szCs w:val="24"/>
          <w:lang w:val="sr-Latn-CS"/>
        </w:rPr>
        <w:t>)</w:t>
      </w:r>
    </w:p>
    <w:p w14:paraId="75EBC514" w14:textId="77777777" w:rsidR="00851FEB" w:rsidRPr="006364F6" w:rsidRDefault="00851FEB" w:rsidP="00851FEB">
      <w:pPr>
        <w:spacing w:line="276" w:lineRule="auto"/>
        <w:ind w:left="720"/>
        <w:rPr>
          <w:sz w:val="24"/>
          <w:szCs w:val="24"/>
          <w:lang w:val="sr-Latn-CS"/>
        </w:rPr>
      </w:pPr>
    </w:p>
    <w:p w14:paraId="70F495EF" w14:textId="77777777" w:rsidR="00851FEB" w:rsidRPr="006364F6" w:rsidRDefault="00851FEB" w:rsidP="00851FEB">
      <w:pPr>
        <w:spacing w:line="276" w:lineRule="auto"/>
        <w:rPr>
          <w:b/>
          <w:sz w:val="24"/>
          <w:szCs w:val="24"/>
          <w:lang w:val="sr-Latn-CS"/>
        </w:rPr>
      </w:pPr>
      <w:r w:rsidRPr="002B4762">
        <w:rPr>
          <w:b/>
          <w:sz w:val="24"/>
          <w:szCs w:val="24"/>
          <w:lang w:val="sr-Latn-CS"/>
        </w:rPr>
        <w:t>Patologija jetre i žučnih puteva</w:t>
      </w:r>
    </w:p>
    <w:p w14:paraId="7228F3D2" w14:textId="77777777" w:rsidR="00851FEB" w:rsidRDefault="00851FEB" w:rsidP="00851FEB">
      <w:pPr>
        <w:numPr>
          <w:ilvl w:val="0"/>
          <w:numId w:val="20"/>
        </w:numPr>
        <w:spacing w:line="276" w:lineRule="auto"/>
        <w:rPr>
          <w:b/>
          <w:sz w:val="24"/>
          <w:szCs w:val="24"/>
          <w:lang w:val="sr-Latn-CS"/>
        </w:rPr>
      </w:pPr>
      <w:r w:rsidRPr="002B4762">
        <w:rPr>
          <w:b/>
          <w:sz w:val="24"/>
          <w:szCs w:val="24"/>
          <w:lang w:val="sr-Latn-CS"/>
        </w:rPr>
        <w:lastRenderedPageBreak/>
        <w:t>Insuficijencija jetre</w:t>
      </w:r>
      <w:r>
        <w:rPr>
          <w:b/>
          <w:sz w:val="24"/>
          <w:szCs w:val="24"/>
          <w:lang w:val="sr-Latn-CS"/>
        </w:rPr>
        <w:t xml:space="preserve"> i ciroza</w:t>
      </w:r>
    </w:p>
    <w:p w14:paraId="281EC530" w14:textId="77777777" w:rsidR="00851FEB" w:rsidRDefault="00851FEB" w:rsidP="00851FEB">
      <w:pPr>
        <w:numPr>
          <w:ilvl w:val="0"/>
          <w:numId w:val="20"/>
        </w:numPr>
        <w:spacing w:line="276" w:lineRule="auto"/>
        <w:rPr>
          <w:b/>
          <w:sz w:val="24"/>
          <w:szCs w:val="24"/>
          <w:lang w:val="sr-Latn-CS"/>
        </w:rPr>
      </w:pPr>
      <w:r>
        <w:rPr>
          <w:b/>
          <w:sz w:val="24"/>
          <w:szCs w:val="24"/>
          <w:lang w:val="sr-Latn-CS"/>
        </w:rPr>
        <w:t>Virusni hepatitis</w:t>
      </w:r>
    </w:p>
    <w:p w14:paraId="3F7F8CB1" w14:textId="77777777" w:rsidR="00851FEB" w:rsidRDefault="00851FEB" w:rsidP="00851FEB">
      <w:pPr>
        <w:numPr>
          <w:ilvl w:val="0"/>
          <w:numId w:val="20"/>
        </w:numPr>
        <w:spacing w:line="276" w:lineRule="auto"/>
        <w:rPr>
          <w:b/>
          <w:sz w:val="24"/>
          <w:szCs w:val="24"/>
          <w:lang w:val="sr-Latn-CS"/>
        </w:rPr>
      </w:pPr>
      <w:r>
        <w:rPr>
          <w:b/>
          <w:sz w:val="24"/>
          <w:szCs w:val="24"/>
          <w:lang w:val="sr-Latn-CS"/>
        </w:rPr>
        <w:t>Bakterijske i parazitarne infekcije jetre, autoimunski hepatitis i oštećenja jetre izazvana toksinima i lijekovima</w:t>
      </w:r>
    </w:p>
    <w:p w14:paraId="1B453C5E" w14:textId="77777777" w:rsidR="00851FEB" w:rsidRDefault="00851FEB" w:rsidP="00851FEB">
      <w:pPr>
        <w:numPr>
          <w:ilvl w:val="0"/>
          <w:numId w:val="20"/>
        </w:numPr>
        <w:spacing w:line="276" w:lineRule="auto"/>
        <w:rPr>
          <w:b/>
          <w:sz w:val="24"/>
          <w:szCs w:val="24"/>
          <w:lang w:val="sr-Latn-CS"/>
        </w:rPr>
      </w:pPr>
      <w:r>
        <w:rPr>
          <w:b/>
          <w:sz w:val="24"/>
          <w:szCs w:val="24"/>
          <w:lang w:val="sr-Latn-CS"/>
        </w:rPr>
        <w:t>Alkoholna i nealkoholna bolest jetre</w:t>
      </w:r>
    </w:p>
    <w:p w14:paraId="4A29A25D" w14:textId="77777777" w:rsidR="00851FEB" w:rsidRDefault="00851FEB" w:rsidP="00851FEB">
      <w:pPr>
        <w:numPr>
          <w:ilvl w:val="0"/>
          <w:numId w:val="20"/>
        </w:numPr>
        <w:spacing w:line="276" w:lineRule="auto"/>
        <w:rPr>
          <w:b/>
          <w:sz w:val="24"/>
          <w:szCs w:val="24"/>
          <w:lang w:val="sr-Latn-CS"/>
        </w:rPr>
      </w:pPr>
      <w:r>
        <w:rPr>
          <w:b/>
          <w:sz w:val="24"/>
          <w:szCs w:val="24"/>
          <w:lang w:val="sr-Latn-CS"/>
        </w:rPr>
        <w:t>Nasledne metaboličke bolesti jetre</w:t>
      </w:r>
    </w:p>
    <w:p w14:paraId="3A4696D0" w14:textId="77777777" w:rsidR="00851FEB" w:rsidRDefault="00851FEB" w:rsidP="00851FEB">
      <w:pPr>
        <w:numPr>
          <w:ilvl w:val="0"/>
          <w:numId w:val="20"/>
        </w:numPr>
        <w:spacing w:line="276" w:lineRule="auto"/>
        <w:rPr>
          <w:b/>
          <w:sz w:val="24"/>
          <w:szCs w:val="24"/>
          <w:lang w:val="sr-Latn-CS"/>
        </w:rPr>
      </w:pPr>
      <w:r>
        <w:rPr>
          <w:b/>
          <w:sz w:val="24"/>
          <w:szCs w:val="24"/>
          <w:lang w:val="sr-Latn-CS"/>
        </w:rPr>
        <w:t>Sindromi holestaze</w:t>
      </w:r>
    </w:p>
    <w:p w14:paraId="411478E9" w14:textId="77777777" w:rsidR="00851FEB" w:rsidRDefault="00851FEB" w:rsidP="00851FEB">
      <w:pPr>
        <w:numPr>
          <w:ilvl w:val="0"/>
          <w:numId w:val="20"/>
        </w:numPr>
        <w:spacing w:line="276" w:lineRule="auto"/>
        <w:rPr>
          <w:b/>
          <w:sz w:val="24"/>
          <w:szCs w:val="24"/>
          <w:lang w:val="sr-Latn-CS"/>
        </w:rPr>
      </w:pPr>
      <w:r>
        <w:rPr>
          <w:b/>
          <w:sz w:val="24"/>
          <w:szCs w:val="24"/>
          <w:lang w:val="sr-Latn-CS"/>
        </w:rPr>
        <w:t>Autoimunske holangiopatije</w:t>
      </w:r>
    </w:p>
    <w:p w14:paraId="496F6A32" w14:textId="77777777" w:rsidR="00851FEB" w:rsidRDefault="00851FEB" w:rsidP="00851FEB">
      <w:pPr>
        <w:numPr>
          <w:ilvl w:val="0"/>
          <w:numId w:val="20"/>
        </w:numPr>
        <w:spacing w:line="276" w:lineRule="auto"/>
        <w:rPr>
          <w:b/>
          <w:sz w:val="24"/>
          <w:szCs w:val="24"/>
          <w:lang w:val="sr-Latn-CS"/>
        </w:rPr>
      </w:pPr>
      <w:r>
        <w:rPr>
          <w:b/>
          <w:sz w:val="24"/>
          <w:szCs w:val="24"/>
          <w:lang w:val="sr-Latn-CS"/>
        </w:rPr>
        <w:t>Cirkulatorni poremećaji jetre</w:t>
      </w:r>
    </w:p>
    <w:p w14:paraId="5249DB0D" w14:textId="77777777" w:rsidR="00851FEB" w:rsidRPr="00B80ECF" w:rsidRDefault="00851FEB" w:rsidP="00851FEB">
      <w:pPr>
        <w:numPr>
          <w:ilvl w:val="0"/>
          <w:numId w:val="20"/>
        </w:numPr>
        <w:spacing w:line="276" w:lineRule="auto"/>
        <w:rPr>
          <w:sz w:val="24"/>
          <w:szCs w:val="24"/>
          <w:lang w:val="sr-Latn-CS"/>
        </w:rPr>
      </w:pPr>
      <w:r w:rsidRPr="00B80ECF">
        <w:rPr>
          <w:b/>
          <w:sz w:val="24"/>
          <w:szCs w:val="24"/>
          <w:lang w:val="sr-Latn-CS"/>
        </w:rPr>
        <w:t>Neoplazme jetre</w:t>
      </w:r>
    </w:p>
    <w:p w14:paraId="76656839" w14:textId="77777777" w:rsidR="00851FEB" w:rsidRDefault="00851FEB" w:rsidP="00851FEB">
      <w:pPr>
        <w:numPr>
          <w:ilvl w:val="0"/>
          <w:numId w:val="20"/>
        </w:numPr>
        <w:spacing w:line="276" w:lineRule="auto"/>
        <w:rPr>
          <w:sz w:val="24"/>
          <w:szCs w:val="24"/>
          <w:lang w:val="sr-Latn-CS"/>
        </w:rPr>
      </w:pPr>
      <w:r>
        <w:rPr>
          <w:sz w:val="24"/>
          <w:szCs w:val="24"/>
          <w:lang w:val="sr-Latn-CS"/>
        </w:rPr>
        <w:t>Kalkuloza žučne kese</w:t>
      </w:r>
    </w:p>
    <w:p w14:paraId="2B5C3F21" w14:textId="77777777" w:rsidR="00851FEB" w:rsidRPr="00B80ECF" w:rsidRDefault="00851FEB" w:rsidP="00851FEB">
      <w:pPr>
        <w:numPr>
          <w:ilvl w:val="0"/>
          <w:numId w:val="20"/>
        </w:numPr>
        <w:spacing w:line="276" w:lineRule="auto"/>
        <w:rPr>
          <w:b/>
          <w:sz w:val="24"/>
          <w:szCs w:val="24"/>
          <w:lang w:val="sr-Latn-CS"/>
        </w:rPr>
      </w:pPr>
      <w:r w:rsidRPr="00B80ECF">
        <w:rPr>
          <w:b/>
          <w:sz w:val="24"/>
          <w:szCs w:val="24"/>
          <w:lang w:val="sr-Latn-CS"/>
        </w:rPr>
        <w:t>Holecistitis i neoplazme žučne kese</w:t>
      </w:r>
    </w:p>
    <w:p w14:paraId="0CEEA889" w14:textId="77777777" w:rsidR="00851FEB" w:rsidRPr="006364F6" w:rsidRDefault="00851FEB" w:rsidP="00851FEB">
      <w:pPr>
        <w:spacing w:line="276" w:lineRule="auto"/>
        <w:ind w:left="720"/>
        <w:rPr>
          <w:sz w:val="24"/>
          <w:szCs w:val="24"/>
          <w:lang w:val="sr-Latn-CS"/>
        </w:rPr>
      </w:pPr>
    </w:p>
    <w:p w14:paraId="3AC4578D" w14:textId="77777777" w:rsidR="00851FEB" w:rsidRPr="006364F6" w:rsidRDefault="00851FEB" w:rsidP="00851FEB">
      <w:pPr>
        <w:spacing w:line="276" w:lineRule="auto"/>
        <w:rPr>
          <w:b/>
          <w:sz w:val="24"/>
          <w:szCs w:val="24"/>
          <w:lang w:val="sr-Latn-CS"/>
        </w:rPr>
      </w:pPr>
      <w:r w:rsidRPr="006364F6">
        <w:rPr>
          <w:b/>
          <w:sz w:val="24"/>
          <w:szCs w:val="24"/>
          <w:lang w:val="sr-Latn-CS"/>
        </w:rPr>
        <w:t>Patologija pankreasa</w:t>
      </w:r>
    </w:p>
    <w:p w14:paraId="195F9684" w14:textId="77777777" w:rsidR="00851FEB" w:rsidRPr="006364F6" w:rsidRDefault="00851FEB" w:rsidP="00851FEB">
      <w:pPr>
        <w:numPr>
          <w:ilvl w:val="0"/>
          <w:numId w:val="20"/>
        </w:numPr>
        <w:spacing w:line="276" w:lineRule="auto"/>
        <w:rPr>
          <w:sz w:val="24"/>
          <w:szCs w:val="24"/>
          <w:lang w:val="sr-Latn-CS"/>
        </w:rPr>
      </w:pPr>
      <w:r w:rsidRPr="006364F6">
        <w:rPr>
          <w:sz w:val="24"/>
          <w:szCs w:val="24"/>
          <w:lang w:val="sr-Latn-CS"/>
        </w:rPr>
        <w:t>Pankreatitis</w:t>
      </w:r>
    </w:p>
    <w:p w14:paraId="031DF4B6" w14:textId="77777777" w:rsidR="00851FEB" w:rsidRDefault="00851FEB" w:rsidP="00851FEB">
      <w:pPr>
        <w:numPr>
          <w:ilvl w:val="0"/>
          <w:numId w:val="20"/>
        </w:numPr>
        <w:spacing w:line="276" w:lineRule="auto"/>
        <w:rPr>
          <w:sz w:val="24"/>
          <w:szCs w:val="24"/>
          <w:lang w:val="sr-Latn-CS"/>
        </w:rPr>
      </w:pPr>
      <w:r>
        <w:rPr>
          <w:sz w:val="24"/>
          <w:szCs w:val="24"/>
          <w:lang w:val="sr-Latn-CS"/>
        </w:rPr>
        <w:t>Neoplazme</w:t>
      </w:r>
      <w:r w:rsidRPr="006364F6">
        <w:rPr>
          <w:sz w:val="24"/>
          <w:szCs w:val="24"/>
          <w:lang w:val="sr-Latn-CS"/>
        </w:rPr>
        <w:t xml:space="preserve"> pankreasa</w:t>
      </w:r>
    </w:p>
    <w:p w14:paraId="2F41AAC8" w14:textId="77777777" w:rsidR="00851FEB" w:rsidRPr="006364F6" w:rsidRDefault="00851FEB" w:rsidP="00851FEB">
      <w:pPr>
        <w:spacing w:line="276" w:lineRule="auto"/>
        <w:ind w:left="720"/>
        <w:rPr>
          <w:sz w:val="24"/>
          <w:szCs w:val="24"/>
          <w:lang w:val="sr-Latn-CS"/>
        </w:rPr>
      </w:pPr>
    </w:p>
    <w:p w14:paraId="05418B23" w14:textId="77777777" w:rsidR="00851FEB" w:rsidRPr="006364F6" w:rsidRDefault="00851FEB" w:rsidP="00851FEB">
      <w:pPr>
        <w:spacing w:line="276" w:lineRule="auto"/>
        <w:rPr>
          <w:b/>
          <w:sz w:val="24"/>
          <w:szCs w:val="24"/>
          <w:lang w:val="sr-Latn-CS"/>
        </w:rPr>
      </w:pPr>
      <w:r w:rsidRPr="006364F6">
        <w:rPr>
          <w:b/>
          <w:sz w:val="24"/>
          <w:szCs w:val="24"/>
          <w:lang w:val="sr-Latn-CS"/>
        </w:rPr>
        <w:t>Patologija muškog genitalnog sistema</w:t>
      </w:r>
      <w:r>
        <w:rPr>
          <w:b/>
          <w:sz w:val="24"/>
          <w:szCs w:val="24"/>
          <w:lang w:val="sr-Latn-CS"/>
        </w:rPr>
        <w:t xml:space="preserve"> i donjeg urinarnog trakta</w:t>
      </w:r>
    </w:p>
    <w:p w14:paraId="3E8364FA" w14:textId="77777777" w:rsidR="00851FEB" w:rsidRPr="00D22319" w:rsidRDefault="00851FEB" w:rsidP="00851FEB">
      <w:pPr>
        <w:numPr>
          <w:ilvl w:val="0"/>
          <w:numId w:val="20"/>
        </w:numPr>
        <w:spacing w:line="276" w:lineRule="auto"/>
        <w:rPr>
          <w:b/>
          <w:sz w:val="24"/>
          <w:szCs w:val="24"/>
          <w:lang w:val="sr-Latn-CS"/>
        </w:rPr>
      </w:pPr>
      <w:r w:rsidRPr="00D22319">
        <w:rPr>
          <w:b/>
          <w:sz w:val="24"/>
          <w:szCs w:val="24"/>
          <w:lang w:val="sr-Latn-CS"/>
        </w:rPr>
        <w:t>Bolesti penisa i kriptorhizam</w:t>
      </w:r>
    </w:p>
    <w:p w14:paraId="51C5AB8D" w14:textId="77777777" w:rsidR="00851FEB" w:rsidRPr="00D22319" w:rsidRDefault="00851FEB" w:rsidP="00851FEB">
      <w:pPr>
        <w:numPr>
          <w:ilvl w:val="0"/>
          <w:numId w:val="20"/>
        </w:numPr>
        <w:spacing w:line="276" w:lineRule="auto"/>
        <w:rPr>
          <w:b/>
          <w:sz w:val="24"/>
          <w:szCs w:val="24"/>
          <w:lang w:val="sr-Latn-CS"/>
        </w:rPr>
      </w:pPr>
      <w:r w:rsidRPr="00D22319">
        <w:rPr>
          <w:b/>
          <w:sz w:val="24"/>
          <w:szCs w:val="24"/>
          <w:lang w:val="sr-Latn-CS"/>
        </w:rPr>
        <w:t>Zapaljenjske, vaskularne i neoplastične bolesti testisa</w:t>
      </w:r>
    </w:p>
    <w:p w14:paraId="27532D2C" w14:textId="77777777" w:rsidR="00851FEB" w:rsidRPr="00D22319" w:rsidRDefault="00851FEB" w:rsidP="00851FEB">
      <w:pPr>
        <w:numPr>
          <w:ilvl w:val="0"/>
          <w:numId w:val="20"/>
        </w:numPr>
        <w:spacing w:line="276" w:lineRule="auto"/>
        <w:rPr>
          <w:b/>
          <w:sz w:val="24"/>
          <w:szCs w:val="24"/>
          <w:lang w:val="sr-Latn-CS"/>
        </w:rPr>
      </w:pPr>
      <w:r w:rsidRPr="00D22319">
        <w:rPr>
          <w:b/>
          <w:sz w:val="24"/>
          <w:szCs w:val="24"/>
          <w:lang w:val="sr-Latn-CS"/>
        </w:rPr>
        <w:t>Prostatitis i benigna hiperplazija prostate</w:t>
      </w:r>
    </w:p>
    <w:p w14:paraId="3CF8A882" w14:textId="77777777" w:rsidR="00851FEB" w:rsidRPr="00D22319" w:rsidRDefault="00851FEB" w:rsidP="00851FEB">
      <w:pPr>
        <w:numPr>
          <w:ilvl w:val="0"/>
          <w:numId w:val="20"/>
        </w:numPr>
        <w:spacing w:line="276" w:lineRule="auto"/>
        <w:rPr>
          <w:b/>
          <w:sz w:val="24"/>
          <w:szCs w:val="24"/>
          <w:lang w:val="sr-Latn-CS"/>
        </w:rPr>
      </w:pPr>
      <w:r w:rsidRPr="00D22319">
        <w:rPr>
          <w:b/>
          <w:sz w:val="24"/>
          <w:szCs w:val="24"/>
          <w:lang w:val="sr-Latn-CS"/>
        </w:rPr>
        <w:t>Karcinom prostate</w:t>
      </w:r>
    </w:p>
    <w:p w14:paraId="2A654D8F" w14:textId="77777777" w:rsidR="00851FEB" w:rsidRPr="00D22319" w:rsidRDefault="00851FEB" w:rsidP="00851FEB">
      <w:pPr>
        <w:numPr>
          <w:ilvl w:val="0"/>
          <w:numId w:val="20"/>
        </w:numPr>
        <w:spacing w:line="276" w:lineRule="auto"/>
        <w:rPr>
          <w:b/>
          <w:sz w:val="24"/>
          <w:szCs w:val="24"/>
          <w:lang w:val="sr-Latn-CS"/>
        </w:rPr>
      </w:pPr>
      <w:r w:rsidRPr="00D22319">
        <w:rPr>
          <w:b/>
          <w:sz w:val="24"/>
          <w:szCs w:val="24"/>
          <w:lang w:val="sr-Latn-CS"/>
        </w:rPr>
        <w:t>Zapaljenja i neoplazme mokraćne bešike</w:t>
      </w:r>
    </w:p>
    <w:p w14:paraId="0B5D219F" w14:textId="77777777" w:rsidR="00851FEB" w:rsidRDefault="00851FEB" w:rsidP="00851FEB">
      <w:pPr>
        <w:numPr>
          <w:ilvl w:val="0"/>
          <w:numId w:val="20"/>
        </w:numPr>
        <w:spacing w:line="276" w:lineRule="auto"/>
        <w:rPr>
          <w:sz w:val="24"/>
          <w:szCs w:val="24"/>
          <w:lang w:val="sr-Latn-CS"/>
        </w:rPr>
      </w:pPr>
      <w:r>
        <w:rPr>
          <w:sz w:val="24"/>
          <w:szCs w:val="24"/>
          <w:lang w:val="sr-Latn-CS"/>
        </w:rPr>
        <w:t>Seksualno prenosive bolesti</w:t>
      </w:r>
    </w:p>
    <w:p w14:paraId="0EDF8CDC" w14:textId="77777777" w:rsidR="00851FEB" w:rsidRPr="006364F6" w:rsidRDefault="00851FEB" w:rsidP="00851FEB">
      <w:pPr>
        <w:spacing w:line="276" w:lineRule="auto"/>
        <w:ind w:left="720"/>
        <w:rPr>
          <w:sz w:val="24"/>
          <w:szCs w:val="24"/>
          <w:lang w:val="sr-Latn-CS"/>
        </w:rPr>
      </w:pPr>
    </w:p>
    <w:p w14:paraId="312B7AF6" w14:textId="77777777" w:rsidR="00851FEB" w:rsidRPr="006364F6" w:rsidRDefault="00851FEB" w:rsidP="00851FEB">
      <w:pPr>
        <w:spacing w:line="276" w:lineRule="auto"/>
        <w:rPr>
          <w:b/>
          <w:sz w:val="24"/>
          <w:szCs w:val="24"/>
          <w:lang w:val="sr-Latn-CS"/>
        </w:rPr>
      </w:pPr>
      <w:r w:rsidRPr="006364F6">
        <w:rPr>
          <w:b/>
          <w:sz w:val="24"/>
          <w:szCs w:val="24"/>
          <w:lang w:val="sr-Latn-CS"/>
        </w:rPr>
        <w:t>Patologija ženskog genitalnog sistema i dojke</w:t>
      </w:r>
    </w:p>
    <w:p w14:paraId="6C18FB31" w14:textId="77777777" w:rsidR="00851FEB" w:rsidRPr="00795A1A" w:rsidRDefault="00851FEB" w:rsidP="00851FEB">
      <w:pPr>
        <w:numPr>
          <w:ilvl w:val="0"/>
          <w:numId w:val="20"/>
        </w:numPr>
        <w:spacing w:line="276" w:lineRule="auto"/>
        <w:rPr>
          <w:b/>
          <w:sz w:val="24"/>
          <w:szCs w:val="24"/>
          <w:lang w:val="sr-Latn-CS"/>
        </w:rPr>
      </w:pPr>
      <w:r w:rsidRPr="00795A1A">
        <w:rPr>
          <w:b/>
          <w:sz w:val="24"/>
          <w:szCs w:val="24"/>
          <w:lang w:val="sr-Latn-CS"/>
        </w:rPr>
        <w:t>Zapaljenja i neoplazme vulve</w:t>
      </w:r>
    </w:p>
    <w:p w14:paraId="1569801D" w14:textId="77777777" w:rsidR="00851FEB" w:rsidRPr="006364F6" w:rsidRDefault="00851FEB" w:rsidP="00851FEB">
      <w:pPr>
        <w:numPr>
          <w:ilvl w:val="0"/>
          <w:numId w:val="20"/>
        </w:numPr>
        <w:spacing w:line="276" w:lineRule="auto"/>
        <w:rPr>
          <w:sz w:val="24"/>
          <w:szCs w:val="24"/>
          <w:lang w:val="sr-Latn-CS"/>
        </w:rPr>
      </w:pPr>
      <w:r>
        <w:rPr>
          <w:sz w:val="24"/>
          <w:szCs w:val="24"/>
          <w:lang w:val="sr-Latn-CS"/>
        </w:rPr>
        <w:t>Neoplazme</w:t>
      </w:r>
      <w:r w:rsidRPr="006364F6">
        <w:rPr>
          <w:sz w:val="24"/>
          <w:szCs w:val="24"/>
          <w:lang w:val="sr-Latn-CS"/>
        </w:rPr>
        <w:t xml:space="preserve"> grlića materice</w:t>
      </w:r>
    </w:p>
    <w:p w14:paraId="0B648F03" w14:textId="77777777" w:rsidR="00851FEB" w:rsidRPr="006364F6" w:rsidRDefault="00851FEB" w:rsidP="00851FEB">
      <w:pPr>
        <w:numPr>
          <w:ilvl w:val="0"/>
          <w:numId w:val="20"/>
        </w:numPr>
        <w:spacing w:line="276" w:lineRule="auto"/>
        <w:rPr>
          <w:sz w:val="24"/>
          <w:szCs w:val="24"/>
          <w:lang w:val="sr-Latn-CS"/>
        </w:rPr>
      </w:pPr>
      <w:r w:rsidRPr="006364F6">
        <w:rPr>
          <w:sz w:val="24"/>
          <w:szCs w:val="24"/>
          <w:lang w:val="sr-Latn-CS"/>
        </w:rPr>
        <w:t>Endometritis i ednometrioza</w:t>
      </w:r>
    </w:p>
    <w:p w14:paraId="2BCF1B97" w14:textId="77777777" w:rsidR="00851FEB" w:rsidRPr="00795A1A" w:rsidRDefault="00851FEB" w:rsidP="00851FEB">
      <w:pPr>
        <w:numPr>
          <w:ilvl w:val="0"/>
          <w:numId w:val="20"/>
        </w:numPr>
        <w:spacing w:line="276" w:lineRule="auto"/>
        <w:rPr>
          <w:b/>
          <w:sz w:val="24"/>
          <w:szCs w:val="24"/>
          <w:lang w:val="sr-Latn-CS"/>
        </w:rPr>
      </w:pPr>
      <w:r w:rsidRPr="00795A1A">
        <w:rPr>
          <w:b/>
          <w:sz w:val="24"/>
          <w:szCs w:val="24"/>
          <w:lang w:val="sr-Latn-CS"/>
        </w:rPr>
        <w:t>Krvarenja iz materice i proliferativne lezije endometrijuma i miometrijuma</w:t>
      </w:r>
    </w:p>
    <w:p w14:paraId="43623DDB" w14:textId="77777777" w:rsidR="00851FEB" w:rsidRDefault="00851FEB" w:rsidP="00851FEB">
      <w:pPr>
        <w:numPr>
          <w:ilvl w:val="0"/>
          <w:numId w:val="20"/>
        </w:numPr>
        <w:spacing w:line="276" w:lineRule="auto"/>
        <w:rPr>
          <w:b/>
          <w:sz w:val="24"/>
          <w:szCs w:val="24"/>
          <w:lang w:val="sr-Latn-CS"/>
        </w:rPr>
      </w:pPr>
      <w:r w:rsidRPr="0053727F">
        <w:rPr>
          <w:b/>
          <w:sz w:val="24"/>
          <w:szCs w:val="24"/>
          <w:lang w:val="sr-Latn-CS"/>
        </w:rPr>
        <w:t>Ciste i neoplazme jajnika</w:t>
      </w:r>
    </w:p>
    <w:p w14:paraId="2AEBD7C5" w14:textId="77777777" w:rsidR="00851FEB" w:rsidRPr="0053727F" w:rsidRDefault="00851FEB" w:rsidP="00851FEB">
      <w:pPr>
        <w:numPr>
          <w:ilvl w:val="0"/>
          <w:numId w:val="20"/>
        </w:numPr>
        <w:spacing w:line="276" w:lineRule="auto"/>
        <w:rPr>
          <w:b/>
          <w:sz w:val="24"/>
          <w:szCs w:val="24"/>
          <w:lang w:val="sr-Latn-CS"/>
        </w:rPr>
      </w:pPr>
      <w:r>
        <w:rPr>
          <w:b/>
          <w:sz w:val="24"/>
          <w:szCs w:val="24"/>
          <w:lang w:val="sr-Latn-CS"/>
        </w:rPr>
        <w:t>Bolesti povezane sa trudnoćom (zapaljenja posteljice, ektopična trudnoća, gestaciona trofoblastan bolest, horiokarcinom i eklampsija)</w:t>
      </w:r>
    </w:p>
    <w:p w14:paraId="34C178E8" w14:textId="77777777" w:rsidR="00851FEB" w:rsidRPr="0053727F" w:rsidRDefault="00851FEB" w:rsidP="00851FEB">
      <w:pPr>
        <w:numPr>
          <w:ilvl w:val="0"/>
          <w:numId w:val="20"/>
        </w:numPr>
        <w:spacing w:line="276" w:lineRule="auto"/>
        <w:rPr>
          <w:b/>
          <w:sz w:val="24"/>
          <w:szCs w:val="24"/>
          <w:lang w:val="sr-Latn-CS"/>
        </w:rPr>
      </w:pPr>
      <w:r w:rsidRPr="0053727F">
        <w:rPr>
          <w:b/>
          <w:sz w:val="24"/>
          <w:szCs w:val="24"/>
          <w:lang w:val="sr-Latn-CS"/>
        </w:rPr>
        <w:t>Kliničke manifestacije bolesti dojke, zapaljenja i stromalne neoplazme dojke</w:t>
      </w:r>
    </w:p>
    <w:p w14:paraId="7D483C09" w14:textId="77777777" w:rsidR="00851FEB" w:rsidRDefault="00851FEB" w:rsidP="00851FEB">
      <w:pPr>
        <w:numPr>
          <w:ilvl w:val="0"/>
          <w:numId w:val="20"/>
        </w:numPr>
        <w:spacing w:line="276" w:lineRule="auto"/>
        <w:rPr>
          <w:sz w:val="24"/>
          <w:szCs w:val="24"/>
          <w:lang w:val="sr-Latn-CS"/>
        </w:rPr>
      </w:pPr>
      <w:r>
        <w:rPr>
          <w:sz w:val="24"/>
          <w:szCs w:val="24"/>
          <w:lang w:val="sr-Latn-CS"/>
        </w:rPr>
        <w:t>Karcinom</w:t>
      </w:r>
      <w:r w:rsidRPr="006364F6">
        <w:rPr>
          <w:sz w:val="24"/>
          <w:szCs w:val="24"/>
          <w:lang w:val="sr-Latn-CS"/>
        </w:rPr>
        <w:t xml:space="preserve"> dojke</w:t>
      </w:r>
    </w:p>
    <w:p w14:paraId="57342AB7" w14:textId="77777777" w:rsidR="00851FEB" w:rsidRPr="006364F6" w:rsidRDefault="00851FEB" w:rsidP="00851FEB">
      <w:pPr>
        <w:spacing w:line="276" w:lineRule="auto"/>
        <w:ind w:left="720"/>
        <w:rPr>
          <w:sz w:val="24"/>
          <w:szCs w:val="24"/>
          <w:lang w:val="sr-Latn-CS"/>
        </w:rPr>
      </w:pPr>
    </w:p>
    <w:p w14:paraId="07579BA8" w14:textId="77777777" w:rsidR="00851FEB" w:rsidRPr="006364F6" w:rsidRDefault="00851FEB" w:rsidP="00851FEB">
      <w:pPr>
        <w:spacing w:line="276" w:lineRule="auto"/>
        <w:rPr>
          <w:b/>
          <w:sz w:val="24"/>
          <w:szCs w:val="24"/>
          <w:lang w:val="sr-Latn-CS"/>
        </w:rPr>
      </w:pPr>
      <w:r w:rsidRPr="006364F6">
        <w:rPr>
          <w:b/>
          <w:sz w:val="24"/>
          <w:szCs w:val="24"/>
          <w:lang w:val="sr-Latn-CS"/>
        </w:rPr>
        <w:t>Patologija endokrinog sistema</w:t>
      </w:r>
    </w:p>
    <w:p w14:paraId="46FB2218" w14:textId="77777777" w:rsidR="00851FEB" w:rsidRPr="00171D3F" w:rsidRDefault="00851FEB" w:rsidP="00851FEB">
      <w:pPr>
        <w:numPr>
          <w:ilvl w:val="0"/>
          <w:numId w:val="20"/>
        </w:numPr>
        <w:spacing w:line="276" w:lineRule="auto"/>
        <w:rPr>
          <w:b/>
          <w:sz w:val="24"/>
          <w:szCs w:val="24"/>
          <w:lang w:val="sr-Latn-CS"/>
        </w:rPr>
      </w:pPr>
      <w:r w:rsidRPr="00171D3F">
        <w:rPr>
          <w:b/>
          <w:sz w:val="24"/>
          <w:szCs w:val="24"/>
          <w:lang w:val="sr-Latn-CS"/>
        </w:rPr>
        <w:t>Hiperpituitarizam i neoplazme prednjeg režnja hipofize</w:t>
      </w:r>
    </w:p>
    <w:p w14:paraId="2B57D70D" w14:textId="77777777" w:rsidR="00851FEB" w:rsidRPr="006364F6" w:rsidRDefault="00851FEB" w:rsidP="00851FEB">
      <w:pPr>
        <w:numPr>
          <w:ilvl w:val="0"/>
          <w:numId w:val="20"/>
        </w:numPr>
        <w:spacing w:line="276" w:lineRule="auto"/>
        <w:rPr>
          <w:sz w:val="24"/>
          <w:szCs w:val="24"/>
          <w:lang w:val="sr-Latn-CS"/>
        </w:rPr>
      </w:pPr>
      <w:r w:rsidRPr="006364F6">
        <w:rPr>
          <w:sz w:val="24"/>
          <w:szCs w:val="24"/>
          <w:lang w:val="sr-Latn-CS"/>
        </w:rPr>
        <w:lastRenderedPageBreak/>
        <w:t>Hipopituitarizam i sindrom zadnjeg režnja hipofize</w:t>
      </w:r>
    </w:p>
    <w:p w14:paraId="63E1C983" w14:textId="77777777" w:rsidR="00851FEB" w:rsidRPr="006364F6" w:rsidRDefault="00851FEB" w:rsidP="00851FEB">
      <w:pPr>
        <w:numPr>
          <w:ilvl w:val="0"/>
          <w:numId w:val="20"/>
        </w:numPr>
        <w:spacing w:line="276" w:lineRule="auto"/>
        <w:rPr>
          <w:sz w:val="24"/>
          <w:szCs w:val="24"/>
          <w:lang w:val="sr-Latn-CS"/>
        </w:rPr>
      </w:pPr>
      <w:r w:rsidRPr="006364F6">
        <w:rPr>
          <w:sz w:val="24"/>
          <w:szCs w:val="24"/>
          <w:lang w:val="sr-Latn-CS"/>
        </w:rPr>
        <w:t>Hipertireoza i hipotireoza</w:t>
      </w:r>
    </w:p>
    <w:p w14:paraId="67FCA4D8" w14:textId="77777777" w:rsidR="00851FEB" w:rsidRPr="00171D3F" w:rsidRDefault="00851FEB" w:rsidP="00851FEB">
      <w:pPr>
        <w:numPr>
          <w:ilvl w:val="0"/>
          <w:numId w:val="20"/>
        </w:numPr>
        <w:spacing w:line="276" w:lineRule="auto"/>
        <w:rPr>
          <w:b/>
          <w:sz w:val="24"/>
          <w:szCs w:val="24"/>
          <w:lang w:val="sr-Latn-CS"/>
        </w:rPr>
      </w:pPr>
      <w:r w:rsidRPr="00171D3F">
        <w:rPr>
          <w:b/>
          <w:sz w:val="24"/>
          <w:szCs w:val="24"/>
          <w:lang w:val="sr-Latn-CS"/>
        </w:rPr>
        <w:t>Autoimunske bolesti štitaste žlijezde</w:t>
      </w:r>
    </w:p>
    <w:p w14:paraId="624CCEC7" w14:textId="77777777" w:rsidR="00851FEB" w:rsidRPr="006364F6" w:rsidRDefault="00851FEB" w:rsidP="00851FEB">
      <w:pPr>
        <w:numPr>
          <w:ilvl w:val="0"/>
          <w:numId w:val="20"/>
        </w:numPr>
        <w:spacing w:line="276" w:lineRule="auto"/>
        <w:rPr>
          <w:sz w:val="24"/>
          <w:szCs w:val="24"/>
          <w:lang w:val="sr-Latn-CS"/>
        </w:rPr>
      </w:pPr>
      <w:r w:rsidRPr="006364F6">
        <w:rPr>
          <w:sz w:val="24"/>
          <w:szCs w:val="24"/>
          <w:lang w:val="sr-Latn-CS"/>
        </w:rPr>
        <w:t>Difuzna i polinodozna struma</w:t>
      </w:r>
    </w:p>
    <w:p w14:paraId="37A5A01B" w14:textId="77777777" w:rsidR="00851FEB" w:rsidRPr="006364F6" w:rsidRDefault="00851FEB" w:rsidP="00851FEB">
      <w:pPr>
        <w:numPr>
          <w:ilvl w:val="0"/>
          <w:numId w:val="20"/>
        </w:numPr>
        <w:spacing w:line="276" w:lineRule="auto"/>
        <w:rPr>
          <w:sz w:val="24"/>
          <w:szCs w:val="24"/>
          <w:lang w:val="sr-Latn-CS"/>
        </w:rPr>
      </w:pPr>
      <w:r w:rsidRPr="006364F6">
        <w:rPr>
          <w:sz w:val="24"/>
          <w:szCs w:val="24"/>
          <w:lang w:val="sr-Latn-CS"/>
        </w:rPr>
        <w:t>Neoplazme štit</w:t>
      </w:r>
      <w:r>
        <w:rPr>
          <w:sz w:val="24"/>
          <w:szCs w:val="24"/>
          <w:lang w:val="sr-Latn-CS"/>
        </w:rPr>
        <w:t>aste</w:t>
      </w:r>
      <w:r w:rsidRPr="006364F6">
        <w:rPr>
          <w:sz w:val="24"/>
          <w:szCs w:val="24"/>
          <w:lang w:val="sr-Latn-CS"/>
        </w:rPr>
        <w:t xml:space="preserve"> žlijezde</w:t>
      </w:r>
    </w:p>
    <w:p w14:paraId="67FBF04A" w14:textId="77777777" w:rsidR="00851FEB" w:rsidRPr="00171D3F" w:rsidRDefault="00851FEB" w:rsidP="00851FEB">
      <w:pPr>
        <w:numPr>
          <w:ilvl w:val="0"/>
          <w:numId w:val="20"/>
        </w:numPr>
        <w:spacing w:line="276" w:lineRule="auto"/>
        <w:rPr>
          <w:b/>
          <w:sz w:val="24"/>
          <w:szCs w:val="24"/>
          <w:lang w:val="sr-Latn-CS"/>
        </w:rPr>
      </w:pPr>
      <w:r w:rsidRPr="00171D3F">
        <w:rPr>
          <w:b/>
          <w:sz w:val="24"/>
          <w:szCs w:val="24"/>
          <w:lang w:val="sr-Latn-CS"/>
        </w:rPr>
        <w:t>Hiperparatiroidizam i hipoparatireoidizam</w:t>
      </w:r>
    </w:p>
    <w:p w14:paraId="473E47D6" w14:textId="77777777" w:rsidR="00851FEB" w:rsidRPr="00171D3F" w:rsidRDefault="00851FEB" w:rsidP="00851FEB">
      <w:pPr>
        <w:numPr>
          <w:ilvl w:val="0"/>
          <w:numId w:val="20"/>
        </w:numPr>
        <w:spacing w:line="276" w:lineRule="auto"/>
        <w:rPr>
          <w:b/>
          <w:sz w:val="24"/>
          <w:szCs w:val="24"/>
          <w:lang w:val="sr-Latn-CS"/>
        </w:rPr>
      </w:pPr>
      <w:r w:rsidRPr="00171D3F">
        <w:rPr>
          <w:b/>
          <w:sz w:val="24"/>
          <w:szCs w:val="24"/>
          <w:lang w:val="sr-Latn-CS"/>
        </w:rPr>
        <w:t>Dijabetes melitus - patogeneza dijabets melitusa tipa I i tipa II i ostali podtipovi dijabetes melitusa</w:t>
      </w:r>
    </w:p>
    <w:p w14:paraId="3B56A75F" w14:textId="77777777" w:rsidR="00851FEB" w:rsidRPr="00171D3F" w:rsidRDefault="00851FEB" w:rsidP="00851FEB">
      <w:pPr>
        <w:numPr>
          <w:ilvl w:val="0"/>
          <w:numId w:val="20"/>
        </w:numPr>
        <w:spacing w:line="276" w:lineRule="auto"/>
        <w:rPr>
          <w:b/>
          <w:sz w:val="24"/>
          <w:szCs w:val="24"/>
          <w:lang w:val="sr-Latn-CS"/>
        </w:rPr>
      </w:pPr>
      <w:r w:rsidRPr="00171D3F">
        <w:rPr>
          <w:b/>
          <w:sz w:val="24"/>
          <w:szCs w:val="24"/>
          <w:lang w:val="sr-Latn-CS"/>
        </w:rPr>
        <w:t>Dijabetes melitus – akutne metaboličke i hronične komplikacije dijabetes melitusa i neuroendokrini tumori pankreasa</w:t>
      </w:r>
    </w:p>
    <w:p w14:paraId="065FBE0F" w14:textId="77777777" w:rsidR="00851FEB" w:rsidRPr="006364F6" w:rsidRDefault="00851FEB" w:rsidP="00851FEB">
      <w:pPr>
        <w:numPr>
          <w:ilvl w:val="0"/>
          <w:numId w:val="20"/>
        </w:numPr>
        <w:spacing w:line="276" w:lineRule="auto"/>
        <w:rPr>
          <w:sz w:val="24"/>
          <w:szCs w:val="24"/>
          <w:lang w:val="sr-Latn-CS"/>
        </w:rPr>
      </w:pPr>
      <w:r w:rsidRPr="006364F6">
        <w:rPr>
          <w:sz w:val="24"/>
          <w:szCs w:val="24"/>
          <w:lang w:val="sr-Latn-CS"/>
        </w:rPr>
        <w:t>Hiperfunkcija kore nadbubrežne žlijezde</w:t>
      </w:r>
    </w:p>
    <w:p w14:paraId="220AF10F" w14:textId="77777777" w:rsidR="00851FEB" w:rsidRPr="006364F6" w:rsidRDefault="00851FEB" w:rsidP="00851FEB">
      <w:pPr>
        <w:numPr>
          <w:ilvl w:val="0"/>
          <w:numId w:val="20"/>
        </w:numPr>
        <w:spacing w:line="276" w:lineRule="auto"/>
        <w:rPr>
          <w:sz w:val="24"/>
          <w:szCs w:val="24"/>
          <w:lang w:val="sr-Latn-CS"/>
        </w:rPr>
      </w:pPr>
      <w:r w:rsidRPr="006364F6">
        <w:rPr>
          <w:sz w:val="24"/>
          <w:szCs w:val="24"/>
          <w:lang w:val="sr-Latn-CS"/>
        </w:rPr>
        <w:t>Insuficijencija nadbubrežne žlijezde</w:t>
      </w:r>
    </w:p>
    <w:p w14:paraId="18CE9B5A" w14:textId="77777777" w:rsidR="00851FEB" w:rsidRPr="006364F6" w:rsidRDefault="00851FEB" w:rsidP="00851FEB">
      <w:pPr>
        <w:numPr>
          <w:ilvl w:val="0"/>
          <w:numId w:val="20"/>
        </w:numPr>
        <w:spacing w:line="276" w:lineRule="auto"/>
        <w:rPr>
          <w:sz w:val="24"/>
          <w:szCs w:val="24"/>
          <w:lang w:val="sr-Latn-CS"/>
        </w:rPr>
      </w:pPr>
      <w:r w:rsidRPr="006364F6">
        <w:rPr>
          <w:sz w:val="24"/>
          <w:szCs w:val="24"/>
          <w:lang w:val="sr-Latn-CS"/>
        </w:rPr>
        <w:t>Neoplazme kore i srži nadbubrežne žlijezde</w:t>
      </w:r>
    </w:p>
    <w:p w14:paraId="492A8970" w14:textId="77777777" w:rsidR="00851FEB" w:rsidRDefault="00851FEB" w:rsidP="00851FEB">
      <w:pPr>
        <w:numPr>
          <w:ilvl w:val="0"/>
          <w:numId w:val="20"/>
        </w:numPr>
        <w:tabs>
          <w:tab w:val="clear" w:pos="720"/>
          <w:tab w:val="num" w:pos="851"/>
        </w:tabs>
        <w:spacing w:line="276" w:lineRule="auto"/>
        <w:rPr>
          <w:sz w:val="24"/>
          <w:szCs w:val="24"/>
          <w:lang w:val="sr-Latn-CS"/>
        </w:rPr>
      </w:pPr>
      <w:r w:rsidRPr="006364F6">
        <w:rPr>
          <w:sz w:val="24"/>
          <w:szCs w:val="24"/>
          <w:lang w:val="sr-Latn-CS"/>
        </w:rPr>
        <w:t>Sindromi multiple endokrine neoplazije</w:t>
      </w:r>
    </w:p>
    <w:p w14:paraId="7FE75AEF" w14:textId="77777777" w:rsidR="00851FEB" w:rsidRPr="006364F6" w:rsidRDefault="00851FEB" w:rsidP="00851FEB">
      <w:pPr>
        <w:spacing w:line="276" w:lineRule="auto"/>
        <w:ind w:left="720"/>
        <w:rPr>
          <w:sz w:val="24"/>
          <w:szCs w:val="24"/>
          <w:lang w:val="sr-Latn-CS"/>
        </w:rPr>
      </w:pPr>
    </w:p>
    <w:p w14:paraId="69988D70" w14:textId="77777777" w:rsidR="00851FEB" w:rsidRPr="006364F6" w:rsidRDefault="00851FEB" w:rsidP="00851FEB">
      <w:pPr>
        <w:spacing w:line="276" w:lineRule="auto"/>
        <w:rPr>
          <w:b/>
          <w:sz w:val="24"/>
          <w:szCs w:val="24"/>
          <w:lang w:val="sr-Latn-CS"/>
        </w:rPr>
      </w:pPr>
      <w:r w:rsidRPr="003313F2">
        <w:rPr>
          <w:b/>
          <w:sz w:val="24"/>
          <w:szCs w:val="24"/>
          <w:lang w:val="sr-Latn-CS"/>
        </w:rPr>
        <w:t>Patologija kostiju, zglobova, mišića i mekih tkiva</w:t>
      </w:r>
    </w:p>
    <w:p w14:paraId="1C770364" w14:textId="77777777" w:rsidR="00851FEB" w:rsidRPr="00FC715D" w:rsidRDefault="00851FEB" w:rsidP="00851FEB">
      <w:pPr>
        <w:numPr>
          <w:ilvl w:val="0"/>
          <w:numId w:val="20"/>
        </w:numPr>
        <w:tabs>
          <w:tab w:val="clear" w:pos="720"/>
          <w:tab w:val="num" w:pos="851"/>
        </w:tabs>
        <w:spacing w:line="276" w:lineRule="auto"/>
        <w:rPr>
          <w:b/>
          <w:sz w:val="24"/>
          <w:szCs w:val="24"/>
          <w:lang w:val="sr-Latn-CS"/>
        </w:rPr>
      </w:pPr>
      <w:r w:rsidRPr="00FC715D">
        <w:rPr>
          <w:b/>
          <w:sz w:val="24"/>
          <w:szCs w:val="24"/>
          <w:lang w:val="sr-Latn-CS"/>
        </w:rPr>
        <w:t>Kongenitalne bolesti kosti i hrskavice</w:t>
      </w:r>
    </w:p>
    <w:p w14:paraId="1CC9D6EA" w14:textId="77777777" w:rsidR="00851FEB" w:rsidRPr="00FC715D" w:rsidRDefault="00851FEB" w:rsidP="00851FEB">
      <w:pPr>
        <w:numPr>
          <w:ilvl w:val="0"/>
          <w:numId w:val="20"/>
        </w:numPr>
        <w:tabs>
          <w:tab w:val="clear" w:pos="720"/>
          <w:tab w:val="num" w:pos="851"/>
        </w:tabs>
        <w:spacing w:line="276" w:lineRule="auto"/>
        <w:rPr>
          <w:b/>
          <w:sz w:val="24"/>
          <w:szCs w:val="24"/>
          <w:lang w:val="sr-Latn-CS"/>
        </w:rPr>
      </w:pPr>
      <w:r w:rsidRPr="00FC715D">
        <w:rPr>
          <w:b/>
          <w:sz w:val="24"/>
          <w:szCs w:val="24"/>
          <w:lang w:val="sr-Latn-CS"/>
        </w:rPr>
        <w:t xml:space="preserve">Metaboličike bolesti kostiju </w:t>
      </w:r>
    </w:p>
    <w:p w14:paraId="0646A2B5" w14:textId="77777777" w:rsidR="00851FEB" w:rsidRPr="00FC715D" w:rsidRDefault="00851FEB" w:rsidP="00851FEB">
      <w:pPr>
        <w:numPr>
          <w:ilvl w:val="0"/>
          <w:numId w:val="20"/>
        </w:numPr>
        <w:tabs>
          <w:tab w:val="clear" w:pos="720"/>
          <w:tab w:val="num" w:pos="851"/>
        </w:tabs>
        <w:spacing w:line="276" w:lineRule="auto"/>
        <w:rPr>
          <w:b/>
          <w:sz w:val="24"/>
          <w:szCs w:val="24"/>
          <w:lang w:val="sr-Latn-CS"/>
        </w:rPr>
      </w:pPr>
      <w:r w:rsidRPr="00FC715D">
        <w:rPr>
          <w:b/>
          <w:sz w:val="24"/>
          <w:szCs w:val="24"/>
          <w:lang w:val="sr-Latn-CS"/>
        </w:rPr>
        <w:t>Pedžetova bolest kostiju</w:t>
      </w:r>
    </w:p>
    <w:p w14:paraId="5EDCA91B" w14:textId="77777777" w:rsidR="00851FEB" w:rsidRPr="00FC715D" w:rsidRDefault="00851FEB" w:rsidP="00851FEB">
      <w:pPr>
        <w:numPr>
          <w:ilvl w:val="0"/>
          <w:numId w:val="20"/>
        </w:numPr>
        <w:tabs>
          <w:tab w:val="clear" w:pos="720"/>
          <w:tab w:val="num" w:pos="851"/>
        </w:tabs>
        <w:spacing w:line="276" w:lineRule="auto"/>
        <w:rPr>
          <w:b/>
          <w:sz w:val="24"/>
          <w:szCs w:val="24"/>
          <w:lang w:val="sr-Latn-CS"/>
        </w:rPr>
      </w:pPr>
      <w:r w:rsidRPr="00FC715D">
        <w:rPr>
          <w:b/>
          <w:sz w:val="24"/>
          <w:szCs w:val="24"/>
          <w:lang w:val="sr-Latn-CS"/>
        </w:rPr>
        <w:t>Frakture i avaskularna nekroza kosti</w:t>
      </w:r>
    </w:p>
    <w:p w14:paraId="52506938" w14:textId="77777777" w:rsidR="00851FEB" w:rsidRPr="00FC715D" w:rsidRDefault="00851FEB" w:rsidP="00851FEB">
      <w:pPr>
        <w:numPr>
          <w:ilvl w:val="0"/>
          <w:numId w:val="20"/>
        </w:numPr>
        <w:tabs>
          <w:tab w:val="clear" w:pos="720"/>
          <w:tab w:val="num" w:pos="851"/>
        </w:tabs>
        <w:spacing w:line="276" w:lineRule="auto"/>
        <w:rPr>
          <w:sz w:val="24"/>
          <w:szCs w:val="24"/>
          <w:lang w:val="sr-Latn-CS"/>
        </w:rPr>
      </w:pPr>
      <w:r>
        <w:rPr>
          <w:sz w:val="24"/>
          <w:szCs w:val="24"/>
          <w:lang w:val="sr-Latn-CS"/>
        </w:rPr>
        <w:t>Osteomijelitis</w:t>
      </w:r>
    </w:p>
    <w:p w14:paraId="71E15F35" w14:textId="77777777" w:rsidR="00851FEB" w:rsidRPr="00FC715D" w:rsidRDefault="00851FEB" w:rsidP="00851FEB">
      <w:pPr>
        <w:numPr>
          <w:ilvl w:val="0"/>
          <w:numId w:val="20"/>
        </w:numPr>
        <w:tabs>
          <w:tab w:val="clear" w:pos="720"/>
          <w:tab w:val="num" w:pos="851"/>
        </w:tabs>
        <w:spacing w:line="276" w:lineRule="auto"/>
        <w:rPr>
          <w:b/>
          <w:sz w:val="24"/>
          <w:szCs w:val="24"/>
          <w:lang w:val="sr-Latn-CS"/>
        </w:rPr>
      </w:pPr>
      <w:r w:rsidRPr="00FC715D">
        <w:rPr>
          <w:b/>
          <w:sz w:val="24"/>
          <w:szCs w:val="24"/>
          <w:lang w:val="sr-Latn-CS"/>
        </w:rPr>
        <w:t>Tumori i tumorima slične lezije kostiju</w:t>
      </w:r>
    </w:p>
    <w:p w14:paraId="6E0E7A99" w14:textId="77777777" w:rsidR="00851FEB" w:rsidRDefault="00851FEB" w:rsidP="00851FEB">
      <w:pPr>
        <w:numPr>
          <w:ilvl w:val="0"/>
          <w:numId w:val="20"/>
        </w:numPr>
        <w:tabs>
          <w:tab w:val="clear" w:pos="720"/>
          <w:tab w:val="num" w:pos="851"/>
        </w:tabs>
        <w:spacing w:line="276" w:lineRule="auto"/>
        <w:rPr>
          <w:sz w:val="24"/>
          <w:szCs w:val="24"/>
          <w:lang w:val="sr-Latn-CS"/>
        </w:rPr>
      </w:pPr>
      <w:r w:rsidRPr="006364F6">
        <w:rPr>
          <w:sz w:val="24"/>
          <w:szCs w:val="24"/>
          <w:lang w:val="sr-Latn-CS"/>
        </w:rPr>
        <w:t>Osteoartritisi</w:t>
      </w:r>
    </w:p>
    <w:p w14:paraId="3C8233A6" w14:textId="77777777" w:rsidR="00851FEB" w:rsidRDefault="00851FEB" w:rsidP="00851FEB">
      <w:pPr>
        <w:numPr>
          <w:ilvl w:val="0"/>
          <w:numId w:val="20"/>
        </w:numPr>
        <w:tabs>
          <w:tab w:val="clear" w:pos="720"/>
          <w:tab w:val="num" w:pos="851"/>
        </w:tabs>
        <w:spacing w:line="276" w:lineRule="auto"/>
        <w:rPr>
          <w:b/>
          <w:sz w:val="24"/>
          <w:szCs w:val="24"/>
          <w:lang w:val="sr-Latn-CS"/>
        </w:rPr>
      </w:pPr>
      <w:r w:rsidRPr="007924E4">
        <w:rPr>
          <w:b/>
          <w:sz w:val="24"/>
          <w:szCs w:val="24"/>
          <w:lang w:val="sr-Latn-CS"/>
        </w:rPr>
        <w:t>Reumatoidni artritis</w:t>
      </w:r>
      <w:r>
        <w:rPr>
          <w:b/>
          <w:sz w:val="24"/>
          <w:szCs w:val="24"/>
          <w:lang w:val="sr-Latn-CS"/>
        </w:rPr>
        <w:t xml:space="preserve"> i juvenilni idiopatski artritis</w:t>
      </w:r>
    </w:p>
    <w:p w14:paraId="6A0428B7" w14:textId="77777777" w:rsidR="00851FEB" w:rsidRPr="007924E4" w:rsidRDefault="00851FEB" w:rsidP="00851FEB">
      <w:pPr>
        <w:numPr>
          <w:ilvl w:val="0"/>
          <w:numId w:val="20"/>
        </w:numPr>
        <w:tabs>
          <w:tab w:val="clear" w:pos="720"/>
          <w:tab w:val="num" w:pos="851"/>
        </w:tabs>
        <w:spacing w:line="276" w:lineRule="auto"/>
        <w:rPr>
          <w:b/>
          <w:sz w:val="24"/>
          <w:szCs w:val="24"/>
          <w:lang w:val="sr-Latn-CS"/>
        </w:rPr>
      </w:pPr>
      <w:r>
        <w:rPr>
          <w:b/>
          <w:sz w:val="24"/>
          <w:szCs w:val="24"/>
          <w:lang w:val="sr-Latn-CS"/>
        </w:rPr>
        <w:t>Infektivni artritis artritis izazvan kristalima</w:t>
      </w:r>
    </w:p>
    <w:p w14:paraId="3C9AE446" w14:textId="77777777" w:rsidR="00851FEB" w:rsidRPr="00FC715D" w:rsidRDefault="00851FEB" w:rsidP="00851FEB">
      <w:pPr>
        <w:numPr>
          <w:ilvl w:val="0"/>
          <w:numId w:val="20"/>
        </w:numPr>
        <w:tabs>
          <w:tab w:val="clear" w:pos="720"/>
          <w:tab w:val="num" w:pos="851"/>
        </w:tabs>
        <w:spacing w:line="276" w:lineRule="auto"/>
        <w:rPr>
          <w:b/>
          <w:sz w:val="24"/>
          <w:szCs w:val="24"/>
          <w:lang w:val="sr-Latn-CS"/>
        </w:rPr>
      </w:pPr>
      <w:r w:rsidRPr="00FC715D">
        <w:rPr>
          <w:b/>
          <w:sz w:val="24"/>
          <w:szCs w:val="24"/>
          <w:lang w:val="sr-Latn-CS"/>
        </w:rPr>
        <w:t>Tumori i tumorima slične lezije zglobova i tumori masnog i vezivnog tkiva</w:t>
      </w:r>
    </w:p>
    <w:p w14:paraId="1D342B92" w14:textId="77777777" w:rsidR="00851FEB" w:rsidRDefault="00851FEB" w:rsidP="00851FEB">
      <w:pPr>
        <w:numPr>
          <w:ilvl w:val="0"/>
          <w:numId w:val="20"/>
        </w:numPr>
        <w:tabs>
          <w:tab w:val="clear" w:pos="720"/>
          <w:tab w:val="num" w:pos="851"/>
        </w:tabs>
        <w:spacing w:line="276" w:lineRule="auto"/>
        <w:rPr>
          <w:b/>
          <w:sz w:val="24"/>
          <w:szCs w:val="24"/>
          <w:lang w:val="sr-Latn-CS"/>
        </w:rPr>
      </w:pPr>
      <w:r w:rsidRPr="00FC715D">
        <w:rPr>
          <w:b/>
          <w:sz w:val="24"/>
          <w:szCs w:val="24"/>
          <w:lang w:val="sr-Latn-CS"/>
        </w:rPr>
        <w:t>Tumori skeletnih i glatkih mišića i tumori mekih tkiva nejasnog porijekla</w:t>
      </w:r>
    </w:p>
    <w:p w14:paraId="75784738" w14:textId="77777777" w:rsidR="00851FEB" w:rsidRPr="00FC715D" w:rsidRDefault="00851FEB" w:rsidP="00851FEB">
      <w:pPr>
        <w:spacing w:line="276" w:lineRule="auto"/>
        <w:ind w:left="720"/>
        <w:rPr>
          <w:b/>
          <w:sz w:val="24"/>
          <w:szCs w:val="24"/>
          <w:lang w:val="sr-Latn-CS"/>
        </w:rPr>
      </w:pPr>
    </w:p>
    <w:p w14:paraId="22511E9D" w14:textId="77777777" w:rsidR="00851FEB" w:rsidRDefault="00851FEB" w:rsidP="00851FEB">
      <w:pPr>
        <w:spacing w:line="276" w:lineRule="auto"/>
        <w:rPr>
          <w:b/>
          <w:sz w:val="24"/>
          <w:szCs w:val="24"/>
          <w:lang w:val="sr-Latn-CS"/>
        </w:rPr>
      </w:pPr>
      <w:r>
        <w:rPr>
          <w:b/>
          <w:sz w:val="24"/>
          <w:szCs w:val="24"/>
          <w:lang w:val="sr-Latn-CS"/>
        </w:rPr>
        <w:t>Patologija perifernih nerava i mišića</w:t>
      </w:r>
    </w:p>
    <w:p w14:paraId="1D103CD6" w14:textId="77777777" w:rsidR="00851FEB" w:rsidRDefault="00851FEB" w:rsidP="00851FEB">
      <w:pPr>
        <w:pStyle w:val="ListParagraph"/>
        <w:numPr>
          <w:ilvl w:val="0"/>
          <w:numId w:val="20"/>
        </w:numPr>
        <w:tabs>
          <w:tab w:val="left" w:pos="851"/>
        </w:tabs>
        <w:spacing w:line="276" w:lineRule="auto"/>
        <w:rPr>
          <w:b/>
          <w:sz w:val="24"/>
          <w:szCs w:val="24"/>
          <w:lang w:val="sr-Latn-CS"/>
        </w:rPr>
      </w:pPr>
      <w:r>
        <w:rPr>
          <w:b/>
          <w:sz w:val="24"/>
          <w:szCs w:val="24"/>
          <w:lang w:val="sr-Latn-CS"/>
        </w:rPr>
        <w:t>Oboljenja perifernih nerava</w:t>
      </w:r>
    </w:p>
    <w:p w14:paraId="12FAA261" w14:textId="77777777" w:rsidR="00851FEB" w:rsidRDefault="00851FEB" w:rsidP="00851FEB">
      <w:pPr>
        <w:pStyle w:val="ListParagraph"/>
        <w:numPr>
          <w:ilvl w:val="0"/>
          <w:numId w:val="20"/>
        </w:numPr>
        <w:tabs>
          <w:tab w:val="clear" w:pos="720"/>
          <w:tab w:val="num" w:pos="851"/>
          <w:tab w:val="left" w:pos="1418"/>
        </w:tabs>
        <w:spacing w:line="276" w:lineRule="auto"/>
        <w:rPr>
          <w:b/>
          <w:sz w:val="24"/>
          <w:szCs w:val="24"/>
          <w:lang w:val="sr-Latn-CS"/>
        </w:rPr>
      </w:pPr>
      <w:r>
        <w:rPr>
          <w:b/>
          <w:sz w:val="24"/>
          <w:szCs w:val="24"/>
          <w:lang w:val="sr-Latn-CS"/>
        </w:rPr>
        <w:t>Oboljenja neuromuskularne spojnice</w:t>
      </w:r>
    </w:p>
    <w:p w14:paraId="34342567" w14:textId="77777777" w:rsidR="00851FEB" w:rsidRPr="00DA70AB" w:rsidRDefault="00851FEB" w:rsidP="00851FEB">
      <w:pPr>
        <w:pStyle w:val="ListParagraph"/>
        <w:numPr>
          <w:ilvl w:val="0"/>
          <w:numId w:val="20"/>
        </w:numPr>
        <w:tabs>
          <w:tab w:val="clear" w:pos="720"/>
          <w:tab w:val="num" w:pos="851"/>
          <w:tab w:val="left" w:pos="1418"/>
        </w:tabs>
        <w:spacing w:line="276" w:lineRule="auto"/>
        <w:rPr>
          <w:b/>
          <w:sz w:val="24"/>
          <w:szCs w:val="24"/>
          <w:lang w:val="sr-Latn-CS"/>
        </w:rPr>
      </w:pPr>
      <w:r>
        <w:rPr>
          <w:b/>
          <w:sz w:val="24"/>
          <w:szCs w:val="24"/>
          <w:lang w:val="sr-Latn-CS"/>
        </w:rPr>
        <w:t>Oboljenja skeletnih mišića</w:t>
      </w:r>
    </w:p>
    <w:p w14:paraId="4F8BA2CE" w14:textId="77777777" w:rsidR="00851FEB" w:rsidRDefault="00851FEB" w:rsidP="00851FEB">
      <w:pPr>
        <w:pStyle w:val="ListParagraph"/>
        <w:numPr>
          <w:ilvl w:val="0"/>
          <w:numId w:val="20"/>
        </w:numPr>
        <w:tabs>
          <w:tab w:val="clear" w:pos="720"/>
          <w:tab w:val="num" w:pos="851"/>
          <w:tab w:val="left" w:pos="1418"/>
        </w:tabs>
        <w:spacing w:line="276" w:lineRule="auto"/>
        <w:rPr>
          <w:b/>
          <w:sz w:val="24"/>
          <w:szCs w:val="24"/>
          <w:lang w:val="sr-Latn-CS"/>
        </w:rPr>
      </w:pPr>
      <w:r>
        <w:rPr>
          <w:b/>
          <w:sz w:val="24"/>
          <w:szCs w:val="24"/>
          <w:lang w:val="sr-Latn-CS"/>
        </w:rPr>
        <w:t>Tumori omotača perifernih nerava</w:t>
      </w:r>
    </w:p>
    <w:p w14:paraId="3AF19021" w14:textId="77777777" w:rsidR="00851FEB" w:rsidRPr="00DA70AB" w:rsidRDefault="00851FEB" w:rsidP="00851FEB">
      <w:pPr>
        <w:pStyle w:val="ListParagraph"/>
        <w:tabs>
          <w:tab w:val="left" w:pos="1418"/>
        </w:tabs>
        <w:spacing w:line="276" w:lineRule="auto"/>
        <w:rPr>
          <w:b/>
          <w:sz w:val="24"/>
          <w:szCs w:val="24"/>
          <w:lang w:val="sr-Latn-CS"/>
        </w:rPr>
      </w:pPr>
    </w:p>
    <w:p w14:paraId="60330CEA" w14:textId="77777777" w:rsidR="00851FEB" w:rsidRPr="006364F6" w:rsidRDefault="00851FEB" w:rsidP="00851FEB">
      <w:pPr>
        <w:spacing w:line="276" w:lineRule="auto"/>
        <w:rPr>
          <w:b/>
          <w:sz w:val="24"/>
          <w:szCs w:val="24"/>
          <w:lang w:val="sr-Latn-CS"/>
        </w:rPr>
      </w:pPr>
      <w:r w:rsidRPr="006364F6">
        <w:rPr>
          <w:b/>
          <w:sz w:val="24"/>
          <w:szCs w:val="24"/>
          <w:lang w:val="sr-Latn-CS"/>
        </w:rPr>
        <w:t>Patologija</w:t>
      </w:r>
      <w:r>
        <w:rPr>
          <w:b/>
          <w:sz w:val="24"/>
          <w:szCs w:val="24"/>
          <w:lang w:val="sr-Latn-CS"/>
        </w:rPr>
        <w:t xml:space="preserve"> centralnog</w:t>
      </w:r>
      <w:r w:rsidRPr="006364F6">
        <w:rPr>
          <w:b/>
          <w:sz w:val="24"/>
          <w:szCs w:val="24"/>
          <w:lang w:val="sr-Latn-CS"/>
        </w:rPr>
        <w:t xml:space="preserve"> nervnog sistema</w:t>
      </w:r>
    </w:p>
    <w:p w14:paraId="21835F6D" w14:textId="77777777" w:rsidR="00851FEB" w:rsidRPr="006364F6" w:rsidRDefault="00851FEB" w:rsidP="00851FEB">
      <w:pPr>
        <w:pStyle w:val="Title"/>
        <w:numPr>
          <w:ilvl w:val="0"/>
          <w:numId w:val="20"/>
        </w:numPr>
        <w:tabs>
          <w:tab w:val="left" w:pos="851"/>
        </w:tabs>
        <w:spacing w:line="276" w:lineRule="auto"/>
        <w:jc w:val="left"/>
        <w:rPr>
          <w:sz w:val="24"/>
          <w:lang w:val="hr-HR"/>
        </w:rPr>
      </w:pPr>
      <w:r w:rsidRPr="006364F6">
        <w:rPr>
          <w:sz w:val="24"/>
          <w:lang w:val="hr-HR"/>
        </w:rPr>
        <w:t>Edem, hernijacija i hidrocefalus</w:t>
      </w:r>
    </w:p>
    <w:p w14:paraId="47F09A16" w14:textId="77777777" w:rsidR="00851FEB" w:rsidRPr="006364F6" w:rsidRDefault="00851FEB" w:rsidP="00851FEB">
      <w:pPr>
        <w:pStyle w:val="Title"/>
        <w:numPr>
          <w:ilvl w:val="0"/>
          <w:numId w:val="20"/>
        </w:numPr>
        <w:tabs>
          <w:tab w:val="left" w:pos="851"/>
        </w:tabs>
        <w:spacing w:line="276" w:lineRule="auto"/>
        <w:jc w:val="left"/>
        <w:rPr>
          <w:sz w:val="24"/>
          <w:lang w:val="hr-HR"/>
        </w:rPr>
      </w:pPr>
      <w:r w:rsidRPr="006364F6">
        <w:rPr>
          <w:sz w:val="24"/>
          <w:lang w:val="hr-HR"/>
        </w:rPr>
        <w:t>Cerebrovaskularna oboljenja</w:t>
      </w:r>
    </w:p>
    <w:p w14:paraId="74540E63" w14:textId="77777777" w:rsidR="00851FEB" w:rsidRPr="006364F6" w:rsidRDefault="00851FEB" w:rsidP="00851FEB">
      <w:pPr>
        <w:pStyle w:val="Title"/>
        <w:numPr>
          <w:ilvl w:val="0"/>
          <w:numId w:val="20"/>
        </w:numPr>
        <w:tabs>
          <w:tab w:val="left" w:pos="851"/>
        </w:tabs>
        <w:spacing w:line="276" w:lineRule="auto"/>
        <w:jc w:val="left"/>
        <w:rPr>
          <w:sz w:val="24"/>
          <w:lang w:val="hr-HR"/>
        </w:rPr>
      </w:pPr>
      <w:r>
        <w:rPr>
          <w:sz w:val="24"/>
          <w:lang w:val="hr-HR"/>
        </w:rPr>
        <w:t>Trauma</w:t>
      </w:r>
      <w:r w:rsidRPr="006364F6">
        <w:rPr>
          <w:sz w:val="24"/>
          <w:lang w:val="hr-HR"/>
        </w:rPr>
        <w:t xml:space="preserve"> centralnog nervnog sistema</w:t>
      </w:r>
    </w:p>
    <w:p w14:paraId="57B8E858" w14:textId="77777777" w:rsidR="00851FEB" w:rsidRPr="006364F6" w:rsidRDefault="00851FEB" w:rsidP="00851FEB">
      <w:pPr>
        <w:pStyle w:val="Title"/>
        <w:numPr>
          <w:ilvl w:val="0"/>
          <w:numId w:val="20"/>
        </w:numPr>
        <w:tabs>
          <w:tab w:val="left" w:pos="851"/>
        </w:tabs>
        <w:spacing w:line="276" w:lineRule="auto"/>
        <w:jc w:val="left"/>
        <w:rPr>
          <w:sz w:val="24"/>
          <w:lang w:val="hr-HR"/>
        </w:rPr>
      </w:pPr>
      <w:r w:rsidRPr="006364F6">
        <w:rPr>
          <w:sz w:val="24"/>
          <w:lang w:val="hr-HR"/>
        </w:rPr>
        <w:lastRenderedPageBreak/>
        <w:t>Kongenitalne malformacije i perinatalna oštećenja mozga</w:t>
      </w:r>
    </w:p>
    <w:p w14:paraId="6BB665E3" w14:textId="77777777" w:rsidR="00851FEB" w:rsidRPr="006364F6" w:rsidRDefault="00851FEB" w:rsidP="00851FEB">
      <w:pPr>
        <w:pStyle w:val="Title"/>
        <w:numPr>
          <w:ilvl w:val="0"/>
          <w:numId w:val="20"/>
        </w:numPr>
        <w:tabs>
          <w:tab w:val="left" w:pos="851"/>
        </w:tabs>
        <w:spacing w:line="276" w:lineRule="auto"/>
        <w:jc w:val="left"/>
        <w:rPr>
          <w:sz w:val="24"/>
          <w:lang w:val="hr-HR"/>
        </w:rPr>
      </w:pPr>
      <w:r w:rsidRPr="006364F6">
        <w:rPr>
          <w:sz w:val="24"/>
          <w:lang w:val="hr-HR"/>
        </w:rPr>
        <w:t>Infek</w:t>
      </w:r>
      <w:r>
        <w:rPr>
          <w:sz w:val="24"/>
          <w:lang w:val="hr-HR"/>
        </w:rPr>
        <w:t>tivna oboljenja</w:t>
      </w:r>
      <w:r w:rsidRPr="006364F6">
        <w:rPr>
          <w:sz w:val="24"/>
          <w:lang w:val="hr-HR"/>
        </w:rPr>
        <w:t xml:space="preserve"> nervnog sistema</w:t>
      </w:r>
    </w:p>
    <w:p w14:paraId="4F6FA136" w14:textId="77777777" w:rsidR="00851FEB" w:rsidRPr="00782CA8" w:rsidRDefault="00851FEB" w:rsidP="00851FEB">
      <w:pPr>
        <w:pStyle w:val="Title"/>
        <w:numPr>
          <w:ilvl w:val="0"/>
          <w:numId w:val="20"/>
        </w:numPr>
        <w:tabs>
          <w:tab w:val="left" w:pos="851"/>
        </w:tabs>
        <w:spacing w:line="276" w:lineRule="auto"/>
        <w:jc w:val="left"/>
        <w:rPr>
          <w:b/>
          <w:sz w:val="24"/>
          <w:lang w:val="hr-HR"/>
        </w:rPr>
      </w:pPr>
      <w:r w:rsidRPr="00782CA8">
        <w:rPr>
          <w:b/>
          <w:sz w:val="24"/>
          <w:lang w:val="hr-HR"/>
        </w:rPr>
        <w:t>Bolesti mijelina - multipla skleroza i leukodistrofije</w:t>
      </w:r>
    </w:p>
    <w:p w14:paraId="08887641" w14:textId="77777777" w:rsidR="00851FEB" w:rsidRDefault="00851FEB" w:rsidP="00851FEB">
      <w:pPr>
        <w:pStyle w:val="Title"/>
        <w:numPr>
          <w:ilvl w:val="0"/>
          <w:numId w:val="20"/>
        </w:numPr>
        <w:tabs>
          <w:tab w:val="left" w:pos="851"/>
        </w:tabs>
        <w:spacing w:line="276" w:lineRule="auto"/>
        <w:jc w:val="left"/>
        <w:rPr>
          <w:b/>
          <w:sz w:val="24"/>
          <w:lang w:val="hr-HR"/>
        </w:rPr>
      </w:pPr>
      <w:r w:rsidRPr="00782CA8">
        <w:rPr>
          <w:b/>
          <w:sz w:val="24"/>
          <w:lang w:val="hr-HR"/>
        </w:rPr>
        <w:t>Genetičke metaboličike bolesti i stečeni metabolički i toksični poremećaji</w:t>
      </w:r>
    </w:p>
    <w:p w14:paraId="762D42B9" w14:textId="77777777" w:rsidR="00851FEB" w:rsidRDefault="00851FEB" w:rsidP="00851FEB">
      <w:pPr>
        <w:pStyle w:val="Title"/>
        <w:numPr>
          <w:ilvl w:val="0"/>
          <w:numId w:val="20"/>
        </w:numPr>
        <w:tabs>
          <w:tab w:val="left" w:pos="851"/>
        </w:tabs>
        <w:spacing w:line="276" w:lineRule="auto"/>
        <w:jc w:val="left"/>
        <w:rPr>
          <w:b/>
          <w:sz w:val="24"/>
          <w:lang w:val="hr-HR"/>
        </w:rPr>
      </w:pPr>
      <w:r w:rsidRPr="00782CA8">
        <w:rPr>
          <w:b/>
          <w:sz w:val="24"/>
          <w:lang w:val="hr-HR"/>
        </w:rPr>
        <w:t xml:space="preserve">Neurodegenerativne bolesti - Alchajmerova bolest i frontotemporalna </w:t>
      </w:r>
    </w:p>
    <w:p w14:paraId="4165AC5E" w14:textId="77777777" w:rsidR="00851FEB" w:rsidRPr="00782CA8" w:rsidRDefault="00851FEB" w:rsidP="00851FEB">
      <w:pPr>
        <w:pStyle w:val="Title"/>
        <w:tabs>
          <w:tab w:val="num" w:pos="851"/>
        </w:tabs>
        <w:spacing w:line="276" w:lineRule="auto"/>
        <w:ind w:left="720"/>
        <w:jc w:val="left"/>
        <w:rPr>
          <w:b/>
          <w:sz w:val="24"/>
          <w:lang w:val="hr-HR"/>
        </w:rPr>
      </w:pPr>
      <w:r>
        <w:rPr>
          <w:b/>
          <w:sz w:val="24"/>
          <w:lang w:val="hr-HR"/>
        </w:rPr>
        <w:t xml:space="preserve">   </w:t>
      </w:r>
      <w:r w:rsidRPr="00782CA8">
        <w:rPr>
          <w:b/>
          <w:sz w:val="24"/>
          <w:lang w:val="hr-HR"/>
        </w:rPr>
        <w:t>lobarn</w:t>
      </w:r>
      <w:r>
        <w:rPr>
          <w:b/>
          <w:sz w:val="24"/>
          <w:lang w:val="hr-HR"/>
        </w:rPr>
        <w:t xml:space="preserve">a </w:t>
      </w:r>
      <w:r w:rsidRPr="00782CA8">
        <w:rPr>
          <w:b/>
          <w:sz w:val="24"/>
          <w:lang w:val="hr-HR"/>
        </w:rPr>
        <w:t>degeneracija</w:t>
      </w:r>
    </w:p>
    <w:p w14:paraId="7492610C" w14:textId="77777777" w:rsidR="00851FEB" w:rsidRPr="00782CA8" w:rsidRDefault="00851FEB" w:rsidP="00851FEB">
      <w:pPr>
        <w:pStyle w:val="Title"/>
        <w:numPr>
          <w:ilvl w:val="0"/>
          <w:numId w:val="20"/>
        </w:numPr>
        <w:tabs>
          <w:tab w:val="left" w:pos="851"/>
        </w:tabs>
        <w:spacing w:line="276" w:lineRule="auto"/>
        <w:jc w:val="left"/>
        <w:rPr>
          <w:b/>
          <w:sz w:val="24"/>
          <w:lang w:val="hr-HR"/>
        </w:rPr>
      </w:pPr>
      <w:r w:rsidRPr="00782CA8">
        <w:rPr>
          <w:b/>
          <w:sz w:val="24"/>
          <w:lang w:val="hr-HR"/>
        </w:rPr>
        <w:t xml:space="preserve">Neurodegenerativne bolesti – Parkinsonova bolesti, Hantigntonova bolest, </w:t>
      </w:r>
    </w:p>
    <w:p w14:paraId="2EA1ED77" w14:textId="77777777" w:rsidR="00851FEB" w:rsidRPr="00782CA8" w:rsidRDefault="00851FEB" w:rsidP="00851FEB">
      <w:pPr>
        <w:pStyle w:val="Title"/>
        <w:tabs>
          <w:tab w:val="num" w:pos="720"/>
          <w:tab w:val="left" w:pos="851"/>
        </w:tabs>
        <w:spacing w:line="276" w:lineRule="auto"/>
        <w:ind w:left="720"/>
        <w:jc w:val="left"/>
        <w:rPr>
          <w:b/>
          <w:sz w:val="24"/>
          <w:lang w:val="hr-HR"/>
        </w:rPr>
      </w:pPr>
      <w:r>
        <w:rPr>
          <w:b/>
          <w:sz w:val="24"/>
          <w:lang w:val="hr-HR"/>
        </w:rPr>
        <w:t xml:space="preserve">   </w:t>
      </w:r>
      <w:r w:rsidRPr="00782CA8">
        <w:rPr>
          <w:b/>
          <w:sz w:val="24"/>
          <w:lang w:val="hr-HR"/>
        </w:rPr>
        <w:t>spinocerebelarne ataksije, amiotrofična lateralna skleroza</w:t>
      </w:r>
    </w:p>
    <w:p w14:paraId="151FBB7C" w14:textId="77777777" w:rsidR="00851FEB" w:rsidRPr="00945C86" w:rsidRDefault="00851FEB" w:rsidP="00851FEB">
      <w:pPr>
        <w:pStyle w:val="Title"/>
        <w:numPr>
          <w:ilvl w:val="0"/>
          <w:numId w:val="20"/>
        </w:numPr>
        <w:tabs>
          <w:tab w:val="left" w:pos="851"/>
        </w:tabs>
        <w:spacing w:line="276" w:lineRule="auto"/>
        <w:jc w:val="left"/>
        <w:rPr>
          <w:b/>
          <w:sz w:val="24"/>
          <w:lang w:val="sr-Latn-CS"/>
        </w:rPr>
      </w:pPr>
      <w:r w:rsidRPr="00782CA8">
        <w:rPr>
          <w:sz w:val="24"/>
          <w:lang w:val="hr-HR"/>
        </w:rPr>
        <w:t>Tumori centralnog nervnog sistema</w:t>
      </w:r>
    </w:p>
    <w:p w14:paraId="7D6841EF" w14:textId="77777777" w:rsidR="00851FEB" w:rsidRPr="00782CA8" w:rsidRDefault="00851FEB" w:rsidP="00851FEB">
      <w:pPr>
        <w:pStyle w:val="Title"/>
        <w:tabs>
          <w:tab w:val="left" w:pos="851"/>
        </w:tabs>
        <w:spacing w:line="276" w:lineRule="auto"/>
        <w:ind w:left="720"/>
        <w:jc w:val="left"/>
        <w:rPr>
          <w:b/>
          <w:sz w:val="24"/>
          <w:lang w:val="sr-Latn-CS"/>
        </w:rPr>
      </w:pPr>
    </w:p>
    <w:p w14:paraId="23B66F61" w14:textId="77777777" w:rsidR="00851FEB" w:rsidRPr="006364F6" w:rsidRDefault="00851FEB" w:rsidP="00851FEB">
      <w:pPr>
        <w:spacing w:line="276" w:lineRule="auto"/>
        <w:rPr>
          <w:b/>
          <w:sz w:val="24"/>
          <w:szCs w:val="24"/>
          <w:lang w:val="sr-Latn-CS"/>
        </w:rPr>
      </w:pPr>
      <w:r w:rsidRPr="006364F6">
        <w:rPr>
          <w:b/>
          <w:sz w:val="24"/>
          <w:szCs w:val="24"/>
          <w:lang w:val="sr-Latn-CS"/>
        </w:rPr>
        <w:t>Patologija kože</w:t>
      </w:r>
    </w:p>
    <w:p w14:paraId="28DB91F7" w14:textId="77777777" w:rsidR="00851FEB" w:rsidRPr="006364F6" w:rsidRDefault="00851FEB" w:rsidP="00851FEB">
      <w:pPr>
        <w:numPr>
          <w:ilvl w:val="0"/>
          <w:numId w:val="20"/>
        </w:numPr>
        <w:tabs>
          <w:tab w:val="left" w:pos="851"/>
        </w:tabs>
        <w:spacing w:line="276" w:lineRule="auto"/>
        <w:rPr>
          <w:sz w:val="24"/>
          <w:szCs w:val="24"/>
          <w:lang w:val="sr-Latn-CS"/>
        </w:rPr>
      </w:pPr>
      <w:r w:rsidRPr="006364F6">
        <w:rPr>
          <w:sz w:val="24"/>
          <w:szCs w:val="24"/>
          <w:lang w:val="sr-Latn-CS"/>
        </w:rPr>
        <w:t>Akutne inflamatorne dermatoze</w:t>
      </w:r>
    </w:p>
    <w:p w14:paraId="0A7B6D47" w14:textId="77777777" w:rsidR="00851FEB" w:rsidRPr="006364F6" w:rsidRDefault="00851FEB" w:rsidP="00851FEB">
      <w:pPr>
        <w:numPr>
          <w:ilvl w:val="0"/>
          <w:numId w:val="20"/>
        </w:numPr>
        <w:tabs>
          <w:tab w:val="left" w:pos="851"/>
        </w:tabs>
        <w:spacing w:line="276" w:lineRule="auto"/>
        <w:rPr>
          <w:sz w:val="24"/>
          <w:szCs w:val="24"/>
          <w:lang w:val="sr-Latn-CS"/>
        </w:rPr>
      </w:pPr>
      <w:r w:rsidRPr="006364F6">
        <w:rPr>
          <w:sz w:val="24"/>
          <w:szCs w:val="24"/>
          <w:lang w:val="sr-Latn-CS"/>
        </w:rPr>
        <w:t xml:space="preserve">Hronične </w:t>
      </w:r>
      <w:r>
        <w:rPr>
          <w:sz w:val="24"/>
          <w:szCs w:val="24"/>
          <w:lang w:val="sr-Latn-CS"/>
        </w:rPr>
        <w:t>inflamatorne</w:t>
      </w:r>
      <w:r w:rsidRPr="006364F6">
        <w:rPr>
          <w:sz w:val="24"/>
          <w:szCs w:val="24"/>
          <w:lang w:val="sr-Latn-CS"/>
        </w:rPr>
        <w:t xml:space="preserve"> dermatoze</w:t>
      </w:r>
    </w:p>
    <w:p w14:paraId="3C1BE747" w14:textId="77777777" w:rsidR="00851FEB" w:rsidRPr="006364F6" w:rsidRDefault="00851FEB" w:rsidP="00851FEB">
      <w:pPr>
        <w:numPr>
          <w:ilvl w:val="0"/>
          <w:numId w:val="20"/>
        </w:numPr>
        <w:tabs>
          <w:tab w:val="left" w:pos="851"/>
        </w:tabs>
        <w:spacing w:line="276" w:lineRule="auto"/>
        <w:rPr>
          <w:sz w:val="24"/>
          <w:szCs w:val="24"/>
          <w:lang w:val="sr-Latn-CS"/>
        </w:rPr>
      </w:pPr>
      <w:r w:rsidRPr="006364F6">
        <w:rPr>
          <w:sz w:val="24"/>
          <w:szCs w:val="24"/>
          <w:lang w:val="sr-Latn-CS"/>
        </w:rPr>
        <w:t>Infektivne dermatoze</w:t>
      </w:r>
    </w:p>
    <w:p w14:paraId="15846843" w14:textId="77777777" w:rsidR="00851FEB" w:rsidRPr="006364F6" w:rsidRDefault="00851FEB" w:rsidP="00851FEB">
      <w:pPr>
        <w:numPr>
          <w:ilvl w:val="0"/>
          <w:numId w:val="20"/>
        </w:numPr>
        <w:tabs>
          <w:tab w:val="left" w:pos="851"/>
        </w:tabs>
        <w:spacing w:line="276" w:lineRule="auto"/>
        <w:rPr>
          <w:sz w:val="24"/>
          <w:szCs w:val="24"/>
          <w:lang w:val="sr-Latn-CS"/>
        </w:rPr>
      </w:pPr>
      <w:r w:rsidRPr="006364F6">
        <w:rPr>
          <w:sz w:val="24"/>
          <w:szCs w:val="24"/>
          <w:lang w:val="sr-Latn-CS"/>
        </w:rPr>
        <w:t>Bolesti sa stvaranjem plikova</w:t>
      </w:r>
      <w:r>
        <w:rPr>
          <w:sz w:val="24"/>
          <w:szCs w:val="24"/>
          <w:lang w:val="sr-Latn-CS"/>
        </w:rPr>
        <w:t xml:space="preserve"> (bulozni poremećaji)</w:t>
      </w:r>
    </w:p>
    <w:p w14:paraId="13A0812C" w14:textId="77777777" w:rsidR="00851FEB" w:rsidRPr="006364F6" w:rsidRDefault="00851FEB" w:rsidP="00851FEB">
      <w:pPr>
        <w:numPr>
          <w:ilvl w:val="0"/>
          <w:numId w:val="20"/>
        </w:numPr>
        <w:tabs>
          <w:tab w:val="left" w:pos="851"/>
        </w:tabs>
        <w:spacing w:line="276" w:lineRule="auto"/>
        <w:rPr>
          <w:sz w:val="24"/>
          <w:szCs w:val="24"/>
          <w:lang w:val="sr-Latn-CS"/>
        </w:rPr>
      </w:pPr>
      <w:r w:rsidRPr="006364F6">
        <w:rPr>
          <w:sz w:val="24"/>
          <w:szCs w:val="24"/>
          <w:lang w:val="sr-Latn-CS"/>
        </w:rPr>
        <w:t>Tumori kože</w:t>
      </w:r>
    </w:p>
    <w:p w14:paraId="0F883C9E" w14:textId="77777777" w:rsidR="00910EB1" w:rsidRDefault="00910EB1" w:rsidP="00910EB1">
      <w:pPr>
        <w:spacing w:line="276" w:lineRule="auto"/>
        <w:ind w:left="360"/>
        <w:rPr>
          <w:b/>
          <w:bCs/>
          <w:sz w:val="24"/>
          <w:szCs w:val="24"/>
        </w:rPr>
      </w:pPr>
    </w:p>
    <w:p w14:paraId="788A45BF" w14:textId="77777777" w:rsidR="00910EB1" w:rsidRDefault="00910EB1" w:rsidP="00910EB1">
      <w:pPr>
        <w:spacing w:line="276" w:lineRule="auto"/>
        <w:ind w:left="360"/>
        <w:rPr>
          <w:b/>
          <w:bCs/>
          <w:sz w:val="24"/>
          <w:szCs w:val="24"/>
        </w:rPr>
      </w:pPr>
    </w:p>
    <w:p w14:paraId="6BA2B41C" w14:textId="77777777" w:rsidR="00910EB1" w:rsidRPr="006364F6" w:rsidRDefault="00910EB1" w:rsidP="00910EB1">
      <w:pPr>
        <w:spacing w:line="276" w:lineRule="auto"/>
        <w:ind w:left="360"/>
        <w:rPr>
          <w:b/>
          <w:bCs/>
          <w:sz w:val="24"/>
          <w:szCs w:val="24"/>
        </w:rPr>
      </w:pPr>
      <w:r w:rsidRPr="006364F6">
        <w:rPr>
          <w:b/>
          <w:bCs/>
          <w:sz w:val="24"/>
          <w:szCs w:val="24"/>
        </w:rPr>
        <w:t>V. OBVEZNA LITERATURA:</w:t>
      </w:r>
    </w:p>
    <w:p w14:paraId="5BE47C99" w14:textId="77777777" w:rsidR="00910EB1" w:rsidRPr="006364F6" w:rsidRDefault="00910EB1" w:rsidP="00910EB1">
      <w:pPr>
        <w:tabs>
          <w:tab w:val="left" w:pos="0"/>
        </w:tabs>
        <w:spacing w:line="276" w:lineRule="auto"/>
        <w:jc w:val="both"/>
        <w:rPr>
          <w:sz w:val="24"/>
          <w:szCs w:val="24"/>
          <w:lang w:val="sr-Latn-CS"/>
        </w:rPr>
      </w:pPr>
      <w:r w:rsidRPr="006364F6">
        <w:rPr>
          <w:sz w:val="24"/>
          <w:szCs w:val="24"/>
          <w:lang w:val="sr-Latn-CS"/>
        </w:rPr>
        <w:t xml:space="preserve">Kumar V, Abbas AK, </w:t>
      </w:r>
      <w:r w:rsidR="00851FEB">
        <w:rPr>
          <w:sz w:val="24"/>
          <w:szCs w:val="24"/>
          <w:lang w:val="sr-Latn-CS"/>
        </w:rPr>
        <w:t>Aster JC</w:t>
      </w:r>
      <w:r w:rsidRPr="006364F6">
        <w:rPr>
          <w:sz w:val="24"/>
          <w:szCs w:val="24"/>
          <w:lang w:val="sr-Latn-CS"/>
        </w:rPr>
        <w:t xml:space="preserve">. Robinsove osnove patologije - Internacionalno izdanje. </w:t>
      </w:r>
      <w:r w:rsidR="00851FEB">
        <w:rPr>
          <w:sz w:val="24"/>
          <w:szCs w:val="24"/>
          <w:lang w:val="sr-Latn-CS"/>
        </w:rPr>
        <w:t>Deseto</w:t>
      </w:r>
      <w:r w:rsidRPr="006364F6">
        <w:rPr>
          <w:sz w:val="24"/>
          <w:szCs w:val="24"/>
          <w:lang w:val="sr-Latn-CS"/>
        </w:rPr>
        <w:t xml:space="preserve"> izdanje. Beograd: Datastatus,  20</w:t>
      </w:r>
      <w:r w:rsidR="00851FEB">
        <w:rPr>
          <w:sz w:val="24"/>
          <w:szCs w:val="24"/>
          <w:lang w:val="sr-Latn-CS"/>
        </w:rPr>
        <w:t>21</w:t>
      </w:r>
      <w:r w:rsidRPr="006364F6">
        <w:rPr>
          <w:sz w:val="24"/>
          <w:szCs w:val="24"/>
          <w:lang w:val="sr-Latn-CS"/>
        </w:rPr>
        <w:t>.</w:t>
      </w:r>
    </w:p>
    <w:p w14:paraId="678CDF1C" w14:textId="77777777" w:rsidR="00910EB1" w:rsidRPr="006364F6" w:rsidRDefault="00910EB1" w:rsidP="00910EB1">
      <w:pPr>
        <w:tabs>
          <w:tab w:val="left" w:pos="0"/>
        </w:tabs>
        <w:spacing w:line="276" w:lineRule="auto"/>
        <w:jc w:val="both"/>
        <w:rPr>
          <w:sz w:val="24"/>
          <w:szCs w:val="24"/>
          <w:lang w:val="sr-Latn-CS"/>
        </w:rPr>
      </w:pPr>
      <w:r w:rsidRPr="006364F6">
        <w:rPr>
          <w:sz w:val="24"/>
          <w:szCs w:val="24"/>
          <w:lang w:val="sr-Latn-CS"/>
        </w:rPr>
        <w:t>Gajanin R, Klem I. Priručnik za patohistološke vježbe. Medicinski fakultet Banja Luka, 2004.</w:t>
      </w:r>
    </w:p>
    <w:p w14:paraId="225813BC" w14:textId="77777777" w:rsidR="00910EB1" w:rsidRPr="006364F6" w:rsidRDefault="00910EB1" w:rsidP="00910EB1">
      <w:pPr>
        <w:tabs>
          <w:tab w:val="left" w:pos="0"/>
        </w:tabs>
        <w:spacing w:line="276" w:lineRule="auto"/>
        <w:jc w:val="both"/>
        <w:rPr>
          <w:sz w:val="24"/>
          <w:szCs w:val="24"/>
          <w:lang w:val="sr-Latn-CS"/>
        </w:rPr>
      </w:pPr>
    </w:p>
    <w:p w14:paraId="27F9CF9E" w14:textId="77777777" w:rsidR="00910EB1" w:rsidRPr="006364F6" w:rsidRDefault="00910EB1" w:rsidP="00910EB1">
      <w:pPr>
        <w:tabs>
          <w:tab w:val="left" w:pos="0"/>
        </w:tabs>
        <w:spacing w:line="276" w:lineRule="auto"/>
        <w:jc w:val="both"/>
        <w:rPr>
          <w:sz w:val="24"/>
          <w:szCs w:val="24"/>
          <w:lang w:val="sr-Latn-CS"/>
        </w:rPr>
      </w:pPr>
      <w:r w:rsidRPr="006364F6">
        <w:rPr>
          <w:b/>
          <w:bCs/>
          <w:sz w:val="24"/>
          <w:szCs w:val="24"/>
          <w:lang w:val="da-DK"/>
        </w:rPr>
        <w:t>VI. DOPUNSKA LITERATURA:</w:t>
      </w:r>
      <w:r w:rsidRPr="006364F6">
        <w:rPr>
          <w:sz w:val="24"/>
          <w:szCs w:val="24"/>
          <w:lang w:val="sr-Latn-CS"/>
        </w:rPr>
        <w:t xml:space="preserve"> </w:t>
      </w:r>
    </w:p>
    <w:p w14:paraId="359E9C58" w14:textId="77777777" w:rsidR="00910EB1" w:rsidRPr="006364F6" w:rsidRDefault="00910EB1" w:rsidP="00910EB1">
      <w:pPr>
        <w:tabs>
          <w:tab w:val="left" w:pos="0"/>
        </w:tabs>
        <w:spacing w:line="276" w:lineRule="auto"/>
        <w:jc w:val="both"/>
        <w:rPr>
          <w:sz w:val="24"/>
          <w:szCs w:val="24"/>
          <w:lang w:val="sr-Latn-CS"/>
        </w:rPr>
      </w:pPr>
      <w:r w:rsidRPr="006364F6">
        <w:rPr>
          <w:sz w:val="24"/>
          <w:szCs w:val="24"/>
          <w:lang w:val="sr-Latn-CS"/>
        </w:rPr>
        <w:tab/>
        <w:t xml:space="preserve">Atanacković M,  i sar.  PATOLOGIJA, Medicinski fakultet Univerziteta u Beogradu, 2003. </w:t>
      </w:r>
    </w:p>
    <w:p w14:paraId="20E09B6F" w14:textId="77777777" w:rsidR="00910EB1" w:rsidRPr="006364F6" w:rsidRDefault="00910EB1" w:rsidP="00910EB1">
      <w:pPr>
        <w:tabs>
          <w:tab w:val="left" w:pos="0"/>
        </w:tabs>
        <w:spacing w:line="276" w:lineRule="auto"/>
        <w:jc w:val="both"/>
        <w:rPr>
          <w:sz w:val="24"/>
          <w:szCs w:val="24"/>
          <w:lang w:val="da-DK"/>
        </w:rPr>
      </w:pPr>
      <w:r w:rsidRPr="006364F6">
        <w:rPr>
          <w:b/>
          <w:sz w:val="24"/>
          <w:szCs w:val="24"/>
          <w:lang w:val="da-DK"/>
        </w:rPr>
        <w:tab/>
      </w:r>
      <w:r w:rsidRPr="006364F6">
        <w:rPr>
          <w:sz w:val="24"/>
          <w:szCs w:val="24"/>
          <w:lang w:val="da-DK"/>
        </w:rPr>
        <w:t>Oprić M, Oprić D. Gajanin R. Opšta patološka anatomija. Beograd: Elit Medica, 2008</w:t>
      </w:r>
    </w:p>
    <w:p w14:paraId="63B7C564" w14:textId="77777777" w:rsidR="00910EB1" w:rsidRPr="006364F6" w:rsidRDefault="00910EB1" w:rsidP="00910EB1">
      <w:pPr>
        <w:tabs>
          <w:tab w:val="left" w:pos="0"/>
        </w:tabs>
        <w:spacing w:line="276" w:lineRule="auto"/>
        <w:jc w:val="both"/>
        <w:rPr>
          <w:sz w:val="24"/>
          <w:szCs w:val="24"/>
          <w:lang w:val="da-DK"/>
        </w:rPr>
      </w:pPr>
      <w:r w:rsidRPr="006364F6">
        <w:rPr>
          <w:sz w:val="24"/>
          <w:szCs w:val="24"/>
          <w:lang w:val="da-DK"/>
        </w:rPr>
        <w:tab/>
        <w:t xml:space="preserve">Oprić M, Oprić D. Gajanin R. Specijalna patološka anatomija. Beograd: Elit Medica, </w:t>
      </w:r>
      <w:r w:rsidRPr="006364F6">
        <w:rPr>
          <w:sz w:val="24"/>
          <w:szCs w:val="24"/>
          <w:lang w:val="da-DK"/>
        </w:rPr>
        <w:tab/>
        <w:t>2008</w:t>
      </w:r>
    </w:p>
    <w:p w14:paraId="1C1C85E4" w14:textId="77777777" w:rsidR="00910EB1" w:rsidRPr="006364F6" w:rsidRDefault="00910EB1" w:rsidP="00910EB1">
      <w:pPr>
        <w:tabs>
          <w:tab w:val="left" w:pos="0"/>
        </w:tabs>
        <w:spacing w:line="276" w:lineRule="auto"/>
        <w:jc w:val="both"/>
        <w:rPr>
          <w:b/>
          <w:sz w:val="24"/>
          <w:szCs w:val="24"/>
          <w:lang w:val="da-DK"/>
        </w:rPr>
      </w:pPr>
      <w:r w:rsidRPr="006364F6">
        <w:rPr>
          <w:sz w:val="24"/>
          <w:szCs w:val="24"/>
          <w:lang w:val="da-DK"/>
        </w:rPr>
        <w:tab/>
        <w:t xml:space="preserve">Gajanin R. Tatić V, Budakov P. Patologija za studente zdravstvene njege. Prvo izdanje. </w:t>
      </w:r>
      <w:r w:rsidRPr="006364F6">
        <w:rPr>
          <w:sz w:val="24"/>
          <w:szCs w:val="24"/>
          <w:lang w:val="da-DK"/>
        </w:rPr>
        <w:tab/>
        <w:t xml:space="preserve">Banja Luka: BLC grafički atelje za grafički dizajn i digitalnu štampu, 2010. </w:t>
      </w:r>
    </w:p>
    <w:p w14:paraId="0D493946" w14:textId="77777777" w:rsidR="00910EB1" w:rsidRPr="006364F6" w:rsidRDefault="00910EB1" w:rsidP="00910EB1">
      <w:pPr>
        <w:tabs>
          <w:tab w:val="left" w:pos="0"/>
        </w:tabs>
        <w:spacing w:line="276" w:lineRule="auto"/>
        <w:jc w:val="both"/>
        <w:rPr>
          <w:sz w:val="24"/>
          <w:szCs w:val="24"/>
          <w:lang w:val="sr-Latn-CS"/>
        </w:rPr>
      </w:pPr>
      <w:r w:rsidRPr="006364F6">
        <w:rPr>
          <w:sz w:val="24"/>
          <w:szCs w:val="24"/>
          <w:lang w:val="sr-Latn-CS"/>
        </w:rPr>
        <w:t xml:space="preserve"> </w:t>
      </w:r>
      <w:r w:rsidRPr="006364F6">
        <w:rPr>
          <w:sz w:val="24"/>
          <w:szCs w:val="24"/>
          <w:lang w:val="sr-Latn-CS"/>
        </w:rPr>
        <w:tab/>
        <w:t xml:space="preserve">KumarV, Abbas AK, Fausto N, Mitchell RN. Robbins Basic Pathology - International edition , </w:t>
      </w:r>
      <w:r w:rsidRPr="006364F6">
        <w:rPr>
          <w:sz w:val="24"/>
          <w:szCs w:val="24"/>
          <w:lang w:val="sr-Latn-CS"/>
        </w:rPr>
        <w:tab/>
        <w:t>8th edition. Philadelphia Elsevier 2007.</w:t>
      </w:r>
    </w:p>
    <w:p w14:paraId="4D26E3CF" w14:textId="77777777" w:rsidR="00910EB1" w:rsidRPr="006364F6" w:rsidRDefault="00910EB1" w:rsidP="00910EB1">
      <w:pPr>
        <w:tabs>
          <w:tab w:val="left" w:pos="0"/>
        </w:tabs>
        <w:spacing w:line="276" w:lineRule="auto"/>
        <w:jc w:val="both"/>
        <w:rPr>
          <w:sz w:val="24"/>
          <w:szCs w:val="24"/>
          <w:lang w:val="sr-Latn-CS"/>
        </w:rPr>
      </w:pPr>
      <w:r w:rsidRPr="006364F6">
        <w:rPr>
          <w:sz w:val="24"/>
          <w:szCs w:val="24"/>
          <w:lang w:val="sr-Latn-CS"/>
        </w:rPr>
        <w:t xml:space="preserve"> </w:t>
      </w:r>
      <w:r w:rsidRPr="006364F6">
        <w:rPr>
          <w:sz w:val="24"/>
          <w:szCs w:val="24"/>
          <w:lang w:val="sr-Latn-CS"/>
        </w:rPr>
        <w:tab/>
        <w:t xml:space="preserve">Kumar V, Cotran RS, Robbins SL. Osnove patologije (prevod). Zagreb 1994. </w:t>
      </w:r>
    </w:p>
    <w:p w14:paraId="67FE4A92" w14:textId="77777777" w:rsidR="00910EB1" w:rsidRPr="006364F6" w:rsidRDefault="00910EB1" w:rsidP="00910EB1">
      <w:pPr>
        <w:tabs>
          <w:tab w:val="left" w:pos="0"/>
        </w:tabs>
        <w:spacing w:line="276" w:lineRule="auto"/>
        <w:jc w:val="both"/>
        <w:rPr>
          <w:sz w:val="24"/>
          <w:szCs w:val="24"/>
          <w:lang w:val="da-DK"/>
        </w:rPr>
      </w:pPr>
      <w:r w:rsidRPr="006364F6">
        <w:rPr>
          <w:sz w:val="24"/>
          <w:szCs w:val="24"/>
          <w:lang w:val="da-DK"/>
        </w:rPr>
        <w:tab/>
        <w:t>Damjanov I, Jukić S, Nola M. Patologija. Medicinska naklada. Zagreb 2008.</w:t>
      </w:r>
    </w:p>
    <w:p w14:paraId="217FC318" w14:textId="77777777" w:rsidR="00910EB1" w:rsidRPr="006364F6" w:rsidRDefault="00910EB1" w:rsidP="00910EB1">
      <w:pPr>
        <w:tabs>
          <w:tab w:val="left" w:pos="0"/>
        </w:tabs>
        <w:spacing w:line="276" w:lineRule="auto"/>
        <w:jc w:val="both"/>
        <w:rPr>
          <w:sz w:val="24"/>
          <w:szCs w:val="24"/>
          <w:lang w:val="da-DK"/>
        </w:rPr>
      </w:pPr>
      <w:r w:rsidRPr="006364F6">
        <w:rPr>
          <w:sz w:val="24"/>
          <w:szCs w:val="24"/>
          <w:lang w:val="da-DK"/>
        </w:rPr>
        <w:tab/>
        <w:t>Klat E. Robbins i Kotran atlas patologije. Data status. Beograd 2006.</w:t>
      </w:r>
    </w:p>
    <w:p w14:paraId="3D6C3374" w14:textId="77777777" w:rsidR="00910EB1" w:rsidRPr="006364F6" w:rsidRDefault="00910EB1" w:rsidP="00910EB1">
      <w:pPr>
        <w:tabs>
          <w:tab w:val="left" w:pos="0"/>
        </w:tabs>
        <w:spacing w:line="276" w:lineRule="auto"/>
        <w:jc w:val="both"/>
        <w:rPr>
          <w:sz w:val="24"/>
          <w:szCs w:val="24"/>
          <w:lang w:val="da-DK"/>
        </w:rPr>
      </w:pPr>
      <w:r w:rsidRPr="006364F6">
        <w:rPr>
          <w:sz w:val="24"/>
          <w:szCs w:val="24"/>
          <w:lang w:val="da-DK"/>
        </w:rPr>
        <w:tab/>
        <w:t xml:space="preserve">Basta - Jovanović G. Atlas histopatologije. Medicinska knjiga. Beograd 2009. </w:t>
      </w:r>
    </w:p>
    <w:p w14:paraId="7AFECAC5" w14:textId="77777777" w:rsidR="00910EB1" w:rsidRDefault="00910EB1" w:rsidP="00910EB1">
      <w:pPr>
        <w:tabs>
          <w:tab w:val="left" w:pos="0"/>
        </w:tabs>
        <w:spacing w:line="276" w:lineRule="auto"/>
        <w:rPr>
          <w:b/>
          <w:sz w:val="24"/>
          <w:szCs w:val="24"/>
          <w:lang w:val="sr-Latn-CS"/>
        </w:rPr>
      </w:pPr>
    </w:p>
    <w:p w14:paraId="1BB5DB68" w14:textId="77777777" w:rsidR="00910EB1" w:rsidRDefault="00910EB1" w:rsidP="00910EB1">
      <w:pPr>
        <w:tabs>
          <w:tab w:val="left" w:pos="0"/>
        </w:tabs>
        <w:spacing w:line="276" w:lineRule="auto"/>
        <w:rPr>
          <w:b/>
          <w:sz w:val="24"/>
          <w:szCs w:val="24"/>
          <w:lang w:val="sr-Latn-CS"/>
        </w:rPr>
      </w:pPr>
    </w:p>
    <w:p w14:paraId="2AAEF7BA" w14:textId="77777777" w:rsidR="00851FEB" w:rsidRPr="006364F6" w:rsidRDefault="00851FEB" w:rsidP="00910EB1">
      <w:pPr>
        <w:tabs>
          <w:tab w:val="left" w:pos="0"/>
        </w:tabs>
        <w:spacing w:line="276" w:lineRule="auto"/>
        <w:rPr>
          <w:b/>
          <w:sz w:val="24"/>
          <w:szCs w:val="24"/>
          <w:lang w:val="sr-Latn-CS"/>
        </w:rPr>
      </w:pPr>
    </w:p>
    <w:p w14:paraId="15627756" w14:textId="77777777" w:rsidR="00910EB1" w:rsidRPr="006364F6" w:rsidRDefault="00910EB1" w:rsidP="00910EB1">
      <w:pPr>
        <w:tabs>
          <w:tab w:val="left" w:pos="0"/>
        </w:tabs>
        <w:spacing w:line="276" w:lineRule="auto"/>
        <w:rPr>
          <w:sz w:val="24"/>
          <w:szCs w:val="24"/>
          <w:lang w:val="da-DK"/>
        </w:rPr>
      </w:pPr>
      <w:r w:rsidRPr="006364F6">
        <w:rPr>
          <w:b/>
          <w:bCs/>
          <w:sz w:val="24"/>
          <w:szCs w:val="24"/>
          <w:lang w:val="da-DK"/>
        </w:rPr>
        <w:t>VII. POPIS NASTAVNIKA:</w:t>
      </w:r>
    </w:p>
    <w:p w14:paraId="7D88CCC5" w14:textId="09033F97" w:rsidR="00910EB1" w:rsidRPr="006364F6" w:rsidRDefault="00910EB1" w:rsidP="00910EB1">
      <w:pPr>
        <w:tabs>
          <w:tab w:val="left" w:pos="0"/>
        </w:tabs>
        <w:spacing w:line="276" w:lineRule="auto"/>
        <w:rPr>
          <w:sz w:val="24"/>
          <w:szCs w:val="24"/>
          <w:lang w:val="da-DK"/>
        </w:rPr>
      </w:pPr>
      <w:r w:rsidRPr="006364F6">
        <w:rPr>
          <w:b/>
          <w:sz w:val="24"/>
          <w:szCs w:val="24"/>
          <w:u w:val="single"/>
          <w:lang w:val="da-DK"/>
        </w:rPr>
        <w:t xml:space="preserve">Šef Katedre: </w:t>
      </w:r>
      <w:r w:rsidRPr="006364F6">
        <w:rPr>
          <w:sz w:val="24"/>
          <w:szCs w:val="24"/>
          <w:lang w:val="da-DK"/>
        </w:rPr>
        <w:t>Prof. dr Radoslav Gajanin,</w:t>
      </w:r>
      <w:r w:rsidR="00D7415D">
        <w:rPr>
          <w:sz w:val="24"/>
          <w:szCs w:val="24"/>
          <w:lang w:val="da-DK"/>
        </w:rPr>
        <w:t xml:space="preserve"> redovni profesor,</w:t>
      </w:r>
      <w:r w:rsidRPr="006364F6">
        <w:rPr>
          <w:sz w:val="24"/>
          <w:szCs w:val="24"/>
          <w:lang w:val="da-DK"/>
        </w:rPr>
        <w:t xml:space="preserve"> </w:t>
      </w:r>
      <w:r w:rsidR="00F30B0E">
        <w:rPr>
          <w:sz w:val="24"/>
          <w:szCs w:val="24"/>
          <w:lang w:val="da-DK"/>
        </w:rPr>
        <w:t xml:space="preserve">Medicinski fakultet Univerziteta u Banjoj Luci, </w:t>
      </w:r>
      <w:r w:rsidRPr="006364F6">
        <w:rPr>
          <w:sz w:val="24"/>
          <w:szCs w:val="24"/>
          <w:lang w:val="da-DK"/>
        </w:rPr>
        <w:t xml:space="preserve">Zavod za patologiju, </w:t>
      </w:r>
      <w:r w:rsidR="00F30B0E">
        <w:rPr>
          <w:sz w:val="24"/>
          <w:szCs w:val="24"/>
          <w:lang w:val="da-DK"/>
        </w:rPr>
        <w:t>Univezitetski k</w:t>
      </w:r>
      <w:r w:rsidRPr="006364F6">
        <w:rPr>
          <w:sz w:val="24"/>
          <w:szCs w:val="24"/>
          <w:lang w:val="da-DK"/>
        </w:rPr>
        <w:t xml:space="preserve">linički centar </w:t>
      </w:r>
      <w:r w:rsidR="00F30B0E">
        <w:rPr>
          <w:sz w:val="24"/>
          <w:szCs w:val="24"/>
          <w:lang w:val="da-DK"/>
        </w:rPr>
        <w:t>Republike Srpske</w:t>
      </w:r>
      <w:r w:rsidRPr="006364F6">
        <w:rPr>
          <w:sz w:val="24"/>
          <w:szCs w:val="24"/>
          <w:lang w:val="da-DK"/>
        </w:rPr>
        <w:t xml:space="preserve">. </w:t>
      </w:r>
    </w:p>
    <w:p w14:paraId="04249A0E" w14:textId="351335CB" w:rsidR="00910EB1" w:rsidRDefault="00D7415D" w:rsidP="00910EB1">
      <w:pPr>
        <w:tabs>
          <w:tab w:val="left" w:pos="0"/>
        </w:tabs>
        <w:spacing w:line="276" w:lineRule="auto"/>
        <w:rPr>
          <w:sz w:val="24"/>
          <w:szCs w:val="24"/>
          <w:lang w:val="da-DK"/>
        </w:rPr>
      </w:pPr>
      <w:r>
        <w:rPr>
          <w:sz w:val="24"/>
          <w:szCs w:val="24"/>
          <w:lang w:val="da-DK"/>
        </w:rPr>
        <w:t>Prof</w:t>
      </w:r>
      <w:r w:rsidR="00910EB1" w:rsidRPr="006364F6">
        <w:rPr>
          <w:sz w:val="24"/>
          <w:szCs w:val="24"/>
          <w:lang w:val="da-DK"/>
        </w:rPr>
        <w:t>. dr Slaviša Đurićić,</w:t>
      </w:r>
      <w:r>
        <w:rPr>
          <w:sz w:val="24"/>
          <w:szCs w:val="24"/>
          <w:lang w:val="da-DK"/>
        </w:rPr>
        <w:t xml:space="preserve"> </w:t>
      </w:r>
      <w:r w:rsidR="00F30B0E">
        <w:rPr>
          <w:sz w:val="24"/>
          <w:szCs w:val="24"/>
          <w:lang w:val="da-DK"/>
        </w:rPr>
        <w:t xml:space="preserve">redovni </w:t>
      </w:r>
      <w:r>
        <w:rPr>
          <w:sz w:val="24"/>
          <w:szCs w:val="24"/>
          <w:lang w:val="da-DK"/>
        </w:rPr>
        <w:t>profesor,</w:t>
      </w:r>
      <w:r w:rsidR="00910EB1" w:rsidRPr="006364F6">
        <w:rPr>
          <w:sz w:val="24"/>
          <w:szCs w:val="24"/>
          <w:lang w:val="da-DK"/>
        </w:rPr>
        <w:t xml:space="preserve"> Medicinski fakultet Banja Luka,</w:t>
      </w:r>
    </w:p>
    <w:p w14:paraId="4050EA70" w14:textId="6C4B8B9D" w:rsidR="00F30B0E" w:rsidRDefault="00F30B0E" w:rsidP="00910EB1">
      <w:pPr>
        <w:tabs>
          <w:tab w:val="left" w:pos="0"/>
        </w:tabs>
        <w:spacing w:line="276" w:lineRule="auto"/>
        <w:rPr>
          <w:sz w:val="24"/>
          <w:szCs w:val="24"/>
          <w:lang w:val="da-DK"/>
        </w:rPr>
      </w:pPr>
      <w:r>
        <w:rPr>
          <w:sz w:val="24"/>
          <w:szCs w:val="24"/>
          <w:lang w:val="da-DK"/>
        </w:rPr>
        <w:t xml:space="preserve">Prof. Dr Dragana Tegeltija, redovni profesor, </w:t>
      </w:r>
      <w:r w:rsidRPr="006364F6">
        <w:rPr>
          <w:sz w:val="24"/>
          <w:szCs w:val="24"/>
          <w:lang w:val="da-DK"/>
        </w:rPr>
        <w:t xml:space="preserve">Institut za </w:t>
      </w:r>
      <w:r>
        <w:rPr>
          <w:sz w:val="24"/>
          <w:szCs w:val="24"/>
          <w:lang w:val="da-DK"/>
        </w:rPr>
        <w:t xml:space="preserve">plućne bolesti Sremska Kamenica, Medicinski fakultet Univerzitet u Novom Sadu, </w:t>
      </w:r>
    </w:p>
    <w:p w14:paraId="63A2175C" w14:textId="7C1A70CF" w:rsidR="00F743EF" w:rsidRDefault="00F743EF" w:rsidP="00F743EF">
      <w:pPr>
        <w:tabs>
          <w:tab w:val="left" w:pos="0"/>
        </w:tabs>
        <w:spacing w:line="276" w:lineRule="auto"/>
        <w:rPr>
          <w:sz w:val="24"/>
          <w:szCs w:val="24"/>
          <w:lang w:val="da-DK"/>
        </w:rPr>
      </w:pPr>
      <w:r>
        <w:rPr>
          <w:sz w:val="24"/>
          <w:szCs w:val="24"/>
          <w:lang w:val="da-DK"/>
        </w:rPr>
        <w:t xml:space="preserve">Prof. Dr Duško Dunđerović, vanredni profesor, </w:t>
      </w:r>
      <w:r w:rsidRPr="006364F6">
        <w:rPr>
          <w:sz w:val="24"/>
          <w:szCs w:val="24"/>
          <w:lang w:val="da-DK"/>
        </w:rPr>
        <w:t xml:space="preserve">Institut za </w:t>
      </w:r>
      <w:r>
        <w:rPr>
          <w:sz w:val="24"/>
          <w:szCs w:val="24"/>
          <w:lang w:val="da-DK"/>
        </w:rPr>
        <w:t xml:space="preserve">patologiju, Medicinski fakultet Univerzitet u Beogradu, </w:t>
      </w:r>
    </w:p>
    <w:p w14:paraId="09EDAF49" w14:textId="0677F87F" w:rsidR="00F743EF" w:rsidRDefault="00F743EF" w:rsidP="00F743EF">
      <w:pPr>
        <w:tabs>
          <w:tab w:val="left" w:pos="0"/>
        </w:tabs>
        <w:spacing w:line="276" w:lineRule="auto"/>
        <w:rPr>
          <w:sz w:val="24"/>
          <w:szCs w:val="24"/>
          <w:lang w:val="da-DK"/>
        </w:rPr>
      </w:pPr>
      <w:r>
        <w:rPr>
          <w:sz w:val="24"/>
          <w:szCs w:val="24"/>
          <w:lang w:val="da-DK"/>
        </w:rPr>
        <w:t xml:space="preserve">Doc. Dr Novica Boričić, docent, </w:t>
      </w:r>
      <w:r w:rsidRPr="006364F6">
        <w:rPr>
          <w:sz w:val="24"/>
          <w:szCs w:val="24"/>
          <w:lang w:val="da-DK"/>
        </w:rPr>
        <w:t xml:space="preserve">Institut za </w:t>
      </w:r>
      <w:r>
        <w:rPr>
          <w:sz w:val="24"/>
          <w:szCs w:val="24"/>
          <w:lang w:val="da-DK"/>
        </w:rPr>
        <w:t xml:space="preserve">patologiju, Medicinski fakultet Univerzitet u Beogradu, </w:t>
      </w:r>
    </w:p>
    <w:p w14:paraId="4EAC66D0" w14:textId="77777777" w:rsidR="00910EB1" w:rsidRDefault="00910EB1" w:rsidP="00910EB1">
      <w:pPr>
        <w:tabs>
          <w:tab w:val="left" w:pos="0"/>
        </w:tabs>
        <w:spacing w:line="276" w:lineRule="auto"/>
        <w:rPr>
          <w:b/>
          <w:sz w:val="24"/>
          <w:szCs w:val="24"/>
          <w:lang w:val="da-DK"/>
        </w:rPr>
      </w:pPr>
    </w:p>
    <w:p w14:paraId="46F10790" w14:textId="77777777" w:rsidR="00910EB1" w:rsidRPr="00DC2FC3" w:rsidRDefault="00910EB1" w:rsidP="00910EB1">
      <w:pPr>
        <w:tabs>
          <w:tab w:val="left" w:pos="0"/>
        </w:tabs>
        <w:spacing w:line="276" w:lineRule="auto"/>
        <w:rPr>
          <w:sz w:val="28"/>
          <w:szCs w:val="28"/>
          <w:lang w:val="da-DK"/>
        </w:rPr>
      </w:pPr>
      <w:r w:rsidRPr="006364F6">
        <w:rPr>
          <w:b/>
          <w:sz w:val="24"/>
          <w:szCs w:val="24"/>
          <w:lang w:val="da-DK"/>
        </w:rPr>
        <w:t>VIII. POPIS ASISTENATA I SARADNIKA:</w:t>
      </w:r>
      <w:r w:rsidRPr="006364F6">
        <w:rPr>
          <w:sz w:val="24"/>
          <w:szCs w:val="24"/>
          <w:lang w:val="da-DK"/>
        </w:rPr>
        <w:br/>
      </w:r>
      <w:r w:rsidRPr="00DC2FC3">
        <w:rPr>
          <w:sz w:val="28"/>
          <w:szCs w:val="28"/>
          <w:lang w:val="da-DK"/>
        </w:rPr>
        <w:t xml:space="preserve">Dr Božana Babić, viši asistent, Zavod za patologiju, Klinički centar Banja Luka, </w:t>
      </w:r>
    </w:p>
    <w:p w14:paraId="27BBFC86" w14:textId="77777777" w:rsidR="00910EB1" w:rsidRPr="00DC2FC3" w:rsidRDefault="00910EB1" w:rsidP="00910EB1">
      <w:pPr>
        <w:tabs>
          <w:tab w:val="left" w:pos="0"/>
        </w:tabs>
        <w:spacing w:line="276" w:lineRule="auto"/>
        <w:rPr>
          <w:sz w:val="28"/>
          <w:szCs w:val="28"/>
          <w:lang w:val="da-DK"/>
        </w:rPr>
      </w:pPr>
      <w:r w:rsidRPr="00DC2FC3">
        <w:rPr>
          <w:sz w:val="28"/>
          <w:szCs w:val="28"/>
          <w:lang w:val="da-DK"/>
        </w:rPr>
        <w:t xml:space="preserve">Dr </w:t>
      </w:r>
      <w:r w:rsidR="00C11659" w:rsidRPr="00DC2FC3">
        <w:rPr>
          <w:sz w:val="28"/>
          <w:szCs w:val="28"/>
          <w:lang w:val="da-DK"/>
        </w:rPr>
        <w:t>Vanja Kukić</w:t>
      </w:r>
      <w:r w:rsidRPr="00DC2FC3">
        <w:rPr>
          <w:sz w:val="28"/>
          <w:szCs w:val="28"/>
          <w:lang w:val="da-DK"/>
        </w:rPr>
        <w:t xml:space="preserve">, </w:t>
      </w:r>
      <w:r w:rsidR="00EB2891">
        <w:rPr>
          <w:sz w:val="28"/>
          <w:szCs w:val="28"/>
          <w:lang w:val="da-DK"/>
        </w:rPr>
        <w:t xml:space="preserve">viši </w:t>
      </w:r>
      <w:r w:rsidRPr="00DC2FC3">
        <w:rPr>
          <w:sz w:val="28"/>
          <w:szCs w:val="28"/>
          <w:lang w:val="da-DK"/>
        </w:rPr>
        <w:t>asistent, Zavod za patologiju, Klinički centar Banja Luka,</w:t>
      </w:r>
    </w:p>
    <w:p w14:paraId="71D37904" w14:textId="77777777" w:rsidR="00DC2FC3" w:rsidRPr="00DC2FC3" w:rsidRDefault="00D8331A" w:rsidP="00DC2FC3">
      <w:pPr>
        <w:tabs>
          <w:tab w:val="left" w:pos="0"/>
        </w:tabs>
        <w:spacing w:line="276" w:lineRule="auto"/>
        <w:rPr>
          <w:sz w:val="28"/>
          <w:szCs w:val="28"/>
          <w:lang w:val="da-DK"/>
        </w:rPr>
      </w:pPr>
      <w:r>
        <w:rPr>
          <w:sz w:val="28"/>
          <w:szCs w:val="28"/>
        </w:rPr>
        <w:t xml:space="preserve">Dr </w:t>
      </w:r>
      <w:r w:rsidR="00DC2FC3" w:rsidRPr="00DC2FC3">
        <w:rPr>
          <w:sz w:val="28"/>
          <w:szCs w:val="28"/>
        </w:rPr>
        <w:t xml:space="preserve">Milica </w:t>
      </w:r>
      <w:proofErr w:type="spellStart"/>
      <w:r w:rsidR="00DC2FC3" w:rsidRPr="00DC2FC3">
        <w:rPr>
          <w:sz w:val="28"/>
          <w:szCs w:val="28"/>
        </w:rPr>
        <w:t>Petrovi</w:t>
      </w:r>
      <w:proofErr w:type="spellEnd"/>
      <w:r w:rsidR="00DC2FC3" w:rsidRPr="00DC2FC3">
        <w:rPr>
          <w:sz w:val="28"/>
          <w:szCs w:val="28"/>
          <w:lang w:val="sr-Latn-BA"/>
        </w:rPr>
        <w:t>ć</w:t>
      </w:r>
      <w:r w:rsidR="00DC2FC3" w:rsidRPr="00DC2FC3">
        <w:rPr>
          <w:sz w:val="28"/>
          <w:szCs w:val="28"/>
          <w:lang w:val="da-DK"/>
        </w:rPr>
        <w:t>, asistent, Zavod za patologiju, Klinički centar Banja Luka,</w:t>
      </w:r>
    </w:p>
    <w:p w14:paraId="58D69493" w14:textId="77777777" w:rsidR="00DC2FC3" w:rsidRPr="00DC2FC3" w:rsidRDefault="00D8331A" w:rsidP="00DC2FC3">
      <w:pPr>
        <w:tabs>
          <w:tab w:val="left" w:pos="0"/>
        </w:tabs>
        <w:spacing w:line="276" w:lineRule="auto"/>
        <w:rPr>
          <w:sz w:val="28"/>
          <w:szCs w:val="28"/>
          <w:lang w:val="da-DK"/>
        </w:rPr>
      </w:pPr>
      <w:r>
        <w:rPr>
          <w:sz w:val="28"/>
          <w:szCs w:val="28"/>
        </w:rPr>
        <w:t xml:space="preserve">Dr </w:t>
      </w:r>
      <w:r w:rsidR="00DC2FC3" w:rsidRPr="00DC2FC3">
        <w:rPr>
          <w:sz w:val="28"/>
          <w:szCs w:val="28"/>
        </w:rPr>
        <w:t xml:space="preserve">Andrea </w:t>
      </w:r>
      <w:proofErr w:type="spellStart"/>
      <w:r w:rsidR="00DC2FC3" w:rsidRPr="00DC2FC3">
        <w:rPr>
          <w:sz w:val="28"/>
          <w:szCs w:val="28"/>
        </w:rPr>
        <w:t>Miljković</w:t>
      </w:r>
      <w:proofErr w:type="spellEnd"/>
      <w:r w:rsidR="00DC2FC3" w:rsidRPr="00DC2FC3">
        <w:rPr>
          <w:sz w:val="28"/>
          <w:szCs w:val="28"/>
          <w:lang w:val="da-DK"/>
        </w:rPr>
        <w:t>, asistent, Zavod za patologiju, Klinički centar Banja Luka,</w:t>
      </w:r>
    </w:p>
    <w:p w14:paraId="3B0EAAA3" w14:textId="77777777" w:rsidR="00DC2FC3" w:rsidRPr="00DC2FC3" w:rsidRDefault="00D8331A" w:rsidP="00DC2FC3">
      <w:pPr>
        <w:tabs>
          <w:tab w:val="left" w:pos="0"/>
        </w:tabs>
        <w:spacing w:line="276" w:lineRule="auto"/>
        <w:rPr>
          <w:sz w:val="28"/>
          <w:szCs w:val="28"/>
          <w:lang w:val="da-DK"/>
        </w:rPr>
      </w:pPr>
      <w:r>
        <w:rPr>
          <w:sz w:val="28"/>
          <w:szCs w:val="28"/>
        </w:rPr>
        <w:t xml:space="preserve">Dr </w:t>
      </w:r>
      <w:r w:rsidR="00DC2FC3" w:rsidRPr="00DC2FC3">
        <w:rPr>
          <w:sz w:val="28"/>
          <w:szCs w:val="28"/>
        </w:rPr>
        <w:t xml:space="preserve">Sonja </w:t>
      </w:r>
      <w:proofErr w:type="spellStart"/>
      <w:r w:rsidR="00DC2FC3" w:rsidRPr="00DC2FC3">
        <w:rPr>
          <w:sz w:val="28"/>
          <w:szCs w:val="28"/>
        </w:rPr>
        <w:t>Lazendić</w:t>
      </w:r>
      <w:proofErr w:type="spellEnd"/>
      <w:r w:rsidR="00DC2FC3" w:rsidRPr="00DC2FC3">
        <w:rPr>
          <w:sz w:val="28"/>
          <w:szCs w:val="28"/>
          <w:lang w:val="da-DK"/>
        </w:rPr>
        <w:t>, asistent, Zavod za patologiju, Klinički centar Banja Luka,</w:t>
      </w:r>
    </w:p>
    <w:p w14:paraId="3CB503E2" w14:textId="77777777" w:rsidR="00DC2FC3" w:rsidRPr="00DC2FC3" w:rsidRDefault="00D8331A" w:rsidP="00DC2FC3">
      <w:pPr>
        <w:tabs>
          <w:tab w:val="left" w:pos="0"/>
        </w:tabs>
        <w:spacing w:line="276" w:lineRule="auto"/>
        <w:rPr>
          <w:sz w:val="28"/>
          <w:szCs w:val="28"/>
          <w:lang w:val="da-DK"/>
        </w:rPr>
      </w:pPr>
      <w:r>
        <w:rPr>
          <w:sz w:val="28"/>
          <w:szCs w:val="28"/>
        </w:rPr>
        <w:t xml:space="preserve">Dr </w:t>
      </w:r>
      <w:r w:rsidR="00DC2FC3" w:rsidRPr="00DC2FC3">
        <w:rPr>
          <w:sz w:val="28"/>
          <w:szCs w:val="28"/>
        </w:rPr>
        <w:t>Zvjezdana Sukur-Popović</w:t>
      </w:r>
      <w:r w:rsidR="00DC2FC3" w:rsidRPr="00DC2FC3">
        <w:rPr>
          <w:sz w:val="28"/>
          <w:szCs w:val="28"/>
          <w:lang w:val="da-DK"/>
        </w:rPr>
        <w:t>, asistent, Zavod za patologiju, Klinički centar Banja Luka,</w:t>
      </w:r>
    </w:p>
    <w:p w14:paraId="0762D8AF" w14:textId="4384DA6E" w:rsidR="00DC2FC3" w:rsidRDefault="00D8331A" w:rsidP="00DC2FC3">
      <w:pPr>
        <w:tabs>
          <w:tab w:val="left" w:pos="0"/>
        </w:tabs>
        <w:spacing w:line="276" w:lineRule="auto"/>
        <w:rPr>
          <w:sz w:val="28"/>
          <w:szCs w:val="28"/>
          <w:lang w:val="da-DK"/>
        </w:rPr>
      </w:pPr>
      <w:r>
        <w:rPr>
          <w:sz w:val="28"/>
          <w:szCs w:val="28"/>
        </w:rPr>
        <w:t xml:space="preserve">Dr </w:t>
      </w:r>
      <w:r w:rsidR="00DC2FC3" w:rsidRPr="00DC2FC3">
        <w:rPr>
          <w:sz w:val="28"/>
          <w:szCs w:val="28"/>
        </w:rPr>
        <w:t>Nikola Janković</w:t>
      </w:r>
      <w:r w:rsidR="00DC2FC3" w:rsidRPr="00DC2FC3">
        <w:rPr>
          <w:sz w:val="28"/>
          <w:szCs w:val="28"/>
          <w:lang w:val="da-DK"/>
        </w:rPr>
        <w:t>, asistent, Zavod za patologiju, Klinički centar Banja Luka,</w:t>
      </w:r>
    </w:p>
    <w:p w14:paraId="5ABC93F0" w14:textId="215D2897" w:rsidR="00F743EF" w:rsidRPr="00DC2FC3" w:rsidRDefault="00F743EF" w:rsidP="00DC2FC3">
      <w:pPr>
        <w:tabs>
          <w:tab w:val="left" w:pos="0"/>
        </w:tabs>
        <w:spacing w:line="276" w:lineRule="auto"/>
        <w:rPr>
          <w:sz w:val="28"/>
          <w:szCs w:val="28"/>
          <w:lang w:val="da-DK"/>
        </w:rPr>
      </w:pPr>
      <w:r>
        <w:rPr>
          <w:sz w:val="28"/>
          <w:szCs w:val="28"/>
        </w:rPr>
        <w:t>Dr Srđan Mitrović</w:t>
      </w:r>
      <w:r w:rsidRPr="00DC2FC3">
        <w:rPr>
          <w:sz w:val="28"/>
          <w:szCs w:val="28"/>
          <w:lang w:val="da-DK"/>
        </w:rPr>
        <w:t>, asistent, Zavod za patologiju, Klinički centar Banja Luka,</w:t>
      </w:r>
    </w:p>
    <w:p w14:paraId="2FC1BAE2" w14:textId="77777777" w:rsidR="00910EB1" w:rsidRPr="00DC2FC3" w:rsidRDefault="00910EB1" w:rsidP="00910EB1">
      <w:pPr>
        <w:tabs>
          <w:tab w:val="left" w:pos="0"/>
        </w:tabs>
        <w:spacing w:line="276" w:lineRule="auto"/>
        <w:rPr>
          <w:sz w:val="28"/>
          <w:szCs w:val="28"/>
          <w:lang w:val="da-DK"/>
        </w:rPr>
      </w:pPr>
      <w:r w:rsidRPr="00DC2FC3">
        <w:rPr>
          <w:sz w:val="28"/>
          <w:szCs w:val="28"/>
          <w:lang w:val="da-DK"/>
        </w:rPr>
        <w:t xml:space="preserve">Dr Svetlana Timašević Pavlović, </w:t>
      </w:r>
      <w:r w:rsidR="00D7415D" w:rsidRPr="00DC2FC3">
        <w:rPr>
          <w:sz w:val="28"/>
          <w:szCs w:val="28"/>
          <w:lang w:val="da-DK"/>
        </w:rPr>
        <w:t xml:space="preserve">stručni saradnik, </w:t>
      </w:r>
      <w:r w:rsidRPr="00DC2FC3">
        <w:rPr>
          <w:sz w:val="28"/>
          <w:szCs w:val="28"/>
          <w:lang w:val="da-DK"/>
        </w:rPr>
        <w:t xml:space="preserve">Zavod za patologiju, Klinički centar Banja Luka, </w:t>
      </w:r>
    </w:p>
    <w:p w14:paraId="362B48BE" w14:textId="77777777" w:rsidR="00D7415D" w:rsidRDefault="00D7415D" w:rsidP="00D7415D">
      <w:pPr>
        <w:tabs>
          <w:tab w:val="left" w:pos="0"/>
        </w:tabs>
        <w:spacing w:line="276" w:lineRule="auto"/>
        <w:rPr>
          <w:sz w:val="28"/>
          <w:szCs w:val="28"/>
          <w:lang w:val="da-DK"/>
        </w:rPr>
      </w:pPr>
      <w:r w:rsidRPr="00DC2FC3">
        <w:rPr>
          <w:sz w:val="28"/>
          <w:szCs w:val="28"/>
          <w:lang w:val="da-DK"/>
        </w:rPr>
        <w:t xml:space="preserve">Dr Daliborka Gavranović Pilić, stručni saradnik, Zavod za patologiju, Klinički centar Banja Luka, </w:t>
      </w:r>
    </w:p>
    <w:p w14:paraId="3592764B" w14:textId="77777777" w:rsidR="00DC2FC3" w:rsidRDefault="00DC2FC3" w:rsidP="00D7415D">
      <w:pPr>
        <w:tabs>
          <w:tab w:val="left" w:pos="0"/>
        </w:tabs>
        <w:spacing w:line="276" w:lineRule="auto"/>
        <w:rPr>
          <w:sz w:val="28"/>
          <w:szCs w:val="28"/>
          <w:lang w:val="da-DK"/>
        </w:rPr>
      </w:pPr>
    </w:p>
    <w:p w14:paraId="4ED0E9D8" w14:textId="77777777" w:rsidR="00DC2FC3" w:rsidRDefault="00DC2FC3" w:rsidP="00D7415D">
      <w:pPr>
        <w:tabs>
          <w:tab w:val="left" w:pos="0"/>
        </w:tabs>
        <w:spacing w:line="276" w:lineRule="auto"/>
        <w:rPr>
          <w:sz w:val="28"/>
          <w:szCs w:val="28"/>
          <w:lang w:val="da-DK"/>
        </w:rPr>
      </w:pPr>
    </w:p>
    <w:p w14:paraId="3FA7F210" w14:textId="77777777" w:rsidR="00DC2FC3" w:rsidRPr="00DC2FC3" w:rsidRDefault="00DC2FC3" w:rsidP="00D7415D">
      <w:pPr>
        <w:tabs>
          <w:tab w:val="left" w:pos="0"/>
        </w:tabs>
        <w:spacing w:line="276" w:lineRule="auto"/>
        <w:rPr>
          <w:sz w:val="28"/>
          <w:szCs w:val="28"/>
          <w:lang w:val="da-DK"/>
        </w:rPr>
      </w:pPr>
    </w:p>
    <w:p w14:paraId="28FE2D8D" w14:textId="77777777" w:rsidR="00910EB1" w:rsidRDefault="00910EB1" w:rsidP="00910EB1">
      <w:pPr>
        <w:tabs>
          <w:tab w:val="left" w:pos="0"/>
        </w:tabs>
        <w:spacing w:line="276" w:lineRule="auto"/>
        <w:jc w:val="center"/>
        <w:rPr>
          <w:b/>
          <w:sz w:val="24"/>
          <w:szCs w:val="24"/>
          <w:lang w:val="da-DK"/>
        </w:rPr>
      </w:pPr>
    </w:p>
    <w:p w14:paraId="3A26369E" w14:textId="77777777" w:rsidR="00910EB1" w:rsidRDefault="00910EB1" w:rsidP="00910EB1">
      <w:pPr>
        <w:tabs>
          <w:tab w:val="left" w:pos="0"/>
        </w:tabs>
        <w:spacing w:line="276" w:lineRule="auto"/>
        <w:jc w:val="center"/>
        <w:rPr>
          <w:b/>
          <w:sz w:val="24"/>
          <w:szCs w:val="24"/>
          <w:lang w:val="da-DK"/>
        </w:rPr>
      </w:pPr>
    </w:p>
    <w:p w14:paraId="670A0E4F" w14:textId="3C9527E2" w:rsidR="00910EB1" w:rsidRDefault="00910EB1" w:rsidP="00910EB1">
      <w:pPr>
        <w:tabs>
          <w:tab w:val="left" w:pos="0"/>
        </w:tabs>
        <w:spacing w:line="276" w:lineRule="auto"/>
        <w:jc w:val="center"/>
        <w:rPr>
          <w:b/>
          <w:sz w:val="24"/>
          <w:szCs w:val="24"/>
          <w:lang w:val="da-DK"/>
        </w:rPr>
      </w:pPr>
    </w:p>
    <w:p w14:paraId="4127E20B" w14:textId="32178AC7" w:rsidR="00F7780C" w:rsidRDefault="00F7780C" w:rsidP="00910EB1">
      <w:pPr>
        <w:tabs>
          <w:tab w:val="left" w:pos="0"/>
        </w:tabs>
        <w:spacing w:line="276" w:lineRule="auto"/>
        <w:jc w:val="center"/>
        <w:rPr>
          <w:b/>
          <w:sz w:val="24"/>
          <w:szCs w:val="24"/>
          <w:lang w:val="da-DK"/>
        </w:rPr>
      </w:pPr>
    </w:p>
    <w:p w14:paraId="4C33B268" w14:textId="76502FDF" w:rsidR="00F7780C" w:rsidRDefault="00F7780C" w:rsidP="00910EB1">
      <w:pPr>
        <w:tabs>
          <w:tab w:val="left" w:pos="0"/>
        </w:tabs>
        <w:spacing w:line="276" w:lineRule="auto"/>
        <w:jc w:val="center"/>
        <w:rPr>
          <w:b/>
          <w:sz w:val="24"/>
          <w:szCs w:val="24"/>
          <w:lang w:val="da-DK"/>
        </w:rPr>
      </w:pPr>
    </w:p>
    <w:p w14:paraId="7D497405" w14:textId="77777777" w:rsidR="00F7780C" w:rsidRDefault="00F7780C" w:rsidP="00910EB1">
      <w:pPr>
        <w:tabs>
          <w:tab w:val="left" w:pos="0"/>
        </w:tabs>
        <w:spacing w:line="276" w:lineRule="auto"/>
        <w:jc w:val="center"/>
        <w:rPr>
          <w:b/>
          <w:sz w:val="24"/>
          <w:szCs w:val="24"/>
          <w:lang w:val="da-DK"/>
        </w:rPr>
      </w:pPr>
    </w:p>
    <w:p w14:paraId="07D3CE69" w14:textId="77777777" w:rsidR="00910EB1" w:rsidRDefault="00910EB1" w:rsidP="00910EB1">
      <w:pPr>
        <w:tabs>
          <w:tab w:val="left" w:pos="0"/>
        </w:tabs>
        <w:spacing w:line="276" w:lineRule="auto"/>
        <w:jc w:val="center"/>
        <w:rPr>
          <w:b/>
          <w:sz w:val="24"/>
          <w:szCs w:val="24"/>
          <w:lang w:val="da-DK"/>
        </w:rPr>
      </w:pPr>
    </w:p>
    <w:p w14:paraId="4FF58BF0" w14:textId="77777777" w:rsidR="00910EB1" w:rsidRPr="006364F6" w:rsidRDefault="00910EB1" w:rsidP="00910EB1">
      <w:pPr>
        <w:tabs>
          <w:tab w:val="left" w:pos="0"/>
        </w:tabs>
        <w:spacing w:line="276" w:lineRule="auto"/>
        <w:jc w:val="center"/>
        <w:rPr>
          <w:b/>
          <w:sz w:val="24"/>
          <w:szCs w:val="24"/>
          <w:lang w:val="sr-Latn-CS"/>
        </w:rPr>
      </w:pPr>
      <w:r w:rsidRPr="006364F6">
        <w:rPr>
          <w:b/>
          <w:sz w:val="24"/>
          <w:szCs w:val="24"/>
          <w:lang w:val="da-DK"/>
        </w:rPr>
        <w:lastRenderedPageBreak/>
        <w:t xml:space="preserve">VIII. </w:t>
      </w:r>
      <w:r w:rsidRPr="006364F6">
        <w:rPr>
          <w:b/>
          <w:sz w:val="24"/>
          <w:szCs w:val="24"/>
          <w:lang w:val="sr-Latn-CS"/>
        </w:rPr>
        <w:t>OBLICI PROVJERE ZNANJA ZA MEDISNISKI FAKULTET</w:t>
      </w:r>
    </w:p>
    <w:p w14:paraId="1A065C05" w14:textId="77777777" w:rsidR="00910EB1" w:rsidRPr="006364F6" w:rsidRDefault="00910EB1" w:rsidP="00910EB1">
      <w:pPr>
        <w:spacing w:line="276" w:lineRule="auto"/>
        <w:jc w:val="center"/>
        <w:rPr>
          <w:b/>
          <w:sz w:val="24"/>
          <w:szCs w:val="24"/>
          <w:lang w:val="sr-Latn-CS"/>
        </w:rPr>
      </w:pPr>
      <w:r w:rsidRPr="006364F6">
        <w:rPr>
          <w:b/>
          <w:sz w:val="24"/>
          <w:szCs w:val="24"/>
          <w:lang w:val="sr-Latn-CS"/>
        </w:rPr>
        <w:t>BODOVNA TABELA</w:t>
      </w:r>
    </w:p>
    <w:p w14:paraId="0104D987" w14:textId="77777777" w:rsidR="00910EB1" w:rsidRPr="006364F6" w:rsidRDefault="00910EB1" w:rsidP="00910EB1">
      <w:pPr>
        <w:spacing w:line="276" w:lineRule="auto"/>
        <w:jc w:val="center"/>
        <w:rPr>
          <w:sz w:val="24"/>
          <w:szCs w:val="24"/>
          <w:lang w:val="sr-Latn-CS"/>
        </w:rPr>
      </w:pPr>
    </w:p>
    <w:p w14:paraId="3219BBE1" w14:textId="77777777" w:rsidR="00910EB1" w:rsidRPr="006364F6" w:rsidRDefault="00910EB1" w:rsidP="00910EB1">
      <w:pPr>
        <w:spacing w:line="276" w:lineRule="auto"/>
        <w:jc w:val="center"/>
        <w:rPr>
          <w:sz w:val="24"/>
          <w:szCs w:val="24"/>
          <w:lang w:val="sr-Latn-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8"/>
        <w:gridCol w:w="2652"/>
        <w:gridCol w:w="1980"/>
      </w:tblGrid>
      <w:tr w:rsidR="00910EB1" w:rsidRPr="006364F6" w14:paraId="0B4A1FD3" w14:textId="77777777" w:rsidTr="00F67E60">
        <w:trPr>
          <w:jc w:val="center"/>
        </w:trPr>
        <w:tc>
          <w:tcPr>
            <w:tcW w:w="2208" w:type="dxa"/>
          </w:tcPr>
          <w:p w14:paraId="2049642F" w14:textId="77777777" w:rsidR="00910EB1" w:rsidRPr="006364F6" w:rsidRDefault="00910EB1" w:rsidP="00F67E60">
            <w:pPr>
              <w:spacing w:line="276" w:lineRule="auto"/>
              <w:jc w:val="center"/>
              <w:rPr>
                <w:b/>
                <w:sz w:val="24"/>
                <w:szCs w:val="24"/>
                <w:lang w:val="sr-Latn-CS"/>
              </w:rPr>
            </w:pPr>
            <w:r w:rsidRPr="006364F6">
              <w:rPr>
                <w:b/>
                <w:sz w:val="24"/>
                <w:szCs w:val="24"/>
                <w:lang w:val="sr-Latn-CS"/>
              </w:rPr>
              <w:t>KRITERIJUM</w:t>
            </w:r>
          </w:p>
        </w:tc>
        <w:tc>
          <w:tcPr>
            <w:tcW w:w="2652" w:type="dxa"/>
          </w:tcPr>
          <w:p w14:paraId="3A951BF4" w14:textId="77777777" w:rsidR="00910EB1" w:rsidRPr="006364F6" w:rsidRDefault="00910EB1" w:rsidP="00F67E60">
            <w:pPr>
              <w:spacing w:line="276" w:lineRule="auto"/>
              <w:jc w:val="center"/>
              <w:rPr>
                <w:b/>
                <w:sz w:val="24"/>
                <w:szCs w:val="24"/>
                <w:lang w:val="sr-Latn-CS"/>
              </w:rPr>
            </w:pPr>
            <w:r w:rsidRPr="006364F6">
              <w:rPr>
                <w:b/>
                <w:sz w:val="24"/>
                <w:szCs w:val="24"/>
                <w:lang w:val="sr-Latn-CS"/>
              </w:rPr>
              <w:t>MAKSIMALAN BROJ BODOVA</w:t>
            </w:r>
          </w:p>
        </w:tc>
        <w:tc>
          <w:tcPr>
            <w:tcW w:w="1980" w:type="dxa"/>
          </w:tcPr>
          <w:p w14:paraId="055E3CAB" w14:textId="77777777" w:rsidR="00910EB1" w:rsidRPr="006364F6" w:rsidRDefault="00910EB1" w:rsidP="00F67E60">
            <w:pPr>
              <w:spacing w:line="276" w:lineRule="auto"/>
              <w:jc w:val="center"/>
              <w:rPr>
                <w:b/>
                <w:sz w:val="24"/>
                <w:szCs w:val="24"/>
                <w:lang w:val="sr-Latn-CS"/>
              </w:rPr>
            </w:pPr>
            <w:r w:rsidRPr="006364F6">
              <w:rPr>
                <w:b/>
                <w:sz w:val="24"/>
                <w:szCs w:val="24"/>
                <w:lang w:val="sr-Latn-CS"/>
              </w:rPr>
              <w:t>BODOVI ZA PROLAZ</w:t>
            </w:r>
          </w:p>
        </w:tc>
      </w:tr>
      <w:tr w:rsidR="00910EB1" w:rsidRPr="006364F6" w14:paraId="56112FB7" w14:textId="77777777" w:rsidTr="00F67E60">
        <w:trPr>
          <w:jc w:val="center"/>
        </w:trPr>
        <w:tc>
          <w:tcPr>
            <w:tcW w:w="2208" w:type="dxa"/>
          </w:tcPr>
          <w:p w14:paraId="35B3A1DE" w14:textId="77777777" w:rsidR="00910EB1" w:rsidRPr="006364F6" w:rsidRDefault="00910EB1" w:rsidP="00F67E60">
            <w:pPr>
              <w:spacing w:line="276" w:lineRule="auto"/>
              <w:rPr>
                <w:b/>
                <w:sz w:val="24"/>
                <w:szCs w:val="24"/>
                <w:lang w:val="sr-Latn-CS"/>
              </w:rPr>
            </w:pPr>
            <w:r w:rsidRPr="006364F6">
              <w:rPr>
                <w:b/>
                <w:sz w:val="24"/>
                <w:szCs w:val="24"/>
                <w:lang w:val="sr-Latn-CS"/>
              </w:rPr>
              <w:t>Kolokvijumi</w:t>
            </w:r>
          </w:p>
        </w:tc>
        <w:tc>
          <w:tcPr>
            <w:tcW w:w="2652" w:type="dxa"/>
          </w:tcPr>
          <w:p w14:paraId="47558EAD" w14:textId="77777777" w:rsidR="00910EB1" w:rsidRPr="006364F6" w:rsidRDefault="00F67E60" w:rsidP="00F67E60">
            <w:pPr>
              <w:spacing w:line="276" w:lineRule="auto"/>
              <w:jc w:val="right"/>
              <w:rPr>
                <w:sz w:val="24"/>
                <w:szCs w:val="24"/>
                <w:lang w:val="sr-Latn-CS"/>
              </w:rPr>
            </w:pPr>
            <w:r>
              <w:rPr>
                <w:sz w:val="24"/>
                <w:szCs w:val="24"/>
                <w:lang w:val="sr-Latn-CS"/>
              </w:rPr>
              <w:t>20</w:t>
            </w:r>
            <w:r w:rsidR="00910EB1" w:rsidRPr="006364F6">
              <w:rPr>
                <w:sz w:val="24"/>
                <w:szCs w:val="24"/>
                <w:lang w:val="sr-Latn-CS"/>
              </w:rPr>
              <w:t>+</w:t>
            </w:r>
            <w:r>
              <w:rPr>
                <w:sz w:val="24"/>
                <w:szCs w:val="24"/>
                <w:lang w:val="sr-Latn-CS"/>
              </w:rPr>
              <w:t>20</w:t>
            </w:r>
          </w:p>
        </w:tc>
        <w:tc>
          <w:tcPr>
            <w:tcW w:w="1980" w:type="dxa"/>
          </w:tcPr>
          <w:p w14:paraId="384F5233" w14:textId="77777777" w:rsidR="00910EB1" w:rsidRPr="006364F6" w:rsidRDefault="00910EB1" w:rsidP="00F67E60">
            <w:pPr>
              <w:spacing w:line="276" w:lineRule="auto"/>
              <w:jc w:val="right"/>
              <w:rPr>
                <w:sz w:val="24"/>
                <w:szCs w:val="24"/>
                <w:lang w:val="sr-Latn-CS"/>
              </w:rPr>
            </w:pPr>
            <w:r w:rsidRPr="006364F6">
              <w:rPr>
                <w:sz w:val="24"/>
                <w:szCs w:val="24"/>
                <w:lang w:val="sr-Latn-CS"/>
              </w:rPr>
              <w:t>8+8</w:t>
            </w:r>
          </w:p>
        </w:tc>
      </w:tr>
      <w:tr w:rsidR="00910EB1" w:rsidRPr="006364F6" w14:paraId="5E996D0A" w14:textId="77777777" w:rsidTr="00F67E60">
        <w:trPr>
          <w:jc w:val="center"/>
        </w:trPr>
        <w:tc>
          <w:tcPr>
            <w:tcW w:w="2208" w:type="dxa"/>
          </w:tcPr>
          <w:p w14:paraId="6C605A5E" w14:textId="77777777" w:rsidR="00910EB1" w:rsidRPr="006364F6" w:rsidRDefault="00910EB1" w:rsidP="00F67E60">
            <w:pPr>
              <w:spacing w:line="276" w:lineRule="auto"/>
              <w:rPr>
                <w:b/>
                <w:sz w:val="24"/>
                <w:szCs w:val="24"/>
                <w:lang w:val="sr-Latn-CS"/>
              </w:rPr>
            </w:pPr>
            <w:r w:rsidRPr="006364F6">
              <w:rPr>
                <w:b/>
                <w:sz w:val="24"/>
                <w:szCs w:val="24"/>
                <w:lang w:val="sr-Latn-CS"/>
              </w:rPr>
              <w:t>Seminari</w:t>
            </w:r>
          </w:p>
        </w:tc>
        <w:tc>
          <w:tcPr>
            <w:tcW w:w="2652" w:type="dxa"/>
          </w:tcPr>
          <w:p w14:paraId="4777AEA6" w14:textId="77777777" w:rsidR="00910EB1" w:rsidRPr="006364F6" w:rsidRDefault="00F67E60" w:rsidP="00F67E60">
            <w:pPr>
              <w:spacing w:line="276" w:lineRule="auto"/>
              <w:jc w:val="right"/>
              <w:rPr>
                <w:sz w:val="24"/>
                <w:szCs w:val="24"/>
                <w:lang w:val="sr-Latn-CS"/>
              </w:rPr>
            </w:pPr>
            <w:r>
              <w:rPr>
                <w:sz w:val="24"/>
                <w:szCs w:val="24"/>
                <w:lang w:val="sr-Latn-CS"/>
              </w:rPr>
              <w:t>5</w:t>
            </w:r>
          </w:p>
        </w:tc>
        <w:tc>
          <w:tcPr>
            <w:tcW w:w="1980" w:type="dxa"/>
          </w:tcPr>
          <w:p w14:paraId="557402BA" w14:textId="77777777" w:rsidR="00910EB1" w:rsidRPr="006364F6" w:rsidRDefault="00F67E60" w:rsidP="00F67E60">
            <w:pPr>
              <w:spacing w:line="276" w:lineRule="auto"/>
              <w:jc w:val="right"/>
              <w:rPr>
                <w:sz w:val="24"/>
                <w:szCs w:val="24"/>
                <w:lang w:val="sr-Latn-CS"/>
              </w:rPr>
            </w:pPr>
            <w:r>
              <w:rPr>
                <w:sz w:val="24"/>
                <w:szCs w:val="24"/>
                <w:lang w:val="sr-Latn-CS"/>
              </w:rPr>
              <w:t>1</w:t>
            </w:r>
          </w:p>
        </w:tc>
      </w:tr>
      <w:tr w:rsidR="00910EB1" w:rsidRPr="006364F6" w14:paraId="5F434421" w14:textId="77777777" w:rsidTr="00F67E60">
        <w:trPr>
          <w:jc w:val="center"/>
        </w:trPr>
        <w:tc>
          <w:tcPr>
            <w:tcW w:w="2208" w:type="dxa"/>
          </w:tcPr>
          <w:p w14:paraId="3EF8FFCF" w14:textId="77777777" w:rsidR="00910EB1" w:rsidRPr="006364F6" w:rsidRDefault="00910EB1" w:rsidP="00F67E60">
            <w:pPr>
              <w:spacing w:line="276" w:lineRule="auto"/>
              <w:rPr>
                <w:b/>
                <w:sz w:val="24"/>
                <w:szCs w:val="24"/>
                <w:lang w:val="sr-Latn-CS"/>
              </w:rPr>
            </w:pPr>
            <w:r w:rsidRPr="006364F6">
              <w:rPr>
                <w:b/>
                <w:sz w:val="24"/>
                <w:szCs w:val="24"/>
                <w:lang w:val="sr-Latn-CS"/>
              </w:rPr>
              <w:t>Predavanja</w:t>
            </w:r>
          </w:p>
        </w:tc>
        <w:tc>
          <w:tcPr>
            <w:tcW w:w="2652" w:type="dxa"/>
          </w:tcPr>
          <w:p w14:paraId="717A869B" w14:textId="77777777" w:rsidR="00910EB1" w:rsidRPr="006364F6" w:rsidRDefault="00910EB1" w:rsidP="00F67E60">
            <w:pPr>
              <w:spacing w:line="276" w:lineRule="auto"/>
              <w:jc w:val="right"/>
              <w:rPr>
                <w:sz w:val="24"/>
                <w:szCs w:val="24"/>
                <w:lang w:val="sr-Latn-CS"/>
              </w:rPr>
            </w:pPr>
            <w:r w:rsidRPr="006364F6">
              <w:rPr>
                <w:sz w:val="24"/>
                <w:szCs w:val="24"/>
                <w:lang w:val="sr-Latn-CS"/>
              </w:rPr>
              <w:t>5</w:t>
            </w:r>
          </w:p>
        </w:tc>
        <w:tc>
          <w:tcPr>
            <w:tcW w:w="1980" w:type="dxa"/>
          </w:tcPr>
          <w:p w14:paraId="048AE36B" w14:textId="77777777" w:rsidR="00910EB1" w:rsidRPr="006364F6" w:rsidRDefault="00910EB1" w:rsidP="00F67E60">
            <w:pPr>
              <w:spacing w:line="276" w:lineRule="auto"/>
              <w:jc w:val="right"/>
              <w:rPr>
                <w:sz w:val="24"/>
                <w:szCs w:val="24"/>
                <w:lang w:val="sr-Latn-CS"/>
              </w:rPr>
            </w:pPr>
            <w:r w:rsidRPr="006364F6">
              <w:rPr>
                <w:sz w:val="24"/>
                <w:szCs w:val="24"/>
                <w:lang w:val="sr-Latn-CS"/>
              </w:rPr>
              <w:t>1</w:t>
            </w:r>
          </w:p>
        </w:tc>
      </w:tr>
      <w:tr w:rsidR="00910EB1" w:rsidRPr="006364F6" w14:paraId="2C367C04" w14:textId="77777777" w:rsidTr="00F67E60">
        <w:trPr>
          <w:jc w:val="center"/>
        </w:trPr>
        <w:tc>
          <w:tcPr>
            <w:tcW w:w="2208" w:type="dxa"/>
          </w:tcPr>
          <w:p w14:paraId="32999209" w14:textId="77777777" w:rsidR="00910EB1" w:rsidRPr="006364F6" w:rsidRDefault="00910EB1" w:rsidP="00F67E60">
            <w:pPr>
              <w:spacing w:line="276" w:lineRule="auto"/>
              <w:rPr>
                <w:b/>
                <w:sz w:val="24"/>
                <w:szCs w:val="24"/>
                <w:lang w:val="sr-Latn-CS"/>
              </w:rPr>
            </w:pPr>
            <w:r w:rsidRPr="006364F6">
              <w:rPr>
                <w:b/>
                <w:sz w:val="24"/>
                <w:szCs w:val="24"/>
                <w:lang w:val="sr-Latn-CS"/>
              </w:rPr>
              <w:t>Praktični ispit</w:t>
            </w:r>
          </w:p>
        </w:tc>
        <w:tc>
          <w:tcPr>
            <w:tcW w:w="2652" w:type="dxa"/>
          </w:tcPr>
          <w:p w14:paraId="48843A43" w14:textId="77777777" w:rsidR="00910EB1" w:rsidRPr="006364F6" w:rsidRDefault="00F67E60" w:rsidP="00F67E60">
            <w:pPr>
              <w:spacing w:line="276" w:lineRule="auto"/>
              <w:jc w:val="right"/>
              <w:rPr>
                <w:sz w:val="24"/>
                <w:szCs w:val="24"/>
                <w:lang w:val="sr-Latn-CS"/>
              </w:rPr>
            </w:pPr>
            <w:r>
              <w:rPr>
                <w:sz w:val="24"/>
                <w:szCs w:val="24"/>
                <w:lang w:val="sr-Latn-CS"/>
              </w:rPr>
              <w:t>5</w:t>
            </w:r>
          </w:p>
        </w:tc>
        <w:tc>
          <w:tcPr>
            <w:tcW w:w="1980" w:type="dxa"/>
          </w:tcPr>
          <w:p w14:paraId="13BBF1C3" w14:textId="77777777" w:rsidR="00910EB1" w:rsidRPr="006364F6" w:rsidRDefault="00F67E60" w:rsidP="00F67E60">
            <w:pPr>
              <w:spacing w:line="276" w:lineRule="auto"/>
              <w:jc w:val="right"/>
              <w:rPr>
                <w:sz w:val="24"/>
                <w:szCs w:val="24"/>
                <w:lang w:val="sr-Latn-CS"/>
              </w:rPr>
            </w:pPr>
            <w:r>
              <w:rPr>
                <w:sz w:val="24"/>
                <w:szCs w:val="24"/>
                <w:lang w:val="sr-Latn-CS"/>
              </w:rPr>
              <w:t>1</w:t>
            </w:r>
          </w:p>
        </w:tc>
      </w:tr>
      <w:tr w:rsidR="00910EB1" w:rsidRPr="006364F6" w14:paraId="7CDB3A1B" w14:textId="77777777" w:rsidTr="00F67E60">
        <w:trPr>
          <w:jc w:val="center"/>
        </w:trPr>
        <w:tc>
          <w:tcPr>
            <w:tcW w:w="2208" w:type="dxa"/>
          </w:tcPr>
          <w:p w14:paraId="41406571" w14:textId="77777777" w:rsidR="00910EB1" w:rsidRPr="006364F6" w:rsidRDefault="00910EB1" w:rsidP="00F67E60">
            <w:pPr>
              <w:spacing w:line="276" w:lineRule="auto"/>
              <w:rPr>
                <w:b/>
                <w:sz w:val="24"/>
                <w:szCs w:val="24"/>
                <w:lang w:val="sr-Latn-CS"/>
              </w:rPr>
            </w:pPr>
            <w:r w:rsidRPr="006364F6">
              <w:rPr>
                <w:b/>
                <w:sz w:val="24"/>
                <w:szCs w:val="24"/>
                <w:lang w:val="sr-Latn-CS"/>
              </w:rPr>
              <w:t>Završni ispit</w:t>
            </w:r>
          </w:p>
        </w:tc>
        <w:tc>
          <w:tcPr>
            <w:tcW w:w="2652" w:type="dxa"/>
          </w:tcPr>
          <w:p w14:paraId="5E807E89" w14:textId="77777777" w:rsidR="00910EB1" w:rsidRPr="006364F6" w:rsidRDefault="00910EB1" w:rsidP="00F67E60">
            <w:pPr>
              <w:spacing w:line="276" w:lineRule="auto"/>
              <w:jc w:val="right"/>
              <w:rPr>
                <w:sz w:val="24"/>
                <w:szCs w:val="24"/>
                <w:lang w:val="sr-Latn-CS"/>
              </w:rPr>
            </w:pPr>
            <w:r w:rsidRPr="006364F6">
              <w:rPr>
                <w:sz w:val="24"/>
                <w:szCs w:val="24"/>
                <w:lang w:val="sr-Latn-CS"/>
              </w:rPr>
              <w:t>45</w:t>
            </w:r>
          </w:p>
        </w:tc>
        <w:tc>
          <w:tcPr>
            <w:tcW w:w="1980" w:type="dxa"/>
          </w:tcPr>
          <w:p w14:paraId="0283297C" w14:textId="77777777" w:rsidR="00910EB1" w:rsidRPr="006364F6" w:rsidRDefault="00F67E60" w:rsidP="00F67E60">
            <w:pPr>
              <w:spacing w:line="276" w:lineRule="auto"/>
              <w:jc w:val="right"/>
              <w:rPr>
                <w:sz w:val="24"/>
                <w:szCs w:val="24"/>
                <w:lang w:val="sr-Latn-CS"/>
              </w:rPr>
            </w:pPr>
            <w:r>
              <w:rPr>
                <w:sz w:val="24"/>
                <w:szCs w:val="24"/>
                <w:lang w:val="sr-Latn-CS"/>
              </w:rPr>
              <w:t>32</w:t>
            </w:r>
          </w:p>
        </w:tc>
      </w:tr>
      <w:tr w:rsidR="00910EB1" w:rsidRPr="006364F6" w14:paraId="489A2AEA" w14:textId="77777777" w:rsidTr="00F67E60">
        <w:trPr>
          <w:jc w:val="center"/>
        </w:trPr>
        <w:tc>
          <w:tcPr>
            <w:tcW w:w="2208" w:type="dxa"/>
          </w:tcPr>
          <w:p w14:paraId="015129A2" w14:textId="77777777" w:rsidR="00910EB1" w:rsidRPr="006364F6" w:rsidRDefault="00910EB1" w:rsidP="00F67E60">
            <w:pPr>
              <w:spacing w:line="276" w:lineRule="auto"/>
              <w:rPr>
                <w:b/>
                <w:sz w:val="24"/>
                <w:szCs w:val="24"/>
                <w:lang w:val="sr-Latn-CS"/>
              </w:rPr>
            </w:pPr>
            <w:r w:rsidRPr="006364F6">
              <w:rPr>
                <w:b/>
                <w:sz w:val="24"/>
                <w:szCs w:val="24"/>
                <w:lang w:val="sr-Latn-CS"/>
              </w:rPr>
              <w:t>Ukupno</w:t>
            </w:r>
          </w:p>
        </w:tc>
        <w:tc>
          <w:tcPr>
            <w:tcW w:w="2652" w:type="dxa"/>
          </w:tcPr>
          <w:p w14:paraId="21B6CDCC" w14:textId="77777777" w:rsidR="00910EB1" w:rsidRPr="006364F6" w:rsidRDefault="00910EB1" w:rsidP="00F67E60">
            <w:pPr>
              <w:spacing w:line="276" w:lineRule="auto"/>
              <w:jc w:val="right"/>
              <w:rPr>
                <w:sz w:val="24"/>
                <w:szCs w:val="24"/>
                <w:lang w:val="sr-Latn-CS"/>
              </w:rPr>
            </w:pPr>
            <w:r w:rsidRPr="006364F6">
              <w:rPr>
                <w:sz w:val="24"/>
                <w:szCs w:val="24"/>
                <w:lang w:val="sr-Latn-CS"/>
              </w:rPr>
              <w:t>100</w:t>
            </w:r>
          </w:p>
        </w:tc>
        <w:tc>
          <w:tcPr>
            <w:tcW w:w="1980" w:type="dxa"/>
          </w:tcPr>
          <w:p w14:paraId="7D01C973" w14:textId="77777777" w:rsidR="00910EB1" w:rsidRPr="006364F6" w:rsidRDefault="00910EB1" w:rsidP="00213C4B">
            <w:pPr>
              <w:spacing w:line="276" w:lineRule="auto"/>
              <w:jc w:val="right"/>
              <w:rPr>
                <w:sz w:val="24"/>
                <w:szCs w:val="24"/>
                <w:lang w:val="sr-Latn-CS"/>
              </w:rPr>
            </w:pPr>
            <w:r w:rsidRPr="006364F6">
              <w:rPr>
                <w:sz w:val="24"/>
                <w:szCs w:val="24"/>
                <w:lang w:val="sr-Latn-CS"/>
              </w:rPr>
              <w:t>5</w:t>
            </w:r>
            <w:r w:rsidR="00213C4B">
              <w:rPr>
                <w:sz w:val="24"/>
                <w:szCs w:val="24"/>
                <w:lang w:val="sr-Latn-CS"/>
              </w:rPr>
              <w:t>1</w:t>
            </w:r>
          </w:p>
        </w:tc>
      </w:tr>
    </w:tbl>
    <w:p w14:paraId="5D6D250E" w14:textId="77777777" w:rsidR="00910EB1" w:rsidRPr="006364F6" w:rsidRDefault="00910EB1" w:rsidP="00910EB1">
      <w:pPr>
        <w:spacing w:line="276" w:lineRule="auto"/>
        <w:jc w:val="center"/>
        <w:rPr>
          <w:sz w:val="24"/>
          <w:szCs w:val="24"/>
          <w:lang w:val="sr-Latn-CS"/>
        </w:rPr>
      </w:pPr>
    </w:p>
    <w:p w14:paraId="3F335FF4" w14:textId="77777777" w:rsidR="00910EB1" w:rsidRPr="006364F6" w:rsidRDefault="00910EB1" w:rsidP="00910EB1">
      <w:pPr>
        <w:spacing w:line="276" w:lineRule="auto"/>
        <w:jc w:val="center"/>
        <w:rPr>
          <w:sz w:val="24"/>
          <w:szCs w:val="24"/>
          <w:lang w:val="sr-Latn-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1800"/>
        <w:gridCol w:w="2160"/>
      </w:tblGrid>
      <w:tr w:rsidR="00910EB1" w:rsidRPr="006364F6" w14:paraId="3350A7A1" w14:textId="77777777" w:rsidTr="00F67E60">
        <w:trPr>
          <w:jc w:val="center"/>
        </w:trPr>
        <w:tc>
          <w:tcPr>
            <w:tcW w:w="2880" w:type="dxa"/>
          </w:tcPr>
          <w:p w14:paraId="30F4F3A0" w14:textId="77777777" w:rsidR="00910EB1" w:rsidRPr="006364F6" w:rsidRDefault="00910EB1" w:rsidP="00F67E60">
            <w:pPr>
              <w:spacing w:line="276" w:lineRule="auto"/>
              <w:jc w:val="center"/>
              <w:rPr>
                <w:b/>
                <w:sz w:val="24"/>
                <w:szCs w:val="24"/>
                <w:lang w:val="sr-Latn-CS"/>
              </w:rPr>
            </w:pPr>
            <w:r w:rsidRPr="006364F6">
              <w:rPr>
                <w:b/>
                <w:sz w:val="24"/>
                <w:szCs w:val="24"/>
                <w:lang w:val="sr-Latn-CS"/>
              </w:rPr>
              <w:t>Kolokvijum: Broj tačnih odgovora</w:t>
            </w:r>
          </w:p>
        </w:tc>
        <w:tc>
          <w:tcPr>
            <w:tcW w:w="1800" w:type="dxa"/>
          </w:tcPr>
          <w:p w14:paraId="40330EC0" w14:textId="77777777" w:rsidR="00910EB1" w:rsidRPr="006364F6" w:rsidRDefault="00910EB1" w:rsidP="00F67E60">
            <w:pPr>
              <w:spacing w:line="276" w:lineRule="auto"/>
              <w:jc w:val="center"/>
              <w:rPr>
                <w:b/>
                <w:sz w:val="24"/>
                <w:szCs w:val="24"/>
                <w:lang w:val="sr-Latn-CS"/>
              </w:rPr>
            </w:pPr>
            <w:r w:rsidRPr="006364F6">
              <w:rPr>
                <w:b/>
                <w:sz w:val="24"/>
                <w:szCs w:val="24"/>
                <w:lang w:val="sr-Latn-CS"/>
              </w:rPr>
              <w:t>Osvojen broj bodova</w:t>
            </w:r>
          </w:p>
        </w:tc>
        <w:tc>
          <w:tcPr>
            <w:tcW w:w="2160" w:type="dxa"/>
          </w:tcPr>
          <w:p w14:paraId="01C9BC7D" w14:textId="77777777" w:rsidR="00910EB1" w:rsidRPr="006364F6" w:rsidRDefault="00910EB1" w:rsidP="00F67E60">
            <w:pPr>
              <w:spacing w:line="276" w:lineRule="auto"/>
              <w:jc w:val="center"/>
              <w:rPr>
                <w:b/>
                <w:sz w:val="24"/>
                <w:szCs w:val="24"/>
                <w:lang w:val="sr-Latn-CS"/>
              </w:rPr>
            </w:pPr>
            <w:r w:rsidRPr="006364F6">
              <w:rPr>
                <w:b/>
                <w:sz w:val="24"/>
                <w:szCs w:val="24"/>
                <w:lang w:val="sr-Latn-CS"/>
              </w:rPr>
              <w:t>Ocena</w:t>
            </w:r>
          </w:p>
        </w:tc>
      </w:tr>
      <w:tr w:rsidR="00910EB1" w:rsidRPr="006364F6" w14:paraId="2D46FDA0" w14:textId="77777777" w:rsidTr="00F67E60">
        <w:trPr>
          <w:jc w:val="center"/>
        </w:trPr>
        <w:tc>
          <w:tcPr>
            <w:tcW w:w="2880" w:type="dxa"/>
          </w:tcPr>
          <w:p w14:paraId="383BA960" w14:textId="77777777" w:rsidR="00910EB1" w:rsidRPr="006364F6" w:rsidRDefault="00910EB1" w:rsidP="00F67E60">
            <w:pPr>
              <w:spacing w:line="276" w:lineRule="auto"/>
              <w:rPr>
                <w:b/>
                <w:sz w:val="24"/>
                <w:szCs w:val="24"/>
                <w:lang w:val="sr-Latn-CS"/>
              </w:rPr>
            </w:pPr>
            <w:r w:rsidRPr="006364F6">
              <w:rPr>
                <w:b/>
                <w:sz w:val="24"/>
                <w:szCs w:val="24"/>
                <w:lang w:val="sr-Latn-CS"/>
              </w:rPr>
              <w:t>28-30</w:t>
            </w:r>
          </w:p>
        </w:tc>
        <w:tc>
          <w:tcPr>
            <w:tcW w:w="1800" w:type="dxa"/>
          </w:tcPr>
          <w:p w14:paraId="63DDA934" w14:textId="77777777" w:rsidR="00910EB1" w:rsidRPr="006364F6" w:rsidRDefault="00682592" w:rsidP="00F67E60">
            <w:pPr>
              <w:spacing w:line="276" w:lineRule="auto"/>
              <w:jc w:val="right"/>
              <w:rPr>
                <w:sz w:val="24"/>
                <w:szCs w:val="24"/>
                <w:lang w:val="sr-Latn-CS"/>
              </w:rPr>
            </w:pPr>
            <w:r>
              <w:rPr>
                <w:sz w:val="24"/>
                <w:szCs w:val="24"/>
                <w:lang w:val="sr-Latn-CS"/>
              </w:rPr>
              <w:t>20</w:t>
            </w:r>
          </w:p>
        </w:tc>
        <w:tc>
          <w:tcPr>
            <w:tcW w:w="2160" w:type="dxa"/>
          </w:tcPr>
          <w:p w14:paraId="49B12E38" w14:textId="77777777" w:rsidR="00910EB1" w:rsidRPr="006364F6" w:rsidRDefault="00910EB1" w:rsidP="00F67E60">
            <w:pPr>
              <w:spacing w:line="276" w:lineRule="auto"/>
              <w:jc w:val="right"/>
              <w:rPr>
                <w:sz w:val="24"/>
                <w:szCs w:val="24"/>
                <w:lang w:val="sr-Latn-CS"/>
              </w:rPr>
            </w:pPr>
            <w:r w:rsidRPr="006364F6">
              <w:rPr>
                <w:sz w:val="24"/>
                <w:szCs w:val="24"/>
                <w:lang w:val="sr-Latn-CS"/>
              </w:rPr>
              <w:t>10</w:t>
            </w:r>
          </w:p>
        </w:tc>
      </w:tr>
      <w:tr w:rsidR="00910EB1" w:rsidRPr="006364F6" w14:paraId="6C0A928F" w14:textId="77777777" w:rsidTr="00F67E60">
        <w:trPr>
          <w:jc w:val="center"/>
        </w:trPr>
        <w:tc>
          <w:tcPr>
            <w:tcW w:w="2880" w:type="dxa"/>
          </w:tcPr>
          <w:p w14:paraId="177CB074" w14:textId="77777777" w:rsidR="00910EB1" w:rsidRPr="006364F6" w:rsidRDefault="00910EB1" w:rsidP="00F67E60">
            <w:pPr>
              <w:spacing w:line="276" w:lineRule="auto"/>
              <w:rPr>
                <w:b/>
                <w:sz w:val="24"/>
                <w:szCs w:val="24"/>
                <w:lang w:val="sr-Latn-CS"/>
              </w:rPr>
            </w:pPr>
            <w:r w:rsidRPr="006364F6">
              <w:rPr>
                <w:b/>
                <w:sz w:val="24"/>
                <w:szCs w:val="24"/>
                <w:lang w:val="sr-Latn-CS"/>
              </w:rPr>
              <w:t>25-27</w:t>
            </w:r>
          </w:p>
        </w:tc>
        <w:tc>
          <w:tcPr>
            <w:tcW w:w="1800" w:type="dxa"/>
          </w:tcPr>
          <w:p w14:paraId="258A1700" w14:textId="77777777" w:rsidR="00910EB1" w:rsidRPr="006364F6" w:rsidRDefault="00682592" w:rsidP="00F67E60">
            <w:pPr>
              <w:spacing w:line="276" w:lineRule="auto"/>
              <w:jc w:val="right"/>
              <w:rPr>
                <w:sz w:val="24"/>
                <w:szCs w:val="24"/>
                <w:lang w:val="sr-Latn-CS"/>
              </w:rPr>
            </w:pPr>
            <w:r>
              <w:rPr>
                <w:sz w:val="24"/>
                <w:szCs w:val="24"/>
                <w:lang w:val="sr-Latn-CS"/>
              </w:rPr>
              <w:t>16</w:t>
            </w:r>
          </w:p>
        </w:tc>
        <w:tc>
          <w:tcPr>
            <w:tcW w:w="2160" w:type="dxa"/>
          </w:tcPr>
          <w:p w14:paraId="3DA13211" w14:textId="77777777" w:rsidR="00910EB1" w:rsidRPr="006364F6" w:rsidRDefault="00910EB1" w:rsidP="00F67E60">
            <w:pPr>
              <w:spacing w:line="276" w:lineRule="auto"/>
              <w:jc w:val="right"/>
              <w:rPr>
                <w:sz w:val="24"/>
                <w:szCs w:val="24"/>
                <w:lang w:val="sr-Latn-CS"/>
              </w:rPr>
            </w:pPr>
            <w:r w:rsidRPr="006364F6">
              <w:rPr>
                <w:sz w:val="24"/>
                <w:szCs w:val="24"/>
                <w:lang w:val="sr-Latn-CS"/>
              </w:rPr>
              <w:t>9</w:t>
            </w:r>
          </w:p>
        </w:tc>
      </w:tr>
      <w:tr w:rsidR="00910EB1" w:rsidRPr="006364F6" w14:paraId="58C4F861" w14:textId="77777777" w:rsidTr="00F67E60">
        <w:trPr>
          <w:jc w:val="center"/>
        </w:trPr>
        <w:tc>
          <w:tcPr>
            <w:tcW w:w="2880" w:type="dxa"/>
          </w:tcPr>
          <w:p w14:paraId="6CA576BA" w14:textId="77777777" w:rsidR="00910EB1" w:rsidRPr="006364F6" w:rsidRDefault="00910EB1" w:rsidP="00F67E60">
            <w:pPr>
              <w:spacing w:line="276" w:lineRule="auto"/>
              <w:rPr>
                <w:b/>
                <w:sz w:val="24"/>
                <w:szCs w:val="24"/>
                <w:lang w:val="sr-Latn-CS"/>
              </w:rPr>
            </w:pPr>
            <w:r w:rsidRPr="006364F6">
              <w:rPr>
                <w:b/>
                <w:sz w:val="24"/>
                <w:szCs w:val="24"/>
                <w:lang w:val="sr-Latn-CS"/>
              </w:rPr>
              <w:t>22-24</w:t>
            </w:r>
          </w:p>
        </w:tc>
        <w:tc>
          <w:tcPr>
            <w:tcW w:w="1800" w:type="dxa"/>
          </w:tcPr>
          <w:p w14:paraId="22C8A44D" w14:textId="77777777" w:rsidR="00910EB1" w:rsidRPr="006364F6" w:rsidRDefault="00682592" w:rsidP="00F67E60">
            <w:pPr>
              <w:spacing w:line="276" w:lineRule="auto"/>
              <w:jc w:val="right"/>
              <w:rPr>
                <w:sz w:val="24"/>
                <w:szCs w:val="24"/>
                <w:lang w:val="sr-Latn-CS"/>
              </w:rPr>
            </w:pPr>
            <w:r>
              <w:rPr>
                <w:sz w:val="24"/>
                <w:szCs w:val="24"/>
                <w:lang w:val="sr-Latn-CS"/>
              </w:rPr>
              <w:t>13</w:t>
            </w:r>
          </w:p>
        </w:tc>
        <w:tc>
          <w:tcPr>
            <w:tcW w:w="2160" w:type="dxa"/>
          </w:tcPr>
          <w:p w14:paraId="0653D2A7" w14:textId="77777777" w:rsidR="00910EB1" w:rsidRPr="006364F6" w:rsidRDefault="00910EB1" w:rsidP="00F67E60">
            <w:pPr>
              <w:spacing w:line="276" w:lineRule="auto"/>
              <w:jc w:val="right"/>
              <w:rPr>
                <w:sz w:val="24"/>
                <w:szCs w:val="24"/>
                <w:lang w:val="sr-Latn-CS"/>
              </w:rPr>
            </w:pPr>
            <w:r w:rsidRPr="006364F6">
              <w:rPr>
                <w:sz w:val="24"/>
                <w:szCs w:val="24"/>
                <w:lang w:val="sr-Latn-CS"/>
              </w:rPr>
              <w:t>8</w:t>
            </w:r>
          </w:p>
        </w:tc>
      </w:tr>
      <w:tr w:rsidR="00910EB1" w:rsidRPr="006364F6" w14:paraId="5C537EF9" w14:textId="77777777" w:rsidTr="00F67E60">
        <w:trPr>
          <w:jc w:val="center"/>
        </w:trPr>
        <w:tc>
          <w:tcPr>
            <w:tcW w:w="2880" w:type="dxa"/>
          </w:tcPr>
          <w:p w14:paraId="1779856C" w14:textId="77777777" w:rsidR="00910EB1" w:rsidRPr="006364F6" w:rsidRDefault="00910EB1" w:rsidP="00F67E60">
            <w:pPr>
              <w:spacing w:line="276" w:lineRule="auto"/>
              <w:rPr>
                <w:b/>
                <w:sz w:val="24"/>
                <w:szCs w:val="24"/>
                <w:lang w:val="sr-Latn-CS"/>
              </w:rPr>
            </w:pPr>
            <w:r w:rsidRPr="006364F6">
              <w:rPr>
                <w:b/>
                <w:sz w:val="24"/>
                <w:szCs w:val="24"/>
                <w:lang w:val="sr-Latn-CS"/>
              </w:rPr>
              <w:t>19-21</w:t>
            </w:r>
          </w:p>
        </w:tc>
        <w:tc>
          <w:tcPr>
            <w:tcW w:w="1800" w:type="dxa"/>
          </w:tcPr>
          <w:p w14:paraId="2C002E18" w14:textId="77777777" w:rsidR="00910EB1" w:rsidRPr="006364F6" w:rsidRDefault="00682592" w:rsidP="00F67E60">
            <w:pPr>
              <w:spacing w:line="276" w:lineRule="auto"/>
              <w:jc w:val="right"/>
              <w:rPr>
                <w:sz w:val="24"/>
                <w:szCs w:val="24"/>
                <w:lang w:val="sr-Latn-CS"/>
              </w:rPr>
            </w:pPr>
            <w:r>
              <w:rPr>
                <w:sz w:val="24"/>
                <w:szCs w:val="24"/>
                <w:lang w:val="sr-Latn-CS"/>
              </w:rPr>
              <w:t>10</w:t>
            </w:r>
          </w:p>
        </w:tc>
        <w:tc>
          <w:tcPr>
            <w:tcW w:w="2160" w:type="dxa"/>
          </w:tcPr>
          <w:p w14:paraId="1DF5087E" w14:textId="77777777" w:rsidR="00910EB1" w:rsidRPr="006364F6" w:rsidRDefault="00910EB1" w:rsidP="00F67E60">
            <w:pPr>
              <w:spacing w:line="276" w:lineRule="auto"/>
              <w:jc w:val="right"/>
              <w:rPr>
                <w:sz w:val="24"/>
                <w:szCs w:val="24"/>
                <w:lang w:val="sr-Latn-CS"/>
              </w:rPr>
            </w:pPr>
            <w:r w:rsidRPr="006364F6">
              <w:rPr>
                <w:sz w:val="24"/>
                <w:szCs w:val="24"/>
                <w:lang w:val="sr-Latn-CS"/>
              </w:rPr>
              <w:t>7</w:t>
            </w:r>
          </w:p>
        </w:tc>
      </w:tr>
      <w:tr w:rsidR="00910EB1" w:rsidRPr="006364F6" w14:paraId="7855A96E" w14:textId="77777777" w:rsidTr="00F67E60">
        <w:trPr>
          <w:jc w:val="center"/>
        </w:trPr>
        <w:tc>
          <w:tcPr>
            <w:tcW w:w="2880" w:type="dxa"/>
          </w:tcPr>
          <w:p w14:paraId="0A3AEEF3" w14:textId="77777777" w:rsidR="00910EB1" w:rsidRPr="006364F6" w:rsidRDefault="00910EB1" w:rsidP="00F67E60">
            <w:pPr>
              <w:spacing w:line="276" w:lineRule="auto"/>
              <w:rPr>
                <w:b/>
                <w:sz w:val="24"/>
                <w:szCs w:val="24"/>
                <w:lang w:val="sr-Latn-CS"/>
              </w:rPr>
            </w:pPr>
            <w:r w:rsidRPr="006364F6">
              <w:rPr>
                <w:b/>
                <w:sz w:val="24"/>
                <w:szCs w:val="24"/>
                <w:lang w:val="sr-Latn-CS"/>
              </w:rPr>
              <w:t>16-18</w:t>
            </w:r>
          </w:p>
        </w:tc>
        <w:tc>
          <w:tcPr>
            <w:tcW w:w="1800" w:type="dxa"/>
          </w:tcPr>
          <w:p w14:paraId="11EDA79D" w14:textId="77777777" w:rsidR="00910EB1" w:rsidRPr="006364F6" w:rsidRDefault="00910EB1" w:rsidP="00F67E60">
            <w:pPr>
              <w:spacing w:line="276" w:lineRule="auto"/>
              <w:jc w:val="right"/>
              <w:rPr>
                <w:sz w:val="24"/>
                <w:szCs w:val="24"/>
                <w:lang w:val="sr-Latn-CS"/>
              </w:rPr>
            </w:pPr>
            <w:r w:rsidRPr="006364F6">
              <w:rPr>
                <w:sz w:val="24"/>
                <w:szCs w:val="24"/>
                <w:lang w:val="sr-Latn-CS"/>
              </w:rPr>
              <w:t>8</w:t>
            </w:r>
          </w:p>
        </w:tc>
        <w:tc>
          <w:tcPr>
            <w:tcW w:w="2160" w:type="dxa"/>
          </w:tcPr>
          <w:p w14:paraId="6543E283" w14:textId="77777777" w:rsidR="00910EB1" w:rsidRPr="006364F6" w:rsidRDefault="00910EB1" w:rsidP="00F67E60">
            <w:pPr>
              <w:spacing w:line="276" w:lineRule="auto"/>
              <w:jc w:val="right"/>
              <w:rPr>
                <w:sz w:val="24"/>
                <w:szCs w:val="24"/>
                <w:lang w:val="sr-Latn-CS"/>
              </w:rPr>
            </w:pPr>
            <w:r w:rsidRPr="006364F6">
              <w:rPr>
                <w:sz w:val="24"/>
                <w:szCs w:val="24"/>
                <w:lang w:val="sr-Latn-CS"/>
              </w:rPr>
              <w:t>6</w:t>
            </w:r>
          </w:p>
        </w:tc>
      </w:tr>
      <w:tr w:rsidR="00910EB1" w:rsidRPr="006364F6" w14:paraId="5A1998EA" w14:textId="77777777" w:rsidTr="00F67E60">
        <w:trPr>
          <w:jc w:val="center"/>
        </w:trPr>
        <w:tc>
          <w:tcPr>
            <w:tcW w:w="2880" w:type="dxa"/>
          </w:tcPr>
          <w:p w14:paraId="0951EC1B" w14:textId="77777777" w:rsidR="00910EB1" w:rsidRPr="006364F6" w:rsidRDefault="00910EB1" w:rsidP="00F67E60">
            <w:pPr>
              <w:spacing w:line="276" w:lineRule="auto"/>
              <w:rPr>
                <w:b/>
                <w:sz w:val="24"/>
                <w:szCs w:val="24"/>
              </w:rPr>
            </w:pPr>
            <w:r w:rsidRPr="006364F6">
              <w:rPr>
                <w:b/>
                <w:sz w:val="24"/>
                <w:szCs w:val="24"/>
              </w:rPr>
              <w:t>&lt; 15</w:t>
            </w:r>
          </w:p>
        </w:tc>
        <w:tc>
          <w:tcPr>
            <w:tcW w:w="1800" w:type="dxa"/>
          </w:tcPr>
          <w:p w14:paraId="26DB8720" w14:textId="77777777" w:rsidR="00910EB1" w:rsidRPr="006364F6" w:rsidRDefault="00682592" w:rsidP="00F67E60">
            <w:pPr>
              <w:spacing w:line="276" w:lineRule="auto"/>
              <w:jc w:val="right"/>
              <w:rPr>
                <w:sz w:val="24"/>
                <w:szCs w:val="24"/>
                <w:lang w:val="sr-Latn-CS"/>
              </w:rPr>
            </w:pPr>
            <w:r>
              <w:rPr>
                <w:sz w:val="24"/>
                <w:szCs w:val="24"/>
                <w:lang w:val="sr-Latn-CS"/>
              </w:rPr>
              <w:t>0</w:t>
            </w:r>
          </w:p>
        </w:tc>
        <w:tc>
          <w:tcPr>
            <w:tcW w:w="2160" w:type="dxa"/>
          </w:tcPr>
          <w:p w14:paraId="4EDB9CC2" w14:textId="77777777" w:rsidR="00910EB1" w:rsidRPr="006364F6" w:rsidRDefault="00910EB1" w:rsidP="00F67E60">
            <w:pPr>
              <w:spacing w:line="276" w:lineRule="auto"/>
              <w:jc w:val="right"/>
              <w:rPr>
                <w:sz w:val="24"/>
                <w:szCs w:val="24"/>
                <w:lang w:val="sr-Latn-CS"/>
              </w:rPr>
            </w:pPr>
            <w:r w:rsidRPr="006364F6">
              <w:rPr>
                <w:sz w:val="24"/>
                <w:szCs w:val="24"/>
                <w:lang w:val="sr-Latn-CS"/>
              </w:rPr>
              <w:t>5</w:t>
            </w:r>
          </w:p>
        </w:tc>
      </w:tr>
    </w:tbl>
    <w:p w14:paraId="230C2C11" w14:textId="77777777" w:rsidR="00910EB1" w:rsidRPr="006364F6" w:rsidRDefault="00910EB1" w:rsidP="00910EB1">
      <w:pPr>
        <w:spacing w:line="276" w:lineRule="auto"/>
        <w:jc w:val="center"/>
        <w:rPr>
          <w:sz w:val="24"/>
          <w:szCs w:val="24"/>
          <w:lang w:val="sr-Latn-CS"/>
        </w:rPr>
      </w:pPr>
    </w:p>
    <w:p w14:paraId="25034099" w14:textId="77777777" w:rsidR="00910EB1" w:rsidRPr="006364F6" w:rsidRDefault="00910EB1" w:rsidP="00910EB1">
      <w:pPr>
        <w:spacing w:line="276" w:lineRule="auto"/>
        <w:jc w:val="center"/>
        <w:rPr>
          <w:sz w:val="24"/>
          <w:szCs w:val="24"/>
          <w:lang w:val="sr-Latn-CS"/>
        </w:rPr>
      </w:pPr>
    </w:p>
    <w:tbl>
      <w:tblPr>
        <w:tblW w:w="684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tblGrid>
      <w:tr w:rsidR="00910EB1" w:rsidRPr="006364F6" w14:paraId="6E298B3E" w14:textId="77777777" w:rsidTr="00F67E60">
        <w:tc>
          <w:tcPr>
            <w:tcW w:w="2880" w:type="dxa"/>
          </w:tcPr>
          <w:p w14:paraId="08D1FECF" w14:textId="77777777" w:rsidR="00910EB1" w:rsidRPr="006364F6" w:rsidRDefault="00910EB1" w:rsidP="00F67E60">
            <w:pPr>
              <w:spacing w:line="276" w:lineRule="auto"/>
              <w:jc w:val="center"/>
              <w:rPr>
                <w:b/>
                <w:sz w:val="24"/>
                <w:szCs w:val="24"/>
                <w:lang w:val="sr-Latn-CS"/>
              </w:rPr>
            </w:pPr>
            <w:r w:rsidRPr="006364F6">
              <w:rPr>
                <w:b/>
                <w:sz w:val="24"/>
                <w:szCs w:val="24"/>
                <w:lang w:val="sr-Latn-CS"/>
              </w:rPr>
              <w:t>Osvojen broj bodova (seminar)</w:t>
            </w:r>
          </w:p>
        </w:tc>
        <w:tc>
          <w:tcPr>
            <w:tcW w:w="3960" w:type="dxa"/>
          </w:tcPr>
          <w:p w14:paraId="7B28FAC7" w14:textId="77777777" w:rsidR="00910EB1" w:rsidRPr="006364F6" w:rsidRDefault="00910EB1" w:rsidP="00F67E60">
            <w:pPr>
              <w:spacing w:line="276" w:lineRule="auto"/>
              <w:jc w:val="center"/>
              <w:rPr>
                <w:b/>
                <w:sz w:val="24"/>
                <w:szCs w:val="24"/>
                <w:lang w:val="sr-Latn-CS"/>
              </w:rPr>
            </w:pPr>
            <w:r w:rsidRPr="006364F6">
              <w:rPr>
                <w:b/>
                <w:sz w:val="24"/>
                <w:szCs w:val="24"/>
                <w:lang w:val="sr-Latn-CS"/>
              </w:rPr>
              <w:t>Ocjena</w:t>
            </w:r>
          </w:p>
        </w:tc>
      </w:tr>
      <w:tr w:rsidR="00910EB1" w:rsidRPr="006364F6" w14:paraId="1347C967" w14:textId="77777777" w:rsidTr="00F67E60">
        <w:tc>
          <w:tcPr>
            <w:tcW w:w="2880" w:type="dxa"/>
          </w:tcPr>
          <w:p w14:paraId="4ACFB98A" w14:textId="77777777" w:rsidR="00910EB1" w:rsidRPr="006364F6" w:rsidRDefault="00682592" w:rsidP="00F67E60">
            <w:pPr>
              <w:spacing w:line="276" w:lineRule="auto"/>
              <w:jc w:val="center"/>
              <w:rPr>
                <w:sz w:val="24"/>
                <w:szCs w:val="24"/>
                <w:lang w:val="sr-Latn-CS"/>
              </w:rPr>
            </w:pPr>
            <w:r>
              <w:rPr>
                <w:sz w:val="24"/>
                <w:szCs w:val="24"/>
                <w:lang w:val="sr-Latn-CS"/>
              </w:rPr>
              <w:t>5</w:t>
            </w:r>
          </w:p>
        </w:tc>
        <w:tc>
          <w:tcPr>
            <w:tcW w:w="3960" w:type="dxa"/>
          </w:tcPr>
          <w:p w14:paraId="1E0DD241" w14:textId="77777777" w:rsidR="00910EB1" w:rsidRPr="006364F6" w:rsidRDefault="00910EB1" w:rsidP="00F67E60">
            <w:pPr>
              <w:spacing w:line="276" w:lineRule="auto"/>
              <w:jc w:val="center"/>
              <w:rPr>
                <w:sz w:val="24"/>
                <w:szCs w:val="24"/>
                <w:lang w:val="sr-Latn-CS"/>
              </w:rPr>
            </w:pPr>
            <w:r w:rsidRPr="006364F6">
              <w:rPr>
                <w:sz w:val="24"/>
                <w:szCs w:val="24"/>
                <w:lang w:val="sr-Latn-CS"/>
              </w:rPr>
              <w:t>10</w:t>
            </w:r>
          </w:p>
        </w:tc>
      </w:tr>
      <w:tr w:rsidR="00910EB1" w:rsidRPr="006364F6" w14:paraId="7EA2B1C6" w14:textId="77777777" w:rsidTr="00F67E60">
        <w:tc>
          <w:tcPr>
            <w:tcW w:w="2880" w:type="dxa"/>
          </w:tcPr>
          <w:p w14:paraId="44063A53" w14:textId="77777777" w:rsidR="00910EB1" w:rsidRPr="006364F6" w:rsidRDefault="00682592" w:rsidP="00F67E60">
            <w:pPr>
              <w:spacing w:line="276" w:lineRule="auto"/>
              <w:jc w:val="center"/>
              <w:rPr>
                <w:sz w:val="24"/>
                <w:szCs w:val="24"/>
                <w:lang w:val="sr-Latn-CS"/>
              </w:rPr>
            </w:pPr>
            <w:r>
              <w:rPr>
                <w:sz w:val="24"/>
                <w:szCs w:val="24"/>
                <w:lang w:val="sr-Latn-CS"/>
              </w:rPr>
              <w:t>4</w:t>
            </w:r>
          </w:p>
        </w:tc>
        <w:tc>
          <w:tcPr>
            <w:tcW w:w="3960" w:type="dxa"/>
          </w:tcPr>
          <w:p w14:paraId="3DF86E0D" w14:textId="77777777" w:rsidR="00910EB1" w:rsidRPr="006364F6" w:rsidRDefault="00910EB1" w:rsidP="00F67E60">
            <w:pPr>
              <w:spacing w:line="276" w:lineRule="auto"/>
              <w:jc w:val="center"/>
              <w:rPr>
                <w:sz w:val="24"/>
                <w:szCs w:val="24"/>
                <w:lang w:val="sr-Latn-CS"/>
              </w:rPr>
            </w:pPr>
            <w:r w:rsidRPr="006364F6">
              <w:rPr>
                <w:sz w:val="24"/>
                <w:szCs w:val="24"/>
                <w:lang w:val="sr-Latn-CS"/>
              </w:rPr>
              <w:t>9</w:t>
            </w:r>
          </w:p>
        </w:tc>
      </w:tr>
      <w:tr w:rsidR="00910EB1" w:rsidRPr="006364F6" w14:paraId="314B1ABC" w14:textId="77777777" w:rsidTr="00F67E60">
        <w:tc>
          <w:tcPr>
            <w:tcW w:w="2880" w:type="dxa"/>
          </w:tcPr>
          <w:p w14:paraId="428AFCF4" w14:textId="77777777" w:rsidR="00910EB1" w:rsidRPr="006364F6" w:rsidRDefault="00682592" w:rsidP="00F67E60">
            <w:pPr>
              <w:spacing w:line="276" w:lineRule="auto"/>
              <w:jc w:val="center"/>
              <w:rPr>
                <w:sz w:val="24"/>
                <w:szCs w:val="24"/>
                <w:lang w:val="sr-Latn-CS"/>
              </w:rPr>
            </w:pPr>
            <w:r>
              <w:rPr>
                <w:sz w:val="24"/>
                <w:szCs w:val="24"/>
                <w:lang w:val="sr-Latn-CS"/>
              </w:rPr>
              <w:t>3</w:t>
            </w:r>
          </w:p>
        </w:tc>
        <w:tc>
          <w:tcPr>
            <w:tcW w:w="3960" w:type="dxa"/>
          </w:tcPr>
          <w:p w14:paraId="6916F893" w14:textId="77777777" w:rsidR="00910EB1" w:rsidRPr="006364F6" w:rsidRDefault="00910EB1" w:rsidP="00F67E60">
            <w:pPr>
              <w:spacing w:line="276" w:lineRule="auto"/>
              <w:jc w:val="center"/>
              <w:rPr>
                <w:sz w:val="24"/>
                <w:szCs w:val="24"/>
                <w:lang w:val="sr-Latn-CS"/>
              </w:rPr>
            </w:pPr>
            <w:r w:rsidRPr="006364F6">
              <w:rPr>
                <w:sz w:val="24"/>
                <w:szCs w:val="24"/>
                <w:lang w:val="sr-Latn-CS"/>
              </w:rPr>
              <w:t>8</w:t>
            </w:r>
          </w:p>
        </w:tc>
      </w:tr>
      <w:tr w:rsidR="00910EB1" w:rsidRPr="006364F6" w14:paraId="77B69472" w14:textId="77777777" w:rsidTr="00F67E60">
        <w:tc>
          <w:tcPr>
            <w:tcW w:w="2880" w:type="dxa"/>
          </w:tcPr>
          <w:p w14:paraId="294D7763" w14:textId="77777777" w:rsidR="00910EB1" w:rsidRPr="006364F6" w:rsidRDefault="00682592" w:rsidP="00F67E60">
            <w:pPr>
              <w:spacing w:line="276" w:lineRule="auto"/>
              <w:jc w:val="center"/>
              <w:rPr>
                <w:sz w:val="24"/>
                <w:szCs w:val="24"/>
                <w:lang w:val="sr-Latn-CS"/>
              </w:rPr>
            </w:pPr>
            <w:r>
              <w:rPr>
                <w:sz w:val="24"/>
                <w:szCs w:val="24"/>
                <w:lang w:val="sr-Latn-CS"/>
              </w:rPr>
              <w:t>2</w:t>
            </w:r>
          </w:p>
        </w:tc>
        <w:tc>
          <w:tcPr>
            <w:tcW w:w="3960" w:type="dxa"/>
          </w:tcPr>
          <w:p w14:paraId="1BE9E9AF" w14:textId="77777777" w:rsidR="00910EB1" w:rsidRPr="006364F6" w:rsidRDefault="00910EB1" w:rsidP="00F67E60">
            <w:pPr>
              <w:spacing w:line="276" w:lineRule="auto"/>
              <w:jc w:val="center"/>
              <w:rPr>
                <w:sz w:val="24"/>
                <w:szCs w:val="24"/>
                <w:lang w:val="sr-Latn-CS"/>
              </w:rPr>
            </w:pPr>
            <w:r w:rsidRPr="006364F6">
              <w:rPr>
                <w:sz w:val="24"/>
                <w:szCs w:val="24"/>
                <w:lang w:val="sr-Latn-CS"/>
              </w:rPr>
              <w:t>7</w:t>
            </w:r>
          </w:p>
        </w:tc>
      </w:tr>
      <w:tr w:rsidR="00910EB1" w:rsidRPr="006364F6" w14:paraId="351F0416" w14:textId="77777777" w:rsidTr="00F67E60">
        <w:tc>
          <w:tcPr>
            <w:tcW w:w="2880" w:type="dxa"/>
          </w:tcPr>
          <w:p w14:paraId="3269CA42" w14:textId="77777777" w:rsidR="00910EB1" w:rsidRPr="006364F6" w:rsidRDefault="00682592" w:rsidP="00F67E60">
            <w:pPr>
              <w:spacing w:line="276" w:lineRule="auto"/>
              <w:jc w:val="center"/>
              <w:rPr>
                <w:sz w:val="24"/>
                <w:szCs w:val="24"/>
                <w:lang w:val="sr-Latn-CS"/>
              </w:rPr>
            </w:pPr>
            <w:r>
              <w:rPr>
                <w:sz w:val="24"/>
                <w:szCs w:val="24"/>
                <w:lang w:val="sr-Latn-CS"/>
              </w:rPr>
              <w:t>1</w:t>
            </w:r>
          </w:p>
        </w:tc>
        <w:tc>
          <w:tcPr>
            <w:tcW w:w="3960" w:type="dxa"/>
          </w:tcPr>
          <w:p w14:paraId="1F810EBC" w14:textId="77777777" w:rsidR="00910EB1" w:rsidRPr="006364F6" w:rsidRDefault="00910EB1" w:rsidP="00F67E60">
            <w:pPr>
              <w:spacing w:line="276" w:lineRule="auto"/>
              <w:jc w:val="center"/>
              <w:rPr>
                <w:sz w:val="24"/>
                <w:szCs w:val="24"/>
                <w:lang w:val="sr-Latn-CS"/>
              </w:rPr>
            </w:pPr>
            <w:r w:rsidRPr="006364F6">
              <w:rPr>
                <w:sz w:val="24"/>
                <w:szCs w:val="24"/>
                <w:lang w:val="sr-Latn-CS"/>
              </w:rPr>
              <w:t>6</w:t>
            </w:r>
          </w:p>
        </w:tc>
      </w:tr>
      <w:tr w:rsidR="00910EB1" w:rsidRPr="006364F6" w14:paraId="5FEC8F32" w14:textId="77777777" w:rsidTr="00F67E60">
        <w:tc>
          <w:tcPr>
            <w:tcW w:w="2880" w:type="dxa"/>
          </w:tcPr>
          <w:p w14:paraId="01EC85E8" w14:textId="77777777" w:rsidR="00910EB1" w:rsidRPr="006364F6" w:rsidRDefault="00910EB1" w:rsidP="00F67E60">
            <w:pPr>
              <w:spacing w:line="276" w:lineRule="auto"/>
              <w:jc w:val="center"/>
              <w:rPr>
                <w:sz w:val="24"/>
                <w:szCs w:val="24"/>
                <w:lang w:val="sr-Latn-CS"/>
              </w:rPr>
            </w:pPr>
            <w:r w:rsidRPr="006364F6">
              <w:rPr>
                <w:sz w:val="24"/>
                <w:szCs w:val="24"/>
                <w:lang w:val="sr-Latn-CS"/>
              </w:rPr>
              <w:t>0-5</w:t>
            </w:r>
          </w:p>
        </w:tc>
        <w:tc>
          <w:tcPr>
            <w:tcW w:w="3960" w:type="dxa"/>
          </w:tcPr>
          <w:p w14:paraId="69D9B473" w14:textId="77777777" w:rsidR="00910EB1" w:rsidRPr="006364F6" w:rsidRDefault="00910EB1" w:rsidP="00F67E60">
            <w:pPr>
              <w:spacing w:line="276" w:lineRule="auto"/>
              <w:jc w:val="center"/>
              <w:rPr>
                <w:sz w:val="24"/>
                <w:szCs w:val="24"/>
                <w:lang w:val="sr-Latn-CS"/>
              </w:rPr>
            </w:pPr>
            <w:r w:rsidRPr="006364F6">
              <w:rPr>
                <w:sz w:val="24"/>
                <w:szCs w:val="24"/>
                <w:lang w:val="sr-Latn-CS"/>
              </w:rPr>
              <w:t>5</w:t>
            </w:r>
          </w:p>
        </w:tc>
      </w:tr>
    </w:tbl>
    <w:p w14:paraId="113E65D5" w14:textId="77777777" w:rsidR="00910EB1" w:rsidRPr="006364F6" w:rsidRDefault="00910EB1" w:rsidP="00910EB1">
      <w:pPr>
        <w:spacing w:line="276" w:lineRule="auto"/>
        <w:jc w:val="center"/>
        <w:rPr>
          <w:sz w:val="24"/>
          <w:szCs w:val="24"/>
          <w:lang w:val="sr-Latn-CS"/>
        </w:rPr>
      </w:pPr>
    </w:p>
    <w:p w14:paraId="21D548BD" w14:textId="77777777" w:rsidR="00910EB1" w:rsidRDefault="00910EB1" w:rsidP="00910EB1">
      <w:pPr>
        <w:spacing w:line="276" w:lineRule="auto"/>
        <w:jc w:val="center"/>
        <w:rPr>
          <w:sz w:val="24"/>
          <w:szCs w:val="24"/>
          <w:lang w:val="sr-Latn-CS"/>
        </w:rPr>
      </w:pPr>
    </w:p>
    <w:p w14:paraId="0E544285" w14:textId="77777777" w:rsidR="00910EB1" w:rsidRDefault="00910EB1" w:rsidP="00910EB1">
      <w:pPr>
        <w:spacing w:line="276" w:lineRule="auto"/>
        <w:jc w:val="center"/>
        <w:rPr>
          <w:sz w:val="24"/>
          <w:szCs w:val="24"/>
          <w:lang w:val="sr-Latn-CS"/>
        </w:rPr>
      </w:pPr>
    </w:p>
    <w:p w14:paraId="5188A336" w14:textId="77777777" w:rsidR="00910EB1" w:rsidRDefault="00910EB1" w:rsidP="00910EB1">
      <w:pPr>
        <w:spacing w:line="276" w:lineRule="auto"/>
        <w:jc w:val="center"/>
        <w:rPr>
          <w:sz w:val="24"/>
          <w:szCs w:val="24"/>
          <w:lang w:val="sr-Latn-CS"/>
        </w:rPr>
      </w:pPr>
    </w:p>
    <w:p w14:paraId="01EA1F9E" w14:textId="77777777" w:rsidR="00910EB1" w:rsidRPr="006364F6" w:rsidRDefault="00910EB1" w:rsidP="00910EB1">
      <w:pPr>
        <w:spacing w:line="276" w:lineRule="auto"/>
        <w:jc w:val="center"/>
        <w:rPr>
          <w:sz w:val="24"/>
          <w:szCs w:val="24"/>
          <w:lang w:val="sr-Latn-CS"/>
        </w:rPr>
      </w:pPr>
    </w:p>
    <w:tbl>
      <w:tblPr>
        <w:tblW w:w="684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2"/>
        <w:gridCol w:w="1789"/>
        <w:gridCol w:w="1789"/>
      </w:tblGrid>
      <w:tr w:rsidR="00910EB1" w:rsidRPr="006364F6" w14:paraId="1D359BFA" w14:textId="77777777" w:rsidTr="00F67E60">
        <w:tc>
          <w:tcPr>
            <w:tcW w:w="3262" w:type="dxa"/>
          </w:tcPr>
          <w:p w14:paraId="0DCBB171" w14:textId="77777777" w:rsidR="00910EB1" w:rsidRPr="006364F6" w:rsidRDefault="00910EB1" w:rsidP="00F67E60">
            <w:pPr>
              <w:spacing w:line="276" w:lineRule="auto"/>
              <w:jc w:val="center"/>
              <w:rPr>
                <w:b/>
                <w:sz w:val="24"/>
                <w:szCs w:val="24"/>
                <w:lang w:val="sr-Latn-CS"/>
              </w:rPr>
            </w:pPr>
            <w:r w:rsidRPr="006364F6">
              <w:rPr>
                <w:b/>
                <w:sz w:val="24"/>
                <w:szCs w:val="24"/>
                <w:lang w:val="sr-Latn-CS"/>
              </w:rPr>
              <w:lastRenderedPageBreak/>
              <w:t>Predavanja (broj na kojima je prisustvovao)</w:t>
            </w:r>
          </w:p>
        </w:tc>
        <w:tc>
          <w:tcPr>
            <w:tcW w:w="1789" w:type="dxa"/>
            <w:shd w:val="clear" w:color="auto" w:fill="auto"/>
          </w:tcPr>
          <w:p w14:paraId="5A62E2A4" w14:textId="77777777" w:rsidR="00910EB1" w:rsidRPr="006364F6" w:rsidRDefault="00910EB1" w:rsidP="00F67E60">
            <w:pPr>
              <w:spacing w:line="276" w:lineRule="auto"/>
              <w:jc w:val="center"/>
              <w:rPr>
                <w:b/>
                <w:sz w:val="24"/>
                <w:szCs w:val="24"/>
                <w:lang w:val="sr-Latn-CS"/>
              </w:rPr>
            </w:pPr>
            <w:r w:rsidRPr="006364F6">
              <w:rPr>
                <w:b/>
                <w:sz w:val="24"/>
                <w:szCs w:val="24"/>
                <w:lang w:val="sr-Latn-CS"/>
              </w:rPr>
              <w:t>Broj bodova</w:t>
            </w:r>
          </w:p>
        </w:tc>
        <w:tc>
          <w:tcPr>
            <w:tcW w:w="1789" w:type="dxa"/>
          </w:tcPr>
          <w:p w14:paraId="1E9D8CF7" w14:textId="77777777" w:rsidR="00910EB1" w:rsidRPr="006364F6" w:rsidRDefault="00910EB1" w:rsidP="00F67E60">
            <w:pPr>
              <w:spacing w:line="276" w:lineRule="auto"/>
              <w:jc w:val="center"/>
              <w:rPr>
                <w:b/>
                <w:sz w:val="24"/>
                <w:szCs w:val="24"/>
                <w:lang w:val="sr-Latn-CS"/>
              </w:rPr>
            </w:pPr>
            <w:r w:rsidRPr="006364F6">
              <w:rPr>
                <w:b/>
                <w:sz w:val="24"/>
                <w:szCs w:val="24"/>
                <w:lang w:val="sr-Latn-CS"/>
              </w:rPr>
              <w:t>Ocjena</w:t>
            </w:r>
          </w:p>
        </w:tc>
      </w:tr>
      <w:tr w:rsidR="00910EB1" w:rsidRPr="006364F6" w14:paraId="07EE3E25" w14:textId="77777777" w:rsidTr="00F67E60">
        <w:tc>
          <w:tcPr>
            <w:tcW w:w="3262" w:type="dxa"/>
          </w:tcPr>
          <w:p w14:paraId="2CAD7ACC" w14:textId="77777777" w:rsidR="00910EB1" w:rsidRPr="006364F6" w:rsidRDefault="00910EB1" w:rsidP="00F67E60">
            <w:pPr>
              <w:spacing w:line="276" w:lineRule="auto"/>
              <w:jc w:val="center"/>
              <w:rPr>
                <w:sz w:val="24"/>
                <w:szCs w:val="24"/>
                <w:lang w:val="sr-Latn-CS"/>
              </w:rPr>
            </w:pPr>
            <w:r w:rsidRPr="006364F6">
              <w:rPr>
                <w:sz w:val="24"/>
                <w:szCs w:val="24"/>
                <w:lang w:val="sr-Latn-CS"/>
              </w:rPr>
              <w:t>40-45</w:t>
            </w:r>
          </w:p>
        </w:tc>
        <w:tc>
          <w:tcPr>
            <w:tcW w:w="1789" w:type="dxa"/>
            <w:shd w:val="clear" w:color="auto" w:fill="auto"/>
          </w:tcPr>
          <w:p w14:paraId="164CA7B3" w14:textId="77777777" w:rsidR="00910EB1" w:rsidRPr="006364F6" w:rsidRDefault="00910EB1" w:rsidP="00F67E60">
            <w:pPr>
              <w:spacing w:line="276" w:lineRule="auto"/>
              <w:jc w:val="center"/>
              <w:rPr>
                <w:sz w:val="24"/>
                <w:szCs w:val="24"/>
                <w:lang w:val="sr-Latn-CS"/>
              </w:rPr>
            </w:pPr>
            <w:r w:rsidRPr="006364F6">
              <w:rPr>
                <w:sz w:val="24"/>
                <w:szCs w:val="24"/>
                <w:lang w:val="sr-Latn-CS"/>
              </w:rPr>
              <w:t>5</w:t>
            </w:r>
          </w:p>
        </w:tc>
        <w:tc>
          <w:tcPr>
            <w:tcW w:w="1789" w:type="dxa"/>
          </w:tcPr>
          <w:p w14:paraId="15CA2B5D" w14:textId="77777777" w:rsidR="00910EB1" w:rsidRPr="006364F6" w:rsidRDefault="00910EB1" w:rsidP="00F67E60">
            <w:pPr>
              <w:spacing w:line="276" w:lineRule="auto"/>
              <w:jc w:val="center"/>
              <w:rPr>
                <w:sz w:val="24"/>
                <w:szCs w:val="24"/>
                <w:lang w:val="sr-Latn-CS"/>
              </w:rPr>
            </w:pPr>
            <w:r w:rsidRPr="006364F6">
              <w:rPr>
                <w:sz w:val="24"/>
                <w:szCs w:val="24"/>
                <w:lang w:val="sr-Latn-CS"/>
              </w:rPr>
              <w:t>10</w:t>
            </w:r>
          </w:p>
        </w:tc>
      </w:tr>
      <w:tr w:rsidR="00910EB1" w:rsidRPr="006364F6" w14:paraId="3BD3171A" w14:textId="77777777" w:rsidTr="00F67E60">
        <w:tc>
          <w:tcPr>
            <w:tcW w:w="3262" w:type="dxa"/>
          </w:tcPr>
          <w:p w14:paraId="59D2BD20" w14:textId="77777777" w:rsidR="00910EB1" w:rsidRPr="006364F6" w:rsidRDefault="00910EB1" w:rsidP="00F67E60">
            <w:pPr>
              <w:spacing w:line="276" w:lineRule="auto"/>
              <w:jc w:val="center"/>
              <w:rPr>
                <w:sz w:val="24"/>
                <w:szCs w:val="24"/>
                <w:lang w:val="sr-Latn-CS"/>
              </w:rPr>
            </w:pPr>
            <w:r w:rsidRPr="006364F6">
              <w:rPr>
                <w:sz w:val="24"/>
                <w:szCs w:val="24"/>
                <w:lang w:val="sr-Latn-CS"/>
              </w:rPr>
              <w:t>30-39</w:t>
            </w:r>
          </w:p>
        </w:tc>
        <w:tc>
          <w:tcPr>
            <w:tcW w:w="1789" w:type="dxa"/>
            <w:shd w:val="clear" w:color="auto" w:fill="auto"/>
          </w:tcPr>
          <w:p w14:paraId="04AE4A7F" w14:textId="77777777" w:rsidR="00910EB1" w:rsidRPr="006364F6" w:rsidRDefault="00910EB1" w:rsidP="00F67E60">
            <w:pPr>
              <w:spacing w:line="276" w:lineRule="auto"/>
              <w:jc w:val="center"/>
              <w:rPr>
                <w:sz w:val="24"/>
                <w:szCs w:val="24"/>
                <w:lang w:val="sr-Latn-CS"/>
              </w:rPr>
            </w:pPr>
            <w:r w:rsidRPr="006364F6">
              <w:rPr>
                <w:sz w:val="24"/>
                <w:szCs w:val="24"/>
                <w:lang w:val="sr-Latn-CS"/>
              </w:rPr>
              <w:t>4</w:t>
            </w:r>
          </w:p>
        </w:tc>
        <w:tc>
          <w:tcPr>
            <w:tcW w:w="1789" w:type="dxa"/>
          </w:tcPr>
          <w:p w14:paraId="2D6CA3C2" w14:textId="77777777" w:rsidR="00910EB1" w:rsidRPr="006364F6" w:rsidRDefault="00910EB1" w:rsidP="00F67E60">
            <w:pPr>
              <w:spacing w:line="276" w:lineRule="auto"/>
              <w:jc w:val="center"/>
              <w:rPr>
                <w:sz w:val="24"/>
                <w:szCs w:val="24"/>
                <w:lang w:val="sr-Latn-CS"/>
              </w:rPr>
            </w:pPr>
            <w:r w:rsidRPr="006364F6">
              <w:rPr>
                <w:sz w:val="24"/>
                <w:szCs w:val="24"/>
                <w:lang w:val="sr-Latn-CS"/>
              </w:rPr>
              <w:t>9</w:t>
            </w:r>
          </w:p>
        </w:tc>
      </w:tr>
      <w:tr w:rsidR="00910EB1" w:rsidRPr="006364F6" w14:paraId="5D2099AE" w14:textId="77777777" w:rsidTr="00F67E60">
        <w:tc>
          <w:tcPr>
            <w:tcW w:w="3262" w:type="dxa"/>
          </w:tcPr>
          <w:p w14:paraId="2C2A212E" w14:textId="77777777" w:rsidR="00910EB1" w:rsidRPr="006364F6" w:rsidRDefault="00910EB1" w:rsidP="00F67E60">
            <w:pPr>
              <w:spacing w:line="276" w:lineRule="auto"/>
              <w:jc w:val="center"/>
              <w:rPr>
                <w:sz w:val="24"/>
                <w:szCs w:val="24"/>
                <w:lang w:val="sr-Latn-CS"/>
              </w:rPr>
            </w:pPr>
            <w:r w:rsidRPr="006364F6">
              <w:rPr>
                <w:sz w:val="24"/>
                <w:szCs w:val="24"/>
                <w:lang w:val="sr-Latn-CS"/>
              </w:rPr>
              <w:t>20-29</w:t>
            </w:r>
          </w:p>
        </w:tc>
        <w:tc>
          <w:tcPr>
            <w:tcW w:w="1789" w:type="dxa"/>
            <w:shd w:val="clear" w:color="auto" w:fill="auto"/>
          </w:tcPr>
          <w:p w14:paraId="6747A84B" w14:textId="77777777" w:rsidR="00910EB1" w:rsidRPr="006364F6" w:rsidRDefault="00910EB1" w:rsidP="00F67E60">
            <w:pPr>
              <w:spacing w:line="276" w:lineRule="auto"/>
              <w:jc w:val="center"/>
              <w:rPr>
                <w:sz w:val="24"/>
                <w:szCs w:val="24"/>
                <w:lang w:val="sr-Latn-CS"/>
              </w:rPr>
            </w:pPr>
            <w:r w:rsidRPr="006364F6">
              <w:rPr>
                <w:sz w:val="24"/>
                <w:szCs w:val="24"/>
                <w:lang w:val="sr-Latn-CS"/>
              </w:rPr>
              <w:t>3</w:t>
            </w:r>
          </w:p>
        </w:tc>
        <w:tc>
          <w:tcPr>
            <w:tcW w:w="1789" w:type="dxa"/>
          </w:tcPr>
          <w:p w14:paraId="43102322" w14:textId="77777777" w:rsidR="00910EB1" w:rsidRPr="006364F6" w:rsidRDefault="00910EB1" w:rsidP="00F67E60">
            <w:pPr>
              <w:spacing w:line="276" w:lineRule="auto"/>
              <w:jc w:val="center"/>
              <w:rPr>
                <w:sz w:val="24"/>
                <w:szCs w:val="24"/>
                <w:lang w:val="sr-Latn-CS"/>
              </w:rPr>
            </w:pPr>
            <w:r w:rsidRPr="006364F6">
              <w:rPr>
                <w:sz w:val="24"/>
                <w:szCs w:val="24"/>
                <w:lang w:val="sr-Latn-CS"/>
              </w:rPr>
              <w:t>8</w:t>
            </w:r>
          </w:p>
        </w:tc>
      </w:tr>
      <w:tr w:rsidR="00910EB1" w:rsidRPr="006364F6" w14:paraId="46A30152" w14:textId="77777777" w:rsidTr="00F67E60">
        <w:tc>
          <w:tcPr>
            <w:tcW w:w="3262" w:type="dxa"/>
          </w:tcPr>
          <w:p w14:paraId="46B4893E" w14:textId="77777777" w:rsidR="00910EB1" w:rsidRPr="006364F6" w:rsidRDefault="00910EB1" w:rsidP="00F67E60">
            <w:pPr>
              <w:spacing w:line="276" w:lineRule="auto"/>
              <w:jc w:val="center"/>
              <w:rPr>
                <w:sz w:val="24"/>
                <w:szCs w:val="24"/>
                <w:lang w:val="sr-Latn-CS"/>
              </w:rPr>
            </w:pPr>
            <w:r w:rsidRPr="006364F6">
              <w:rPr>
                <w:sz w:val="24"/>
                <w:szCs w:val="24"/>
                <w:lang w:val="sr-Latn-CS"/>
              </w:rPr>
              <w:t>15-19</w:t>
            </w:r>
          </w:p>
        </w:tc>
        <w:tc>
          <w:tcPr>
            <w:tcW w:w="1789" w:type="dxa"/>
            <w:shd w:val="clear" w:color="auto" w:fill="auto"/>
          </w:tcPr>
          <w:p w14:paraId="1701F1FB" w14:textId="77777777" w:rsidR="00910EB1" w:rsidRPr="006364F6" w:rsidRDefault="00910EB1" w:rsidP="00F67E60">
            <w:pPr>
              <w:spacing w:line="276" w:lineRule="auto"/>
              <w:jc w:val="center"/>
              <w:rPr>
                <w:sz w:val="24"/>
                <w:szCs w:val="24"/>
                <w:lang w:val="sr-Latn-CS"/>
              </w:rPr>
            </w:pPr>
            <w:r w:rsidRPr="006364F6">
              <w:rPr>
                <w:sz w:val="24"/>
                <w:szCs w:val="24"/>
                <w:lang w:val="sr-Latn-CS"/>
              </w:rPr>
              <w:t>2</w:t>
            </w:r>
          </w:p>
        </w:tc>
        <w:tc>
          <w:tcPr>
            <w:tcW w:w="1789" w:type="dxa"/>
          </w:tcPr>
          <w:p w14:paraId="40ACF796" w14:textId="77777777" w:rsidR="00910EB1" w:rsidRPr="006364F6" w:rsidRDefault="00910EB1" w:rsidP="00F67E60">
            <w:pPr>
              <w:spacing w:line="276" w:lineRule="auto"/>
              <w:jc w:val="center"/>
              <w:rPr>
                <w:sz w:val="24"/>
                <w:szCs w:val="24"/>
                <w:lang w:val="sr-Latn-CS"/>
              </w:rPr>
            </w:pPr>
            <w:r w:rsidRPr="006364F6">
              <w:rPr>
                <w:sz w:val="24"/>
                <w:szCs w:val="24"/>
                <w:lang w:val="sr-Latn-CS"/>
              </w:rPr>
              <w:t>7</w:t>
            </w:r>
          </w:p>
        </w:tc>
      </w:tr>
      <w:tr w:rsidR="00910EB1" w:rsidRPr="006364F6" w14:paraId="1C4773D6" w14:textId="77777777" w:rsidTr="00F67E60">
        <w:tc>
          <w:tcPr>
            <w:tcW w:w="3262" w:type="dxa"/>
          </w:tcPr>
          <w:p w14:paraId="767679BB" w14:textId="77777777" w:rsidR="00910EB1" w:rsidRPr="006364F6" w:rsidRDefault="00910EB1" w:rsidP="00F67E60">
            <w:pPr>
              <w:spacing w:line="276" w:lineRule="auto"/>
              <w:jc w:val="center"/>
              <w:rPr>
                <w:sz w:val="24"/>
                <w:szCs w:val="24"/>
                <w:lang w:val="sr-Latn-CS"/>
              </w:rPr>
            </w:pPr>
            <w:r w:rsidRPr="006364F6">
              <w:rPr>
                <w:sz w:val="24"/>
                <w:szCs w:val="24"/>
                <w:lang w:val="sr-Latn-CS"/>
              </w:rPr>
              <w:t>10-14</w:t>
            </w:r>
          </w:p>
        </w:tc>
        <w:tc>
          <w:tcPr>
            <w:tcW w:w="1789" w:type="dxa"/>
            <w:shd w:val="clear" w:color="auto" w:fill="auto"/>
          </w:tcPr>
          <w:p w14:paraId="3A28FE0F" w14:textId="77777777" w:rsidR="00910EB1" w:rsidRPr="006364F6" w:rsidRDefault="00910EB1" w:rsidP="00F67E60">
            <w:pPr>
              <w:spacing w:line="276" w:lineRule="auto"/>
              <w:jc w:val="center"/>
              <w:rPr>
                <w:sz w:val="24"/>
                <w:szCs w:val="24"/>
                <w:lang w:val="sr-Latn-CS"/>
              </w:rPr>
            </w:pPr>
            <w:r w:rsidRPr="006364F6">
              <w:rPr>
                <w:sz w:val="24"/>
                <w:szCs w:val="24"/>
                <w:lang w:val="sr-Latn-CS"/>
              </w:rPr>
              <w:t>1</w:t>
            </w:r>
          </w:p>
        </w:tc>
        <w:tc>
          <w:tcPr>
            <w:tcW w:w="1789" w:type="dxa"/>
          </w:tcPr>
          <w:p w14:paraId="51A75A7E" w14:textId="77777777" w:rsidR="00910EB1" w:rsidRPr="006364F6" w:rsidRDefault="00910EB1" w:rsidP="00F67E60">
            <w:pPr>
              <w:spacing w:line="276" w:lineRule="auto"/>
              <w:jc w:val="center"/>
              <w:rPr>
                <w:sz w:val="24"/>
                <w:szCs w:val="24"/>
                <w:lang w:val="sr-Latn-CS"/>
              </w:rPr>
            </w:pPr>
            <w:r w:rsidRPr="006364F6">
              <w:rPr>
                <w:sz w:val="24"/>
                <w:szCs w:val="24"/>
                <w:lang w:val="sr-Latn-CS"/>
              </w:rPr>
              <w:t>6</w:t>
            </w:r>
          </w:p>
        </w:tc>
      </w:tr>
      <w:tr w:rsidR="00910EB1" w:rsidRPr="006364F6" w14:paraId="5404CA80" w14:textId="77777777" w:rsidTr="00F67E60">
        <w:tc>
          <w:tcPr>
            <w:tcW w:w="3262" w:type="dxa"/>
          </w:tcPr>
          <w:p w14:paraId="7C3386F8" w14:textId="77777777" w:rsidR="00910EB1" w:rsidRPr="006364F6" w:rsidRDefault="00910EB1" w:rsidP="00F67E60">
            <w:pPr>
              <w:spacing w:line="276" w:lineRule="auto"/>
              <w:jc w:val="center"/>
              <w:rPr>
                <w:sz w:val="24"/>
                <w:szCs w:val="24"/>
                <w:lang w:val="sr-Latn-CS"/>
              </w:rPr>
            </w:pPr>
            <w:r w:rsidRPr="006364F6">
              <w:rPr>
                <w:sz w:val="24"/>
                <w:szCs w:val="24"/>
                <w:lang w:val="sr-Latn-CS"/>
              </w:rPr>
              <w:t>0-9</w:t>
            </w:r>
          </w:p>
        </w:tc>
        <w:tc>
          <w:tcPr>
            <w:tcW w:w="1789" w:type="dxa"/>
            <w:shd w:val="clear" w:color="auto" w:fill="auto"/>
          </w:tcPr>
          <w:p w14:paraId="5FCDDB11" w14:textId="77777777" w:rsidR="00910EB1" w:rsidRPr="006364F6" w:rsidRDefault="00910EB1" w:rsidP="00F67E60">
            <w:pPr>
              <w:spacing w:line="276" w:lineRule="auto"/>
              <w:jc w:val="center"/>
              <w:rPr>
                <w:sz w:val="24"/>
                <w:szCs w:val="24"/>
                <w:lang w:val="sr-Latn-CS"/>
              </w:rPr>
            </w:pPr>
            <w:r w:rsidRPr="006364F6">
              <w:rPr>
                <w:sz w:val="24"/>
                <w:szCs w:val="24"/>
                <w:lang w:val="sr-Latn-CS"/>
              </w:rPr>
              <w:t>0</w:t>
            </w:r>
          </w:p>
        </w:tc>
        <w:tc>
          <w:tcPr>
            <w:tcW w:w="1789" w:type="dxa"/>
          </w:tcPr>
          <w:p w14:paraId="775A087E" w14:textId="77777777" w:rsidR="00910EB1" w:rsidRPr="006364F6" w:rsidRDefault="00910EB1" w:rsidP="00F67E60">
            <w:pPr>
              <w:spacing w:line="276" w:lineRule="auto"/>
              <w:jc w:val="center"/>
              <w:rPr>
                <w:sz w:val="24"/>
                <w:szCs w:val="24"/>
                <w:lang w:val="sr-Latn-CS"/>
              </w:rPr>
            </w:pPr>
            <w:r w:rsidRPr="006364F6">
              <w:rPr>
                <w:sz w:val="24"/>
                <w:szCs w:val="24"/>
                <w:lang w:val="sr-Latn-CS"/>
              </w:rPr>
              <w:t>5</w:t>
            </w:r>
          </w:p>
        </w:tc>
      </w:tr>
      <w:tr w:rsidR="00910EB1" w:rsidRPr="006364F6" w14:paraId="06BF4DDE" w14:textId="77777777" w:rsidTr="00F67E60">
        <w:tc>
          <w:tcPr>
            <w:tcW w:w="3262" w:type="dxa"/>
          </w:tcPr>
          <w:p w14:paraId="56D96CBC" w14:textId="77777777" w:rsidR="00910EB1" w:rsidRPr="006364F6" w:rsidRDefault="00910EB1" w:rsidP="00F67E60">
            <w:pPr>
              <w:spacing w:line="276" w:lineRule="auto"/>
              <w:jc w:val="center"/>
              <w:rPr>
                <w:sz w:val="24"/>
                <w:szCs w:val="24"/>
                <w:lang w:val="sr-Latn-CS"/>
              </w:rPr>
            </w:pPr>
          </w:p>
        </w:tc>
        <w:tc>
          <w:tcPr>
            <w:tcW w:w="1789" w:type="dxa"/>
            <w:shd w:val="clear" w:color="auto" w:fill="auto"/>
          </w:tcPr>
          <w:p w14:paraId="6E2D5923" w14:textId="77777777" w:rsidR="00910EB1" w:rsidRPr="006364F6" w:rsidRDefault="00910EB1" w:rsidP="00F67E60">
            <w:pPr>
              <w:spacing w:line="276" w:lineRule="auto"/>
              <w:jc w:val="center"/>
              <w:rPr>
                <w:sz w:val="24"/>
                <w:szCs w:val="24"/>
                <w:lang w:val="sr-Latn-CS"/>
              </w:rPr>
            </w:pPr>
          </w:p>
        </w:tc>
        <w:tc>
          <w:tcPr>
            <w:tcW w:w="1789" w:type="dxa"/>
          </w:tcPr>
          <w:p w14:paraId="5CC182AF" w14:textId="77777777" w:rsidR="00910EB1" w:rsidRPr="006364F6" w:rsidRDefault="00910EB1" w:rsidP="00F67E60">
            <w:pPr>
              <w:spacing w:line="276" w:lineRule="auto"/>
              <w:jc w:val="center"/>
              <w:rPr>
                <w:sz w:val="24"/>
                <w:szCs w:val="24"/>
                <w:lang w:val="sr-Latn-CS"/>
              </w:rPr>
            </w:pPr>
          </w:p>
        </w:tc>
      </w:tr>
    </w:tbl>
    <w:p w14:paraId="741AEC67" w14:textId="77777777" w:rsidR="00910EB1" w:rsidRPr="006364F6" w:rsidRDefault="00910EB1" w:rsidP="00910EB1">
      <w:pPr>
        <w:spacing w:line="276" w:lineRule="auto"/>
        <w:jc w:val="center"/>
        <w:rPr>
          <w:sz w:val="24"/>
          <w:szCs w:val="24"/>
          <w:lang w:val="sr-Latn-CS"/>
        </w:rPr>
      </w:pPr>
    </w:p>
    <w:p w14:paraId="47EC1272" w14:textId="77777777" w:rsidR="00910EB1" w:rsidRPr="006364F6" w:rsidRDefault="00910EB1" w:rsidP="00910EB1">
      <w:pPr>
        <w:spacing w:line="276" w:lineRule="auto"/>
        <w:jc w:val="center"/>
        <w:rPr>
          <w:sz w:val="24"/>
          <w:szCs w:val="24"/>
          <w:lang w:val="sr-Latn-CS"/>
        </w:rPr>
      </w:pPr>
    </w:p>
    <w:tbl>
      <w:tblPr>
        <w:tblW w:w="684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tblGrid>
      <w:tr w:rsidR="00910EB1" w:rsidRPr="006364F6" w14:paraId="42087378" w14:textId="77777777" w:rsidTr="00F67E60">
        <w:tc>
          <w:tcPr>
            <w:tcW w:w="2880" w:type="dxa"/>
          </w:tcPr>
          <w:p w14:paraId="468C6FF6" w14:textId="77777777" w:rsidR="00910EB1" w:rsidRPr="006364F6" w:rsidRDefault="00910EB1" w:rsidP="00F67E60">
            <w:pPr>
              <w:spacing w:line="276" w:lineRule="auto"/>
              <w:jc w:val="center"/>
              <w:rPr>
                <w:b/>
                <w:sz w:val="24"/>
                <w:szCs w:val="24"/>
                <w:lang w:val="sr-Latn-CS"/>
              </w:rPr>
            </w:pPr>
            <w:r w:rsidRPr="006364F6">
              <w:rPr>
                <w:b/>
                <w:sz w:val="24"/>
                <w:szCs w:val="24"/>
                <w:lang w:val="sr-Latn-CS"/>
              </w:rPr>
              <w:t>Osvojen broj bodova (praktični ispit)</w:t>
            </w:r>
          </w:p>
        </w:tc>
        <w:tc>
          <w:tcPr>
            <w:tcW w:w="3960" w:type="dxa"/>
          </w:tcPr>
          <w:p w14:paraId="14B01453" w14:textId="77777777" w:rsidR="00910EB1" w:rsidRPr="006364F6" w:rsidRDefault="00910EB1" w:rsidP="00F67E60">
            <w:pPr>
              <w:spacing w:line="276" w:lineRule="auto"/>
              <w:jc w:val="center"/>
              <w:rPr>
                <w:b/>
                <w:sz w:val="24"/>
                <w:szCs w:val="24"/>
                <w:lang w:val="sr-Latn-CS"/>
              </w:rPr>
            </w:pPr>
            <w:r w:rsidRPr="006364F6">
              <w:rPr>
                <w:b/>
                <w:sz w:val="24"/>
                <w:szCs w:val="24"/>
                <w:lang w:val="sr-Latn-CS"/>
              </w:rPr>
              <w:t>Ocjena</w:t>
            </w:r>
          </w:p>
        </w:tc>
      </w:tr>
      <w:tr w:rsidR="00910EB1" w:rsidRPr="006364F6" w14:paraId="301989C8" w14:textId="77777777" w:rsidTr="00F67E60">
        <w:tc>
          <w:tcPr>
            <w:tcW w:w="2880" w:type="dxa"/>
          </w:tcPr>
          <w:p w14:paraId="594288BA" w14:textId="77777777" w:rsidR="00910EB1" w:rsidRPr="006364F6" w:rsidRDefault="00682592" w:rsidP="00F67E60">
            <w:pPr>
              <w:spacing w:line="276" w:lineRule="auto"/>
              <w:jc w:val="center"/>
              <w:rPr>
                <w:sz w:val="24"/>
                <w:szCs w:val="24"/>
                <w:lang w:val="sr-Latn-CS"/>
              </w:rPr>
            </w:pPr>
            <w:r>
              <w:rPr>
                <w:sz w:val="24"/>
                <w:szCs w:val="24"/>
                <w:lang w:val="sr-Latn-CS"/>
              </w:rPr>
              <w:t>5</w:t>
            </w:r>
          </w:p>
        </w:tc>
        <w:tc>
          <w:tcPr>
            <w:tcW w:w="3960" w:type="dxa"/>
          </w:tcPr>
          <w:p w14:paraId="68842202" w14:textId="77777777" w:rsidR="00910EB1" w:rsidRPr="006364F6" w:rsidRDefault="00910EB1" w:rsidP="00F67E60">
            <w:pPr>
              <w:spacing w:line="276" w:lineRule="auto"/>
              <w:jc w:val="center"/>
              <w:rPr>
                <w:sz w:val="24"/>
                <w:szCs w:val="24"/>
                <w:lang w:val="sr-Latn-CS"/>
              </w:rPr>
            </w:pPr>
            <w:r w:rsidRPr="006364F6">
              <w:rPr>
                <w:sz w:val="24"/>
                <w:szCs w:val="24"/>
                <w:lang w:val="sr-Latn-CS"/>
              </w:rPr>
              <w:t>10</w:t>
            </w:r>
          </w:p>
        </w:tc>
      </w:tr>
      <w:tr w:rsidR="00910EB1" w:rsidRPr="006364F6" w14:paraId="0C4B8F60" w14:textId="77777777" w:rsidTr="00F67E60">
        <w:tc>
          <w:tcPr>
            <w:tcW w:w="2880" w:type="dxa"/>
          </w:tcPr>
          <w:p w14:paraId="5EC79C70" w14:textId="77777777" w:rsidR="00910EB1" w:rsidRPr="006364F6" w:rsidRDefault="00682592" w:rsidP="00F67E60">
            <w:pPr>
              <w:spacing w:line="276" w:lineRule="auto"/>
              <w:jc w:val="center"/>
              <w:rPr>
                <w:sz w:val="24"/>
                <w:szCs w:val="24"/>
                <w:lang w:val="sr-Latn-CS"/>
              </w:rPr>
            </w:pPr>
            <w:r>
              <w:rPr>
                <w:sz w:val="24"/>
                <w:szCs w:val="24"/>
                <w:lang w:val="sr-Latn-CS"/>
              </w:rPr>
              <w:t>4</w:t>
            </w:r>
          </w:p>
        </w:tc>
        <w:tc>
          <w:tcPr>
            <w:tcW w:w="3960" w:type="dxa"/>
          </w:tcPr>
          <w:p w14:paraId="2AC96C46" w14:textId="77777777" w:rsidR="00910EB1" w:rsidRPr="006364F6" w:rsidRDefault="00910EB1" w:rsidP="00F67E60">
            <w:pPr>
              <w:spacing w:line="276" w:lineRule="auto"/>
              <w:jc w:val="center"/>
              <w:rPr>
                <w:sz w:val="24"/>
                <w:szCs w:val="24"/>
                <w:lang w:val="sr-Latn-CS"/>
              </w:rPr>
            </w:pPr>
            <w:r w:rsidRPr="006364F6">
              <w:rPr>
                <w:sz w:val="24"/>
                <w:szCs w:val="24"/>
                <w:lang w:val="sr-Latn-CS"/>
              </w:rPr>
              <w:t>9</w:t>
            </w:r>
          </w:p>
        </w:tc>
      </w:tr>
      <w:tr w:rsidR="00910EB1" w:rsidRPr="006364F6" w14:paraId="1113B968" w14:textId="77777777" w:rsidTr="00F67E60">
        <w:tc>
          <w:tcPr>
            <w:tcW w:w="2880" w:type="dxa"/>
          </w:tcPr>
          <w:p w14:paraId="49C81677" w14:textId="77777777" w:rsidR="00910EB1" w:rsidRPr="006364F6" w:rsidRDefault="00682592" w:rsidP="00F67E60">
            <w:pPr>
              <w:spacing w:line="276" w:lineRule="auto"/>
              <w:jc w:val="center"/>
              <w:rPr>
                <w:sz w:val="24"/>
                <w:szCs w:val="24"/>
                <w:lang w:val="sr-Latn-CS"/>
              </w:rPr>
            </w:pPr>
            <w:r>
              <w:rPr>
                <w:sz w:val="24"/>
                <w:szCs w:val="24"/>
                <w:lang w:val="sr-Latn-CS"/>
              </w:rPr>
              <w:t>3</w:t>
            </w:r>
          </w:p>
        </w:tc>
        <w:tc>
          <w:tcPr>
            <w:tcW w:w="3960" w:type="dxa"/>
          </w:tcPr>
          <w:p w14:paraId="1C129CBD" w14:textId="77777777" w:rsidR="00910EB1" w:rsidRPr="006364F6" w:rsidRDefault="00910EB1" w:rsidP="00F67E60">
            <w:pPr>
              <w:spacing w:line="276" w:lineRule="auto"/>
              <w:jc w:val="center"/>
              <w:rPr>
                <w:sz w:val="24"/>
                <w:szCs w:val="24"/>
                <w:lang w:val="sr-Latn-CS"/>
              </w:rPr>
            </w:pPr>
            <w:r w:rsidRPr="006364F6">
              <w:rPr>
                <w:sz w:val="24"/>
                <w:szCs w:val="24"/>
                <w:lang w:val="sr-Latn-CS"/>
              </w:rPr>
              <w:t>8</w:t>
            </w:r>
          </w:p>
        </w:tc>
      </w:tr>
      <w:tr w:rsidR="00910EB1" w:rsidRPr="006364F6" w14:paraId="457E71F4" w14:textId="77777777" w:rsidTr="00F67E60">
        <w:tc>
          <w:tcPr>
            <w:tcW w:w="2880" w:type="dxa"/>
          </w:tcPr>
          <w:p w14:paraId="3CBC8DD8" w14:textId="77777777" w:rsidR="00910EB1" w:rsidRPr="006364F6" w:rsidRDefault="00682592" w:rsidP="00F67E60">
            <w:pPr>
              <w:spacing w:line="276" w:lineRule="auto"/>
              <w:jc w:val="center"/>
              <w:rPr>
                <w:sz w:val="24"/>
                <w:szCs w:val="24"/>
                <w:lang w:val="sr-Latn-CS"/>
              </w:rPr>
            </w:pPr>
            <w:r>
              <w:rPr>
                <w:sz w:val="24"/>
                <w:szCs w:val="24"/>
                <w:lang w:val="sr-Latn-CS"/>
              </w:rPr>
              <w:t>2</w:t>
            </w:r>
          </w:p>
        </w:tc>
        <w:tc>
          <w:tcPr>
            <w:tcW w:w="3960" w:type="dxa"/>
          </w:tcPr>
          <w:p w14:paraId="289A60C0" w14:textId="77777777" w:rsidR="00910EB1" w:rsidRPr="006364F6" w:rsidRDefault="00910EB1" w:rsidP="00F67E60">
            <w:pPr>
              <w:spacing w:line="276" w:lineRule="auto"/>
              <w:jc w:val="center"/>
              <w:rPr>
                <w:sz w:val="24"/>
                <w:szCs w:val="24"/>
                <w:lang w:val="sr-Latn-CS"/>
              </w:rPr>
            </w:pPr>
            <w:r w:rsidRPr="006364F6">
              <w:rPr>
                <w:sz w:val="24"/>
                <w:szCs w:val="24"/>
                <w:lang w:val="sr-Latn-CS"/>
              </w:rPr>
              <w:t>7</w:t>
            </w:r>
          </w:p>
        </w:tc>
      </w:tr>
      <w:tr w:rsidR="00910EB1" w:rsidRPr="006364F6" w14:paraId="6A87ACA5" w14:textId="77777777" w:rsidTr="00F67E60">
        <w:tc>
          <w:tcPr>
            <w:tcW w:w="2880" w:type="dxa"/>
          </w:tcPr>
          <w:p w14:paraId="1EE66D11" w14:textId="77777777" w:rsidR="00910EB1" w:rsidRPr="006364F6" w:rsidRDefault="00682592" w:rsidP="00F67E60">
            <w:pPr>
              <w:spacing w:line="276" w:lineRule="auto"/>
              <w:jc w:val="center"/>
              <w:rPr>
                <w:sz w:val="24"/>
                <w:szCs w:val="24"/>
                <w:lang w:val="sr-Latn-CS"/>
              </w:rPr>
            </w:pPr>
            <w:r>
              <w:rPr>
                <w:sz w:val="24"/>
                <w:szCs w:val="24"/>
                <w:lang w:val="sr-Latn-CS"/>
              </w:rPr>
              <w:t>1</w:t>
            </w:r>
          </w:p>
        </w:tc>
        <w:tc>
          <w:tcPr>
            <w:tcW w:w="3960" w:type="dxa"/>
          </w:tcPr>
          <w:p w14:paraId="08F2ED56" w14:textId="77777777" w:rsidR="00910EB1" w:rsidRPr="006364F6" w:rsidRDefault="00910EB1" w:rsidP="00F67E60">
            <w:pPr>
              <w:spacing w:line="276" w:lineRule="auto"/>
              <w:jc w:val="center"/>
              <w:rPr>
                <w:sz w:val="24"/>
                <w:szCs w:val="24"/>
                <w:lang w:val="sr-Latn-CS"/>
              </w:rPr>
            </w:pPr>
            <w:r w:rsidRPr="006364F6">
              <w:rPr>
                <w:sz w:val="24"/>
                <w:szCs w:val="24"/>
                <w:lang w:val="sr-Latn-CS"/>
              </w:rPr>
              <w:t>6</w:t>
            </w:r>
          </w:p>
        </w:tc>
      </w:tr>
      <w:tr w:rsidR="00910EB1" w:rsidRPr="006364F6" w14:paraId="598A91E1" w14:textId="77777777" w:rsidTr="00F67E60">
        <w:tc>
          <w:tcPr>
            <w:tcW w:w="2880" w:type="dxa"/>
          </w:tcPr>
          <w:p w14:paraId="71F71CD1" w14:textId="77777777" w:rsidR="00910EB1" w:rsidRPr="006364F6" w:rsidRDefault="00910EB1" w:rsidP="00F67E60">
            <w:pPr>
              <w:spacing w:line="276" w:lineRule="auto"/>
              <w:jc w:val="center"/>
              <w:rPr>
                <w:sz w:val="24"/>
                <w:szCs w:val="24"/>
                <w:lang w:val="sr-Latn-CS"/>
              </w:rPr>
            </w:pPr>
            <w:r w:rsidRPr="006364F6">
              <w:rPr>
                <w:sz w:val="24"/>
                <w:szCs w:val="24"/>
                <w:lang w:val="sr-Latn-CS"/>
              </w:rPr>
              <w:t>0-5</w:t>
            </w:r>
          </w:p>
        </w:tc>
        <w:tc>
          <w:tcPr>
            <w:tcW w:w="3960" w:type="dxa"/>
          </w:tcPr>
          <w:p w14:paraId="301966D4" w14:textId="77777777" w:rsidR="00910EB1" w:rsidRPr="006364F6" w:rsidRDefault="00910EB1" w:rsidP="00F67E60">
            <w:pPr>
              <w:spacing w:line="276" w:lineRule="auto"/>
              <w:jc w:val="center"/>
              <w:rPr>
                <w:sz w:val="24"/>
                <w:szCs w:val="24"/>
                <w:lang w:val="sr-Latn-CS"/>
              </w:rPr>
            </w:pPr>
            <w:r w:rsidRPr="006364F6">
              <w:rPr>
                <w:sz w:val="24"/>
                <w:szCs w:val="24"/>
                <w:lang w:val="sr-Latn-CS"/>
              </w:rPr>
              <w:t>5</w:t>
            </w:r>
          </w:p>
        </w:tc>
      </w:tr>
    </w:tbl>
    <w:p w14:paraId="340B4DCA" w14:textId="77777777" w:rsidR="00910EB1" w:rsidRDefault="00910EB1" w:rsidP="00910EB1">
      <w:pPr>
        <w:spacing w:line="276" w:lineRule="auto"/>
        <w:jc w:val="center"/>
        <w:rPr>
          <w:sz w:val="24"/>
          <w:szCs w:val="24"/>
          <w:lang w:val="sr-Latn-CS"/>
        </w:rPr>
      </w:pPr>
    </w:p>
    <w:p w14:paraId="30B40B30" w14:textId="77777777" w:rsidR="00910EB1" w:rsidRPr="006364F6" w:rsidRDefault="00910EB1" w:rsidP="00910EB1">
      <w:pPr>
        <w:spacing w:line="276" w:lineRule="auto"/>
        <w:jc w:val="center"/>
        <w:rPr>
          <w:sz w:val="24"/>
          <w:szCs w:val="24"/>
          <w:lang w:val="sr-Latn-CS"/>
        </w:rPr>
      </w:pPr>
    </w:p>
    <w:tbl>
      <w:tblPr>
        <w:tblW w:w="684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2"/>
        <w:gridCol w:w="3578"/>
      </w:tblGrid>
      <w:tr w:rsidR="00910EB1" w:rsidRPr="006364F6" w14:paraId="61BAB96E" w14:textId="77777777" w:rsidTr="00F67E60">
        <w:tc>
          <w:tcPr>
            <w:tcW w:w="3262" w:type="dxa"/>
          </w:tcPr>
          <w:p w14:paraId="061DEAE3" w14:textId="77777777" w:rsidR="00910EB1" w:rsidRPr="006364F6" w:rsidRDefault="00910EB1" w:rsidP="00F67E60">
            <w:pPr>
              <w:spacing w:line="276" w:lineRule="auto"/>
              <w:jc w:val="center"/>
              <w:rPr>
                <w:b/>
                <w:sz w:val="24"/>
                <w:szCs w:val="24"/>
                <w:lang w:val="sr-Latn-CS"/>
              </w:rPr>
            </w:pPr>
            <w:r w:rsidRPr="006364F6">
              <w:rPr>
                <w:b/>
                <w:sz w:val="24"/>
                <w:szCs w:val="24"/>
                <w:lang w:val="sr-Latn-CS"/>
              </w:rPr>
              <w:t>Završni ispit (usmeni) Osvojen broj bodova</w:t>
            </w:r>
          </w:p>
        </w:tc>
        <w:tc>
          <w:tcPr>
            <w:tcW w:w="3578" w:type="dxa"/>
          </w:tcPr>
          <w:p w14:paraId="44C8ADA7" w14:textId="77777777" w:rsidR="00910EB1" w:rsidRPr="006364F6" w:rsidRDefault="00910EB1" w:rsidP="00F67E60">
            <w:pPr>
              <w:spacing w:line="276" w:lineRule="auto"/>
              <w:jc w:val="center"/>
              <w:rPr>
                <w:b/>
                <w:sz w:val="24"/>
                <w:szCs w:val="24"/>
                <w:lang w:val="sr-Latn-CS"/>
              </w:rPr>
            </w:pPr>
            <w:r w:rsidRPr="006364F6">
              <w:rPr>
                <w:b/>
                <w:sz w:val="24"/>
                <w:szCs w:val="24"/>
                <w:lang w:val="sr-Latn-CS"/>
              </w:rPr>
              <w:t>Ocjena</w:t>
            </w:r>
          </w:p>
        </w:tc>
      </w:tr>
      <w:tr w:rsidR="00910EB1" w:rsidRPr="006364F6" w14:paraId="1A9A1AF0" w14:textId="77777777" w:rsidTr="00F67E60">
        <w:tc>
          <w:tcPr>
            <w:tcW w:w="3262" w:type="dxa"/>
          </w:tcPr>
          <w:p w14:paraId="5368A207" w14:textId="77777777" w:rsidR="00910EB1" w:rsidRPr="006364F6" w:rsidRDefault="00910EB1" w:rsidP="00F67E60">
            <w:pPr>
              <w:spacing w:line="276" w:lineRule="auto"/>
              <w:jc w:val="center"/>
              <w:rPr>
                <w:b/>
                <w:sz w:val="24"/>
                <w:szCs w:val="24"/>
                <w:lang w:val="sr-Latn-CS"/>
              </w:rPr>
            </w:pPr>
            <w:r w:rsidRPr="006364F6">
              <w:rPr>
                <w:b/>
                <w:sz w:val="24"/>
                <w:szCs w:val="24"/>
                <w:lang w:val="sr-Latn-CS"/>
              </w:rPr>
              <w:t>44-45</w:t>
            </w:r>
          </w:p>
        </w:tc>
        <w:tc>
          <w:tcPr>
            <w:tcW w:w="3578" w:type="dxa"/>
          </w:tcPr>
          <w:p w14:paraId="701CC40D" w14:textId="77777777" w:rsidR="00910EB1" w:rsidRPr="006364F6" w:rsidRDefault="00910EB1" w:rsidP="00F67E60">
            <w:pPr>
              <w:spacing w:line="276" w:lineRule="auto"/>
              <w:jc w:val="center"/>
              <w:rPr>
                <w:sz w:val="24"/>
                <w:szCs w:val="24"/>
                <w:lang w:val="sr-Latn-CS"/>
              </w:rPr>
            </w:pPr>
            <w:r w:rsidRPr="006364F6">
              <w:rPr>
                <w:sz w:val="24"/>
                <w:szCs w:val="24"/>
                <w:lang w:val="sr-Latn-CS"/>
              </w:rPr>
              <w:t>10</w:t>
            </w:r>
          </w:p>
        </w:tc>
      </w:tr>
      <w:tr w:rsidR="00910EB1" w:rsidRPr="006364F6" w14:paraId="59846FAD" w14:textId="77777777" w:rsidTr="00F67E60">
        <w:tc>
          <w:tcPr>
            <w:tcW w:w="3262" w:type="dxa"/>
          </w:tcPr>
          <w:p w14:paraId="2508388A" w14:textId="77777777" w:rsidR="00910EB1" w:rsidRPr="006364F6" w:rsidRDefault="00910EB1" w:rsidP="00F67E60">
            <w:pPr>
              <w:spacing w:line="276" w:lineRule="auto"/>
              <w:jc w:val="center"/>
              <w:rPr>
                <w:b/>
                <w:sz w:val="24"/>
                <w:szCs w:val="24"/>
                <w:lang w:val="sr-Latn-CS"/>
              </w:rPr>
            </w:pPr>
            <w:r w:rsidRPr="006364F6">
              <w:rPr>
                <w:b/>
                <w:sz w:val="24"/>
                <w:szCs w:val="24"/>
                <w:lang w:val="sr-Latn-CS"/>
              </w:rPr>
              <w:t>41-43</w:t>
            </w:r>
          </w:p>
        </w:tc>
        <w:tc>
          <w:tcPr>
            <w:tcW w:w="3578" w:type="dxa"/>
          </w:tcPr>
          <w:p w14:paraId="476DC752" w14:textId="77777777" w:rsidR="00910EB1" w:rsidRPr="006364F6" w:rsidRDefault="00910EB1" w:rsidP="00F67E60">
            <w:pPr>
              <w:spacing w:line="276" w:lineRule="auto"/>
              <w:jc w:val="center"/>
              <w:rPr>
                <w:sz w:val="24"/>
                <w:szCs w:val="24"/>
                <w:lang w:val="sr-Latn-CS"/>
              </w:rPr>
            </w:pPr>
            <w:r w:rsidRPr="006364F6">
              <w:rPr>
                <w:sz w:val="24"/>
                <w:szCs w:val="24"/>
                <w:lang w:val="sr-Latn-CS"/>
              </w:rPr>
              <w:t>9</w:t>
            </w:r>
          </w:p>
        </w:tc>
      </w:tr>
      <w:tr w:rsidR="00910EB1" w:rsidRPr="006364F6" w14:paraId="75108F95" w14:textId="77777777" w:rsidTr="00F67E60">
        <w:tc>
          <w:tcPr>
            <w:tcW w:w="3262" w:type="dxa"/>
          </w:tcPr>
          <w:p w14:paraId="48BD2659" w14:textId="77777777" w:rsidR="00910EB1" w:rsidRPr="006364F6" w:rsidRDefault="00910EB1" w:rsidP="00F67E60">
            <w:pPr>
              <w:spacing w:line="276" w:lineRule="auto"/>
              <w:jc w:val="center"/>
              <w:rPr>
                <w:b/>
                <w:sz w:val="24"/>
                <w:szCs w:val="24"/>
                <w:lang w:val="sr-Latn-CS"/>
              </w:rPr>
            </w:pPr>
            <w:r w:rsidRPr="006364F6">
              <w:rPr>
                <w:b/>
                <w:sz w:val="24"/>
                <w:szCs w:val="24"/>
                <w:lang w:val="sr-Latn-CS"/>
              </w:rPr>
              <w:t>36-40</w:t>
            </w:r>
          </w:p>
        </w:tc>
        <w:tc>
          <w:tcPr>
            <w:tcW w:w="3578" w:type="dxa"/>
          </w:tcPr>
          <w:p w14:paraId="1B7510C1" w14:textId="77777777" w:rsidR="00910EB1" w:rsidRPr="006364F6" w:rsidRDefault="00910EB1" w:rsidP="00F67E60">
            <w:pPr>
              <w:spacing w:line="276" w:lineRule="auto"/>
              <w:jc w:val="center"/>
              <w:rPr>
                <w:sz w:val="24"/>
                <w:szCs w:val="24"/>
                <w:lang w:val="sr-Latn-CS"/>
              </w:rPr>
            </w:pPr>
            <w:r w:rsidRPr="006364F6">
              <w:rPr>
                <w:sz w:val="24"/>
                <w:szCs w:val="24"/>
                <w:lang w:val="sr-Latn-CS"/>
              </w:rPr>
              <w:t>8</w:t>
            </w:r>
          </w:p>
        </w:tc>
      </w:tr>
      <w:tr w:rsidR="00910EB1" w:rsidRPr="006364F6" w14:paraId="046F0801" w14:textId="77777777" w:rsidTr="00F67E60">
        <w:tc>
          <w:tcPr>
            <w:tcW w:w="3262" w:type="dxa"/>
          </w:tcPr>
          <w:p w14:paraId="17612E4F" w14:textId="77777777" w:rsidR="00910EB1" w:rsidRPr="006364F6" w:rsidRDefault="00910EB1" w:rsidP="00B25F3B">
            <w:pPr>
              <w:spacing w:line="276" w:lineRule="auto"/>
              <w:jc w:val="center"/>
              <w:rPr>
                <w:b/>
                <w:sz w:val="24"/>
                <w:szCs w:val="24"/>
                <w:lang w:val="sr-Latn-CS"/>
              </w:rPr>
            </w:pPr>
            <w:r w:rsidRPr="006364F6">
              <w:rPr>
                <w:b/>
                <w:sz w:val="24"/>
                <w:szCs w:val="24"/>
                <w:lang w:val="sr-Latn-CS"/>
              </w:rPr>
              <w:t>3</w:t>
            </w:r>
            <w:r w:rsidR="00B25F3B">
              <w:rPr>
                <w:b/>
                <w:sz w:val="24"/>
                <w:szCs w:val="24"/>
                <w:lang w:val="sr-Latn-CS"/>
              </w:rPr>
              <w:t>3</w:t>
            </w:r>
            <w:r w:rsidRPr="006364F6">
              <w:rPr>
                <w:b/>
                <w:sz w:val="24"/>
                <w:szCs w:val="24"/>
                <w:lang w:val="sr-Latn-CS"/>
              </w:rPr>
              <w:t>-35</w:t>
            </w:r>
          </w:p>
        </w:tc>
        <w:tc>
          <w:tcPr>
            <w:tcW w:w="3578" w:type="dxa"/>
          </w:tcPr>
          <w:p w14:paraId="063A44D3" w14:textId="77777777" w:rsidR="00910EB1" w:rsidRPr="006364F6" w:rsidRDefault="00910EB1" w:rsidP="00F67E60">
            <w:pPr>
              <w:spacing w:line="276" w:lineRule="auto"/>
              <w:jc w:val="center"/>
              <w:rPr>
                <w:sz w:val="24"/>
                <w:szCs w:val="24"/>
                <w:lang w:val="sr-Latn-CS"/>
              </w:rPr>
            </w:pPr>
            <w:r w:rsidRPr="006364F6">
              <w:rPr>
                <w:sz w:val="24"/>
                <w:szCs w:val="24"/>
                <w:lang w:val="sr-Latn-CS"/>
              </w:rPr>
              <w:t>7</w:t>
            </w:r>
          </w:p>
        </w:tc>
      </w:tr>
      <w:tr w:rsidR="00910EB1" w:rsidRPr="006364F6" w14:paraId="14C8F751" w14:textId="77777777" w:rsidTr="00F67E60">
        <w:tc>
          <w:tcPr>
            <w:tcW w:w="3262" w:type="dxa"/>
          </w:tcPr>
          <w:p w14:paraId="3292CE6E" w14:textId="77777777" w:rsidR="00910EB1" w:rsidRPr="006364F6" w:rsidRDefault="00B25F3B" w:rsidP="00F67E60">
            <w:pPr>
              <w:spacing w:line="276" w:lineRule="auto"/>
              <w:jc w:val="center"/>
              <w:rPr>
                <w:b/>
                <w:sz w:val="24"/>
                <w:szCs w:val="24"/>
                <w:lang w:val="sr-Latn-CS"/>
              </w:rPr>
            </w:pPr>
            <w:r>
              <w:rPr>
                <w:b/>
                <w:sz w:val="24"/>
                <w:szCs w:val="24"/>
                <w:lang w:val="sr-Latn-CS"/>
              </w:rPr>
              <w:t>22</w:t>
            </w:r>
            <w:r w:rsidR="00F67E60">
              <w:rPr>
                <w:b/>
                <w:sz w:val="24"/>
                <w:szCs w:val="24"/>
                <w:lang w:val="sr-Latn-CS"/>
              </w:rPr>
              <w:t>-32</w:t>
            </w:r>
          </w:p>
        </w:tc>
        <w:tc>
          <w:tcPr>
            <w:tcW w:w="3578" w:type="dxa"/>
          </w:tcPr>
          <w:p w14:paraId="4506110D" w14:textId="77777777" w:rsidR="00910EB1" w:rsidRPr="006364F6" w:rsidRDefault="00910EB1" w:rsidP="00F67E60">
            <w:pPr>
              <w:spacing w:line="276" w:lineRule="auto"/>
              <w:jc w:val="center"/>
              <w:rPr>
                <w:sz w:val="24"/>
                <w:szCs w:val="24"/>
                <w:lang w:val="sr-Latn-CS"/>
              </w:rPr>
            </w:pPr>
            <w:r w:rsidRPr="006364F6">
              <w:rPr>
                <w:sz w:val="24"/>
                <w:szCs w:val="24"/>
                <w:lang w:val="sr-Latn-CS"/>
              </w:rPr>
              <w:t>6</w:t>
            </w:r>
          </w:p>
        </w:tc>
      </w:tr>
      <w:tr w:rsidR="00910EB1" w:rsidRPr="006364F6" w14:paraId="4FD13567" w14:textId="77777777" w:rsidTr="00F67E60">
        <w:tc>
          <w:tcPr>
            <w:tcW w:w="3262" w:type="dxa"/>
          </w:tcPr>
          <w:p w14:paraId="7CC49EDC" w14:textId="77777777" w:rsidR="00910EB1" w:rsidRPr="006364F6" w:rsidRDefault="00910EB1" w:rsidP="00F67E60">
            <w:pPr>
              <w:spacing w:line="276" w:lineRule="auto"/>
              <w:jc w:val="center"/>
              <w:rPr>
                <w:b/>
                <w:sz w:val="24"/>
                <w:szCs w:val="24"/>
                <w:lang w:val="sr-Latn-CS"/>
              </w:rPr>
            </w:pPr>
            <w:r w:rsidRPr="006364F6">
              <w:rPr>
                <w:b/>
                <w:sz w:val="24"/>
                <w:szCs w:val="24"/>
                <w:lang w:val="sr-Latn-CS"/>
              </w:rPr>
              <w:t>0-26</w:t>
            </w:r>
          </w:p>
        </w:tc>
        <w:tc>
          <w:tcPr>
            <w:tcW w:w="3578" w:type="dxa"/>
          </w:tcPr>
          <w:p w14:paraId="1E0F6638" w14:textId="77777777" w:rsidR="00910EB1" w:rsidRPr="006364F6" w:rsidRDefault="00910EB1" w:rsidP="00F67E60">
            <w:pPr>
              <w:spacing w:line="276" w:lineRule="auto"/>
              <w:jc w:val="center"/>
              <w:rPr>
                <w:sz w:val="24"/>
                <w:szCs w:val="24"/>
                <w:lang w:val="sr-Latn-CS"/>
              </w:rPr>
            </w:pPr>
            <w:r w:rsidRPr="006364F6">
              <w:rPr>
                <w:sz w:val="24"/>
                <w:szCs w:val="24"/>
                <w:lang w:val="sr-Latn-CS"/>
              </w:rPr>
              <w:t>5</w:t>
            </w:r>
          </w:p>
        </w:tc>
      </w:tr>
    </w:tbl>
    <w:p w14:paraId="27FAA010" w14:textId="77777777" w:rsidR="00910EB1" w:rsidRDefault="00910EB1" w:rsidP="00910EB1">
      <w:pPr>
        <w:spacing w:line="276" w:lineRule="auto"/>
        <w:jc w:val="center"/>
        <w:rPr>
          <w:sz w:val="24"/>
          <w:szCs w:val="24"/>
          <w:lang w:val="sr-Latn-CS"/>
        </w:rPr>
      </w:pPr>
    </w:p>
    <w:p w14:paraId="54DB5203" w14:textId="77777777" w:rsidR="001771D6" w:rsidRDefault="001771D6" w:rsidP="00910EB1">
      <w:pPr>
        <w:spacing w:line="276" w:lineRule="auto"/>
        <w:jc w:val="center"/>
        <w:rPr>
          <w:sz w:val="24"/>
          <w:szCs w:val="24"/>
          <w:lang w:val="sr-Latn-CS"/>
        </w:rPr>
      </w:pPr>
    </w:p>
    <w:p w14:paraId="7CE632E0" w14:textId="77777777" w:rsidR="00910EB1" w:rsidRDefault="00910EB1" w:rsidP="00910EB1">
      <w:pPr>
        <w:spacing w:line="276" w:lineRule="auto"/>
        <w:jc w:val="center"/>
        <w:rPr>
          <w:sz w:val="24"/>
          <w:szCs w:val="24"/>
          <w:lang w:val="sr-Latn-CS"/>
        </w:rPr>
      </w:pPr>
    </w:p>
    <w:p w14:paraId="263AA9E5" w14:textId="77777777" w:rsidR="00910EB1" w:rsidRDefault="00910EB1" w:rsidP="00910EB1">
      <w:pPr>
        <w:spacing w:line="276" w:lineRule="auto"/>
        <w:jc w:val="center"/>
        <w:rPr>
          <w:sz w:val="24"/>
          <w:szCs w:val="24"/>
          <w:lang w:val="sr-Latn-CS"/>
        </w:rPr>
      </w:pPr>
    </w:p>
    <w:p w14:paraId="33948D09" w14:textId="77777777" w:rsidR="00910EB1" w:rsidRDefault="00910EB1" w:rsidP="00910EB1">
      <w:pPr>
        <w:spacing w:line="276" w:lineRule="auto"/>
        <w:jc w:val="center"/>
        <w:rPr>
          <w:sz w:val="24"/>
          <w:szCs w:val="24"/>
          <w:lang w:val="sr-Latn-CS"/>
        </w:rPr>
      </w:pPr>
    </w:p>
    <w:p w14:paraId="64F359C0" w14:textId="77777777" w:rsidR="00910EB1" w:rsidRDefault="00910EB1" w:rsidP="00910EB1">
      <w:pPr>
        <w:spacing w:line="276" w:lineRule="auto"/>
        <w:jc w:val="center"/>
        <w:rPr>
          <w:sz w:val="24"/>
          <w:szCs w:val="24"/>
          <w:lang w:val="sr-Latn-CS"/>
        </w:rPr>
      </w:pPr>
    </w:p>
    <w:p w14:paraId="66C6FF87" w14:textId="77777777" w:rsidR="00910EB1" w:rsidRDefault="00910EB1" w:rsidP="00910EB1">
      <w:pPr>
        <w:spacing w:line="276" w:lineRule="auto"/>
        <w:jc w:val="center"/>
        <w:rPr>
          <w:sz w:val="24"/>
          <w:szCs w:val="24"/>
          <w:lang w:val="sr-Latn-CS"/>
        </w:rPr>
      </w:pPr>
    </w:p>
    <w:p w14:paraId="7B45C3A4" w14:textId="77777777" w:rsidR="00910EB1" w:rsidRPr="006364F6" w:rsidRDefault="00910EB1" w:rsidP="00910EB1">
      <w:pPr>
        <w:spacing w:line="276" w:lineRule="auto"/>
        <w:jc w:val="center"/>
        <w:rPr>
          <w:sz w:val="24"/>
          <w:szCs w:val="24"/>
          <w:lang w:val="sr-Latn-CS"/>
        </w:rPr>
      </w:pPr>
    </w:p>
    <w:tbl>
      <w:tblPr>
        <w:tblW w:w="684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2"/>
        <w:gridCol w:w="3578"/>
      </w:tblGrid>
      <w:tr w:rsidR="00910EB1" w:rsidRPr="006364F6" w14:paraId="634872B8" w14:textId="77777777" w:rsidTr="00F67E60">
        <w:tc>
          <w:tcPr>
            <w:tcW w:w="3262" w:type="dxa"/>
          </w:tcPr>
          <w:p w14:paraId="3E6F7678" w14:textId="77777777" w:rsidR="00910EB1" w:rsidRPr="006364F6" w:rsidRDefault="00910EB1" w:rsidP="00F67E60">
            <w:pPr>
              <w:spacing w:line="276" w:lineRule="auto"/>
              <w:jc w:val="center"/>
              <w:rPr>
                <w:b/>
                <w:sz w:val="24"/>
                <w:szCs w:val="24"/>
                <w:lang w:val="sr-Latn-CS"/>
              </w:rPr>
            </w:pPr>
            <w:r w:rsidRPr="006364F6">
              <w:rPr>
                <w:b/>
                <w:sz w:val="24"/>
                <w:szCs w:val="24"/>
                <w:lang w:val="sr-Latn-CS"/>
              </w:rPr>
              <w:lastRenderedPageBreak/>
              <w:t>Završni ispit (usmeni I) Opšta i dijelovi specijalne patologije Osvojen broj bodova</w:t>
            </w:r>
          </w:p>
        </w:tc>
        <w:tc>
          <w:tcPr>
            <w:tcW w:w="3578" w:type="dxa"/>
          </w:tcPr>
          <w:p w14:paraId="5520B83A" w14:textId="77777777" w:rsidR="00910EB1" w:rsidRPr="006364F6" w:rsidRDefault="00910EB1" w:rsidP="00F67E60">
            <w:pPr>
              <w:spacing w:line="276" w:lineRule="auto"/>
              <w:jc w:val="center"/>
              <w:rPr>
                <w:b/>
                <w:sz w:val="24"/>
                <w:szCs w:val="24"/>
                <w:lang w:val="sr-Latn-CS"/>
              </w:rPr>
            </w:pPr>
            <w:r w:rsidRPr="006364F6">
              <w:rPr>
                <w:b/>
                <w:sz w:val="24"/>
                <w:szCs w:val="24"/>
                <w:lang w:val="sr-Latn-CS"/>
              </w:rPr>
              <w:t>Ocjena</w:t>
            </w:r>
          </w:p>
        </w:tc>
      </w:tr>
      <w:tr w:rsidR="00910EB1" w:rsidRPr="006364F6" w14:paraId="7DCE4CEE" w14:textId="77777777" w:rsidTr="00F67E60">
        <w:tc>
          <w:tcPr>
            <w:tcW w:w="3262" w:type="dxa"/>
          </w:tcPr>
          <w:p w14:paraId="6D65DB07" w14:textId="77777777" w:rsidR="00910EB1" w:rsidRPr="006364F6" w:rsidRDefault="0045188A" w:rsidP="0045188A">
            <w:pPr>
              <w:spacing w:line="276" w:lineRule="auto"/>
              <w:jc w:val="center"/>
              <w:rPr>
                <w:b/>
                <w:sz w:val="24"/>
                <w:szCs w:val="24"/>
                <w:lang w:val="sr-Latn-CS"/>
              </w:rPr>
            </w:pPr>
            <w:r>
              <w:rPr>
                <w:b/>
                <w:sz w:val="24"/>
                <w:szCs w:val="24"/>
                <w:lang w:val="sr-Latn-CS"/>
              </w:rPr>
              <w:t>22</w:t>
            </w:r>
            <w:r w:rsidR="00910EB1" w:rsidRPr="006364F6">
              <w:rPr>
                <w:b/>
                <w:sz w:val="24"/>
                <w:szCs w:val="24"/>
                <w:lang w:val="sr-Latn-CS"/>
              </w:rPr>
              <w:t>-2</w:t>
            </w:r>
            <w:r>
              <w:rPr>
                <w:b/>
                <w:sz w:val="24"/>
                <w:szCs w:val="24"/>
                <w:lang w:val="sr-Latn-CS"/>
              </w:rPr>
              <w:t>3</w:t>
            </w:r>
          </w:p>
        </w:tc>
        <w:tc>
          <w:tcPr>
            <w:tcW w:w="3578" w:type="dxa"/>
          </w:tcPr>
          <w:p w14:paraId="779081BE" w14:textId="77777777" w:rsidR="00910EB1" w:rsidRPr="006364F6" w:rsidRDefault="00910EB1" w:rsidP="00F67E60">
            <w:pPr>
              <w:spacing w:line="276" w:lineRule="auto"/>
              <w:jc w:val="center"/>
              <w:rPr>
                <w:sz w:val="24"/>
                <w:szCs w:val="24"/>
                <w:lang w:val="sr-Latn-CS"/>
              </w:rPr>
            </w:pPr>
            <w:r w:rsidRPr="006364F6">
              <w:rPr>
                <w:sz w:val="24"/>
                <w:szCs w:val="24"/>
                <w:lang w:val="sr-Latn-CS"/>
              </w:rPr>
              <w:t>10</w:t>
            </w:r>
          </w:p>
        </w:tc>
      </w:tr>
      <w:tr w:rsidR="00910EB1" w:rsidRPr="006364F6" w14:paraId="1DB2AB6E" w14:textId="77777777" w:rsidTr="00F67E60">
        <w:tc>
          <w:tcPr>
            <w:tcW w:w="3262" w:type="dxa"/>
          </w:tcPr>
          <w:p w14:paraId="6E6A50DA" w14:textId="77777777" w:rsidR="00910EB1" w:rsidRPr="006364F6" w:rsidRDefault="00910EB1" w:rsidP="0045188A">
            <w:pPr>
              <w:spacing w:line="276" w:lineRule="auto"/>
              <w:jc w:val="center"/>
              <w:rPr>
                <w:b/>
                <w:sz w:val="24"/>
                <w:szCs w:val="24"/>
                <w:lang w:val="sr-Latn-CS"/>
              </w:rPr>
            </w:pPr>
            <w:r w:rsidRPr="006364F6">
              <w:rPr>
                <w:b/>
                <w:sz w:val="24"/>
                <w:szCs w:val="24"/>
                <w:lang w:val="sr-Latn-CS"/>
              </w:rPr>
              <w:t>2</w:t>
            </w:r>
            <w:r w:rsidR="0045188A">
              <w:rPr>
                <w:b/>
                <w:sz w:val="24"/>
                <w:szCs w:val="24"/>
                <w:lang w:val="sr-Latn-CS"/>
              </w:rPr>
              <w:t>0</w:t>
            </w:r>
            <w:r w:rsidRPr="006364F6">
              <w:rPr>
                <w:b/>
                <w:sz w:val="24"/>
                <w:szCs w:val="24"/>
                <w:lang w:val="sr-Latn-CS"/>
              </w:rPr>
              <w:t>-</w:t>
            </w:r>
            <w:r w:rsidR="0045188A">
              <w:rPr>
                <w:b/>
                <w:sz w:val="24"/>
                <w:szCs w:val="24"/>
                <w:lang w:val="sr-Latn-CS"/>
              </w:rPr>
              <w:t>21</w:t>
            </w:r>
          </w:p>
        </w:tc>
        <w:tc>
          <w:tcPr>
            <w:tcW w:w="3578" w:type="dxa"/>
          </w:tcPr>
          <w:p w14:paraId="7FACA7EA" w14:textId="77777777" w:rsidR="00910EB1" w:rsidRPr="006364F6" w:rsidRDefault="00910EB1" w:rsidP="00F67E60">
            <w:pPr>
              <w:spacing w:line="276" w:lineRule="auto"/>
              <w:jc w:val="center"/>
              <w:rPr>
                <w:sz w:val="24"/>
                <w:szCs w:val="24"/>
                <w:lang w:val="sr-Latn-CS"/>
              </w:rPr>
            </w:pPr>
            <w:r w:rsidRPr="006364F6">
              <w:rPr>
                <w:sz w:val="24"/>
                <w:szCs w:val="24"/>
                <w:lang w:val="sr-Latn-CS"/>
              </w:rPr>
              <w:t>9</w:t>
            </w:r>
          </w:p>
        </w:tc>
      </w:tr>
      <w:tr w:rsidR="00910EB1" w:rsidRPr="006364F6" w14:paraId="41B75520" w14:textId="77777777" w:rsidTr="00F67E60">
        <w:tc>
          <w:tcPr>
            <w:tcW w:w="3262" w:type="dxa"/>
          </w:tcPr>
          <w:p w14:paraId="6A675255" w14:textId="77777777" w:rsidR="00910EB1" w:rsidRPr="006364F6" w:rsidRDefault="0045188A" w:rsidP="0045188A">
            <w:pPr>
              <w:spacing w:line="276" w:lineRule="auto"/>
              <w:jc w:val="center"/>
              <w:rPr>
                <w:b/>
                <w:sz w:val="24"/>
                <w:szCs w:val="24"/>
                <w:lang w:val="sr-Latn-CS"/>
              </w:rPr>
            </w:pPr>
            <w:r>
              <w:rPr>
                <w:b/>
                <w:sz w:val="24"/>
                <w:szCs w:val="24"/>
                <w:lang w:val="sr-Latn-CS"/>
              </w:rPr>
              <w:t>18-19</w:t>
            </w:r>
          </w:p>
        </w:tc>
        <w:tc>
          <w:tcPr>
            <w:tcW w:w="3578" w:type="dxa"/>
          </w:tcPr>
          <w:p w14:paraId="18CE69A3" w14:textId="77777777" w:rsidR="00910EB1" w:rsidRPr="006364F6" w:rsidRDefault="00910EB1" w:rsidP="00F67E60">
            <w:pPr>
              <w:spacing w:line="276" w:lineRule="auto"/>
              <w:jc w:val="center"/>
              <w:rPr>
                <w:sz w:val="24"/>
                <w:szCs w:val="24"/>
                <w:lang w:val="sr-Latn-CS"/>
              </w:rPr>
            </w:pPr>
            <w:r w:rsidRPr="006364F6">
              <w:rPr>
                <w:sz w:val="24"/>
                <w:szCs w:val="24"/>
                <w:lang w:val="sr-Latn-CS"/>
              </w:rPr>
              <w:t>8</w:t>
            </w:r>
          </w:p>
        </w:tc>
      </w:tr>
      <w:tr w:rsidR="00910EB1" w:rsidRPr="006364F6" w14:paraId="317F69D4" w14:textId="77777777" w:rsidTr="00F67E60">
        <w:tc>
          <w:tcPr>
            <w:tcW w:w="3262" w:type="dxa"/>
          </w:tcPr>
          <w:p w14:paraId="31498E55" w14:textId="77777777" w:rsidR="00910EB1" w:rsidRPr="006364F6" w:rsidRDefault="00910EB1" w:rsidP="0045188A">
            <w:pPr>
              <w:spacing w:line="276" w:lineRule="auto"/>
              <w:jc w:val="center"/>
              <w:rPr>
                <w:b/>
                <w:sz w:val="24"/>
                <w:szCs w:val="24"/>
                <w:lang w:val="sr-Latn-CS"/>
              </w:rPr>
            </w:pPr>
            <w:r w:rsidRPr="006364F6">
              <w:rPr>
                <w:b/>
                <w:sz w:val="24"/>
                <w:szCs w:val="24"/>
                <w:lang w:val="sr-Latn-CS"/>
              </w:rPr>
              <w:t>1</w:t>
            </w:r>
            <w:r w:rsidR="0045188A">
              <w:rPr>
                <w:b/>
                <w:sz w:val="24"/>
                <w:szCs w:val="24"/>
                <w:lang w:val="sr-Latn-CS"/>
              </w:rPr>
              <w:t>7</w:t>
            </w:r>
          </w:p>
        </w:tc>
        <w:tc>
          <w:tcPr>
            <w:tcW w:w="3578" w:type="dxa"/>
          </w:tcPr>
          <w:p w14:paraId="6DE62752" w14:textId="77777777" w:rsidR="00910EB1" w:rsidRPr="006364F6" w:rsidRDefault="00910EB1" w:rsidP="00F67E60">
            <w:pPr>
              <w:spacing w:line="276" w:lineRule="auto"/>
              <w:jc w:val="center"/>
              <w:rPr>
                <w:sz w:val="24"/>
                <w:szCs w:val="24"/>
                <w:lang w:val="sr-Latn-CS"/>
              </w:rPr>
            </w:pPr>
            <w:r w:rsidRPr="006364F6">
              <w:rPr>
                <w:sz w:val="24"/>
                <w:szCs w:val="24"/>
                <w:lang w:val="sr-Latn-CS"/>
              </w:rPr>
              <w:t>7</w:t>
            </w:r>
          </w:p>
        </w:tc>
      </w:tr>
      <w:tr w:rsidR="00910EB1" w:rsidRPr="006364F6" w14:paraId="278D1A22" w14:textId="77777777" w:rsidTr="00F67E60">
        <w:tc>
          <w:tcPr>
            <w:tcW w:w="3262" w:type="dxa"/>
          </w:tcPr>
          <w:p w14:paraId="000BB95E" w14:textId="77777777" w:rsidR="00910EB1" w:rsidRPr="006364F6" w:rsidRDefault="00910EB1" w:rsidP="0045188A">
            <w:pPr>
              <w:spacing w:line="276" w:lineRule="auto"/>
              <w:jc w:val="center"/>
              <w:rPr>
                <w:b/>
                <w:sz w:val="24"/>
                <w:szCs w:val="24"/>
                <w:lang w:val="sr-Latn-CS"/>
              </w:rPr>
            </w:pPr>
            <w:r w:rsidRPr="006364F6">
              <w:rPr>
                <w:b/>
                <w:sz w:val="24"/>
                <w:szCs w:val="24"/>
                <w:lang w:val="sr-Latn-CS"/>
              </w:rPr>
              <w:t>1</w:t>
            </w:r>
            <w:r w:rsidR="00213C4B">
              <w:rPr>
                <w:b/>
                <w:sz w:val="24"/>
                <w:szCs w:val="24"/>
                <w:lang w:val="sr-Latn-CS"/>
              </w:rPr>
              <w:t>0-16</w:t>
            </w:r>
          </w:p>
        </w:tc>
        <w:tc>
          <w:tcPr>
            <w:tcW w:w="3578" w:type="dxa"/>
          </w:tcPr>
          <w:p w14:paraId="5CD30C56" w14:textId="77777777" w:rsidR="00910EB1" w:rsidRPr="006364F6" w:rsidRDefault="00910EB1" w:rsidP="00F67E60">
            <w:pPr>
              <w:spacing w:line="276" w:lineRule="auto"/>
              <w:jc w:val="center"/>
              <w:rPr>
                <w:sz w:val="24"/>
                <w:szCs w:val="24"/>
                <w:lang w:val="sr-Latn-CS"/>
              </w:rPr>
            </w:pPr>
            <w:r w:rsidRPr="006364F6">
              <w:rPr>
                <w:sz w:val="24"/>
                <w:szCs w:val="24"/>
                <w:lang w:val="sr-Latn-CS"/>
              </w:rPr>
              <w:t>6</w:t>
            </w:r>
          </w:p>
        </w:tc>
      </w:tr>
      <w:tr w:rsidR="00910EB1" w:rsidRPr="006364F6" w14:paraId="1411CC07" w14:textId="77777777" w:rsidTr="00F67E60">
        <w:tc>
          <w:tcPr>
            <w:tcW w:w="3262" w:type="dxa"/>
          </w:tcPr>
          <w:p w14:paraId="6B305820" w14:textId="77777777" w:rsidR="00910EB1" w:rsidRPr="006364F6" w:rsidRDefault="001C0386" w:rsidP="00F67E60">
            <w:pPr>
              <w:spacing w:line="276" w:lineRule="auto"/>
              <w:jc w:val="center"/>
              <w:rPr>
                <w:b/>
                <w:sz w:val="24"/>
                <w:szCs w:val="24"/>
                <w:lang w:val="sr-Latn-CS"/>
              </w:rPr>
            </w:pPr>
            <w:r>
              <w:rPr>
                <w:b/>
                <w:sz w:val="24"/>
                <w:szCs w:val="24"/>
                <w:lang w:val="sr-Latn-CS"/>
              </w:rPr>
              <w:t>0</w:t>
            </w:r>
          </w:p>
        </w:tc>
        <w:tc>
          <w:tcPr>
            <w:tcW w:w="3578" w:type="dxa"/>
          </w:tcPr>
          <w:p w14:paraId="38B1B24B" w14:textId="77777777" w:rsidR="00910EB1" w:rsidRPr="006364F6" w:rsidRDefault="00910EB1" w:rsidP="00F67E60">
            <w:pPr>
              <w:spacing w:line="276" w:lineRule="auto"/>
              <w:jc w:val="center"/>
              <w:rPr>
                <w:sz w:val="24"/>
                <w:szCs w:val="24"/>
                <w:lang w:val="sr-Latn-CS"/>
              </w:rPr>
            </w:pPr>
            <w:r w:rsidRPr="006364F6">
              <w:rPr>
                <w:sz w:val="24"/>
                <w:szCs w:val="24"/>
                <w:lang w:val="sr-Latn-CS"/>
              </w:rPr>
              <w:t>5</w:t>
            </w:r>
          </w:p>
        </w:tc>
      </w:tr>
    </w:tbl>
    <w:p w14:paraId="09CCE7C9" w14:textId="77777777" w:rsidR="00910EB1" w:rsidRDefault="00910EB1" w:rsidP="00910EB1">
      <w:pPr>
        <w:spacing w:line="276" w:lineRule="auto"/>
        <w:jc w:val="center"/>
        <w:rPr>
          <w:sz w:val="24"/>
          <w:szCs w:val="24"/>
          <w:lang w:val="sr-Latn-CS"/>
        </w:rPr>
      </w:pPr>
    </w:p>
    <w:p w14:paraId="14E4C930" w14:textId="77777777" w:rsidR="00910EB1" w:rsidRDefault="00910EB1" w:rsidP="00910EB1">
      <w:pPr>
        <w:spacing w:line="276" w:lineRule="auto"/>
        <w:jc w:val="center"/>
        <w:rPr>
          <w:sz w:val="24"/>
          <w:szCs w:val="24"/>
          <w:lang w:val="sr-Latn-CS"/>
        </w:rPr>
      </w:pPr>
    </w:p>
    <w:tbl>
      <w:tblPr>
        <w:tblW w:w="684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2"/>
        <w:gridCol w:w="3578"/>
      </w:tblGrid>
      <w:tr w:rsidR="00910EB1" w:rsidRPr="006364F6" w14:paraId="18DE06B7" w14:textId="77777777" w:rsidTr="00F67E60">
        <w:tc>
          <w:tcPr>
            <w:tcW w:w="3262" w:type="dxa"/>
          </w:tcPr>
          <w:p w14:paraId="2806EEA3" w14:textId="77777777" w:rsidR="00910EB1" w:rsidRPr="006364F6" w:rsidRDefault="00910EB1" w:rsidP="00F67E60">
            <w:pPr>
              <w:spacing w:line="276" w:lineRule="auto"/>
              <w:jc w:val="center"/>
              <w:rPr>
                <w:b/>
                <w:sz w:val="24"/>
                <w:szCs w:val="24"/>
                <w:lang w:val="sr-Latn-CS"/>
              </w:rPr>
            </w:pPr>
            <w:r w:rsidRPr="006364F6">
              <w:rPr>
                <w:b/>
                <w:sz w:val="24"/>
                <w:szCs w:val="24"/>
                <w:lang w:val="sr-Latn-CS"/>
              </w:rPr>
              <w:t>Završni ispit (usmeni II) Dijelovi specijalne patologije Osvojen broj bodova</w:t>
            </w:r>
          </w:p>
        </w:tc>
        <w:tc>
          <w:tcPr>
            <w:tcW w:w="3578" w:type="dxa"/>
          </w:tcPr>
          <w:p w14:paraId="2CFD9F89" w14:textId="77777777" w:rsidR="00910EB1" w:rsidRPr="006364F6" w:rsidRDefault="00910EB1" w:rsidP="00F67E60">
            <w:pPr>
              <w:spacing w:line="276" w:lineRule="auto"/>
              <w:jc w:val="center"/>
              <w:rPr>
                <w:b/>
                <w:sz w:val="24"/>
                <w:szCs w:val="24"/>
                <w:lang w:val="sr-Latn-CS"/>
              </w:rPr>
            </w:pPr>
            <w:r w:rsidRPr="006364F6">
              <w:rPr>
                <w:b/>
                <w:sz w:val="24"/>
                <w:szCs w:val="24"/>
                <w:lang w:val="sr-Latn-CS"/>
              </w:rPr>
              <w:t>Ocjena</w:t>
            </w:r>
          </w:p>
        </w:tc>
      </w:tr>
      <w:tr w:rsidR="001C0386" w:rsidRPr="006364F6" w14:paraId="37C0D1BE" w14:textId="77777777" w:rsidTr="00F67E60">
        <w:tc>
          <w:tcPr>
            <w:tcW w:w="3262" w:type="dxa"/>
          </w:tcPr>
          <w:p w14:paraId="18B459F3" w14:textId="77777777" w:rsidR="001C0386" w:rsidRPr="006364F6" w:rsidRDefault="001C0386" w:rsidP="00D8331A">
            <w:pPr>
              <w:spacing w:line="276" w:lineRule="auto"/>
              <w:jc w:val="center"/>
              <w:rPr>
                <w:b/>
                <w:sz w:val="24"/>
                <w:szCs w:val="24"/>
                <w:lang w:val="sr-Latn-CS"/>
              </w:rPr>
            </w:pPr>
            <w:r>
              <w:rPr>
                <w:b/>
                <w:sz w:val="24"/>
                <w:szCs w:val="24"/>
                <w:lang w:val="sr-Latn-CS"/>
              </w:rPr>
              <w:t>22</w:t>
            </w:r>
          </w:p>
        </w:tc>
        <w:tc>
          <w:tcPr>
            <w:tcW w:w="3578" w:type="dxa"/>
          </w:tcPr>
          <w:p w14:paraId="59EB6CFB" w14:textId="77777777" w:rsidR="001C0386" w:rsidRPr="006364F6" w:rsidRDefault="001C0386" w:rsidP="00D8331A">
            <w:pPr>
              <w:spacing w:line="276" w:lineRule="auto"/>
              <w:jc w:val="center"/>
              <w:rPr>
                <w:sz w:val="24"/>
                <w:szCs w:val="24"/>
                <w:lang w:val="sr-Latn-CS"/>
              </w:rPr>
            </w:pPr>
            <w:r w:rsidRPr="006364F6">
              <w:rPr>
                <w:sz w:val="24"/>
                <w:szCs w:val="24"/>
                <w:lang w:val="sr-Latn-CS"/>
              </w:rPr>
              <w:t>10</w:t>
            </w:r>
          </w:p>
        </w:tc>
      </w:tr>
      <w:tr w:rsidR="001C0386" w:rsidRPr="006364F6" w14:paraId="16F7DDEE" w14:textId="77777777" w:rsidTr="00F67E60">
        <w:tc>
          <w:tcPr>
            <w:tcW w:w="3262" w:type="dxa"/>
          </w:tcPr>
          <w:p w14:paraId="7B3B49D3" w14:textId="77777777" w:rsidR="001C0386" w:rsidRPr="006364F6" w:rsidRDefault="001C0386" w:rsidP="00D8331A">
            <w:pPr>
              <w:spacing w:line="276" w:lineRule="auto"/>
              <w:jc w:val="center"/>
              <w:rPr>
                <w:b/>
                <w:sz w:val="24"/>
                <w:szCs w:val="24"/>
                <w:lang w:val="sr-Latn-CS"/>
              </w:rPr>
            </w:pPr>
            <w:r w:rsidRPr="006364F6">
              <w:rPr>
                <w:b/>
                <w:sz w:val="24"/>
                <w:szCs w:val="24"/>
                <w:lang w:val="sr-Latn-CS"/>
              </w:rPr>
              <w:t>2</w:t>
            </w:r>
            <w:r>
              <w:rPr>
                <w:b/>
                <w:sz w:val="24"/>
                <w:szCs w:val="24"/>
                <w:lang w:val="sr-Latn-CS"/>
              </w:rPr>
              <w:t>0</w:t>
            </w:r>
            <w:r w:rsidRPr="006364F6">
              <w:rPr>
                <w:b/>
                <w:sz w:val="24"/>
                <w:szCs w:val="24"/>
                <w:lang w:val="sr-Latn-CS"/>
              </w:rPr>
              <w:t>-</w:t>
            </w:r>
            <w:r>
              <w:rPr>
                <w:b/>
                <w:sz w:val="24"/>
                <w:szCs w:val="24"/>
                <w:lang w:val="sr-Latn-CS"/>
              </w:rPr>
              <w:t>21</w:t>
            </w:r>
          </w:p>
        </w:tc>
        <w:tc>
          <w:tcPr>
            <w:tcW w:w="3578" w:type="dxa"/>
          </w:tcPr>
          <w:p w14:paraId="2C8C21C2" w14:textId="77777777" w:rsidR="001C0386" w:rsidRPr="006364F6" w:rsidRDefault="001C0386" w:rsidP="00D8331A">
            <w:pPr>
              <w:spacing w:line="276" w:lineRule="auto"/>
              <w:jc w:val="center"/>
              <w:rPr>
                <w:sz w:val="24"/>
                <w:szCs w:val="24"/>
                <w:lang w:val="sr-Latn-CS"/>
              </w:rPr>
            </w:pPr>
            <w:r w:rsidRPr="006364F6">
              <w:rPr>
                <w:sz w:val="24"/>
                <w:szCs w:val="24"/>
                <w:lang w:val="sr-Latn-CS"/>
              </w:rPr>
              <w:t>9</w:t>
            </w:r>
          </w:p>
        </w:tc>
      </w:tr>
      <w:tr w:rsidR="001C0386" w:rsidRPr="006364F6" w14:paraId="1BBF735D" w14:textId="77777777" w:rsidTr="00F67E60">
        <w:tc>
          <w:tcPr>
            <w:tcW w:w="3262" w:type="dxa"/>
          </w:tcPr>
          <w:p w14:paraId="3E09ADC1" w14:textId="77777777" w:rsidR="001C0386" w:rsidRPr="006364F6" w:rsidRDefault="001C0386" w:rsidP="00D8331A">
            <w:pPr>
              <w:spacing w:line="276" w:lineRule="auto"/>
              <w:jc w:val="center"/>
              <w:rPr>
                <w:b/>
                <w:sz w:val="24"/>
                <w:szCs w:val="24"/>
                <w:lang w:val="sr-Latn-CS"/>
              </w:rPr>
            </w:pPr>
            <w:r>
              <w:rPr>
                <w:b/>
                <w:sz w:val="24"/>
                <w:szCs w:val="24"/>
                <w:lang w:val="sr-Latn-CS"/>
              </w:rPr>
              <w:t>18-19</w:t>
            </w:r>
          </w:p>
        </w:tc>
        <w:tc>
          <w:tcPr>
            <w:tcW w:w="3578" w:type="dxa"/>
          </w:tcPr>
          <w:p w14:paraId="145BAB18" w14:textId="77777777" w:rsidR="001C0386" w:rsidRPr="006364F6" w:rsidRDefault="001C0386" w:rsidP="00D8331A">
            <w:pPr>
              <w:spacing w:line="276" w:lineRule="auto"/>
              <w:jc w:val="center"/>
              <w:rPr>
                <w:sz w:val="24"/>
                <w:szCs w:val="24"/>
                <w:lang w:val="sr-Latn-CS"/>
              </w:rPr>
            </w:pPr>
            <w:r w:rsidRPr="006364F6">
              <w:rPr>
                <w:sz w:val="24"/>
                <w:szCs w:val="24"/>
                <w:lang w:val="sr-Latn-CS"/>
              </w:rPr>
              <w:t>8</w:t>
            </w:r>
          </w:p>
        </w:tc>
      </w:tr>
      <w:tr w:rsidR="001C0386" w:rsidRPr="006364F6" w14:paraId="065D89AF" w14:textId="77777777" w:rsidTr="00F67E60">
        <w:tc>
          <w:tcPr>
            <w:tcW w:w="3262" w:type="dxa"/>
          </w:tcPr>
          <w:p w14:paraId="1AB980BE" w14:textId="77777777" w:rsidR="001C0386" w:rsidRPr="006364F6" w:rsidRDefault="001C0386" w:rsidP="00D8331A">
            <w:pPr>
              <w:spacing w:line="276" w:lineRule="auto"/>
              <w:jc w:val="center"/>
              <w:rPr>
                <w:b/>
                <w:sz w:val="24"/>
                <w:szCs w:val="24"/>
                <w:lang w:val="sr-Latn-CS"/>
              </w:rPr>
            </w:pPr>
            <w:r w:rsidRPr="006364F6">
              <w:rPr>
                <w:b/>
                <w:sz w:val="24"/>
                <w:szCs w:val="24"/>
                <w:lang w:val="sr-Latn-CS"/>
              </w:rPr>
              <w:t>1</w:t>
            </w:r>
            <w:r>
              <w:rPr>
                <w:b/>
                <w:sz w:val="24"/>
                <w:szCs w:val="24"/>
                <w:lang w:val="sr-Latn-CS"/>
              </w:rPr>
              <w:t>7</w:t>
            </w:r>
          </w:p>
        </w:tc>
        <w:tc>
          <w:tcPr>
            <w:tcW w:w="3578" w:type="dxa"/>
          </w:tcPr>
          <w:p w14:paraId="598CB736" w14:textId="77777777" w:rsidR="001C0386" w:rsidRPr="006364F6" w:rsidRDefault="001C0386" w:rsidP="00D8331A">
            <w:pPr>
              <w:spacing w:line="276" w:lineRule="auto"/>
              <w:jc w:val="center"/>
              <w:rPr>
                <w:sz w:val="24"/>
                <w:szCs w:val="24"/>
                <w:lang w:val="sr-Latn-CS"/>
              </w:rPr>
            </w:pPr>
            <w:r w:rsidRPr="006364F6">
              <w:rPr>
                <w:sz w:val="24"/>
                <w:szCs w:val="24"/>
                <w:lang w:val="sr-Latn-CS"/>
              </w:rPr>
              <w:t>7</w:t>
            </w:r>
          </w:p>
        </w:tc>
      </w:tr>
      <w:tr w:rsidR="001C0386" w:rsidRPr="006364F6" w14:paraId="596CF0F7" w14:textId="77777777" w:rsidTr="00F67E60">
        <w:tc>
          <w:tcPr>
            <w:tcW w:w="3262" w:type="dxa"/>
          </w:tcPr>
          <w:p w14:paraId="4D77A3BD" w14:textId="77777777" w:rsidR="001C0386" w:rsidRPr="006364F6" w:rsidRDefault="001C0386" w:rsidP="00D8331A">
            <w:pPr>
              <w:spacing w:line="276" w:lineRule="auto"/>
              <w:jc w:val="center"/>
              <w:rPr>
                <w:b/>
                <w:sz w:val="24"/>
                <w:szCs w:val="24"/>
                <w:lang w:val="sr-Latn-CS"/>
              </w:rPr>
            </w:pPr>
            <w:r w:rsidRPr="006364F6">
              <w:rPr>
                <w:b/>
                <w:sz w:val="24"/>
                <w:szCs w:val="24"/>
                <w:lang w:val="sr-Latn-CS"/>
              </w:rPr>
              <w:t>1</w:t>
            </w:r>
            <w:r w:rsidR="00213C4B">
              <w:rPr>
                <w:b/>
                <w:sz w:val="24"/>
                <w:szCs w:val="24"/>
                <w:lang w:val="sr-Latn-CS"/>
              </w:rPr>
              <w:t>0-16</w:t>
            </w:r>
          </w:p>
        </w:tc>
        <w:tc>
          <w:tcPr>
            <w:tcW w:w="3578" w:type="dxa"/>
          </w:tcPr>
          <w:p w14:paraId="01D1671A" w14:textId="77777777" w:rsidR="001C0386" w:rsidRPr="006364F6" w:rsidRDefault="001C0386" w:rsidP="00D8331A">
            <w:pPr>
              <w:spacing w:line="276" w:lineRule="auto"/>
              <w:jc w:val="center"/>
              <w:rPr>
                <w:sz w:val="24"/>
                <w:szCs w:val="24"/>
                <w:lang w:val="sr-Latn-CS"/>
              </w:rPr>
            </w:pPr>
            <w:r w:rsidRPr="006364F6">
              <w:rPr>
                <w:sz w:val="24"/>
                <w:szCs w:val="24"/>
                <w:lang w:val="sr-Latn-CS"/>
              </w:rPr>
              <w:t>6</w:t>
            </w:r>
          </w:p>
        </w:tc>
      </w:tr>
      <w:tr w:rsidR="001C0386" w:rsidRPr="006364F6" w14:paraId="4CE9E435" w14:textId="77777777" w:rsidTr="00F67E60">
        <w:tc>
          <w:tcPr>
            <w:tcW w:w="3262" w:type="dxa"/>
          </w:tcPr>
          <w:p w14:paraId="43650721" w14:textId="77777777" w:rsidR="001C0386" w:rsidRPr="006364F6" w:rsidRDefault="001C0386" w:rsidP="00D8331A">
            <w:pPr>
              <w:spacing w:line="276" w:lineRule="auto"/>
              <w:jc w:val="center"/>
              <w:rPr>
                <w:b/>
                <w:sz w:val="24"/>
                <w:szCs w:val="24"/>
                <w:lang w:val="sr-Latn-CS"/>
              </w:rPr>
            </w:pPr>
            <w:r>
              <w:rPr>
                <w:b/>
                <w:sz w:val="24"/>
                <w:szCs w:val="24"/>
                <w:lang w:val="sr-Latn-CS"/>
              </w:rPr>
              <w:t>0</w:t>
            </w:r>
          </w:p>
        </w:tc>
        <w:tc>
          <w:tcPr>
            <w:tcW w:w="3578" w:type="dxa"/>
          </w:tcPr>
          <w:p w14:paraId="15CF4DD7" w14:textId="77777777" w:rsidR="001C0386" w:rsidRPr="006364F6" w:rsidRDefault="001C0386" w:rsidP="00D8331A">
            <w:pPr>
              <w:spacing w:line="276" w:lineRule="auto"/>
              <w:jc w:val="center"/>
              <w:rPr>
                <w:sz w:val="24"/>
                <w:szCs w:val="24"/>
                <w:lang w:val="sr-Latn-CS"/>
              </w:rPr>
            </w:pPr>
            <w:r w:rsidRPr="006364F6">
              <w:rPr>
                <w:sz w:val="24"/>
                <w:szCs w:val="24"/>
                <w:lang w:val="sr-Latn-CS"/>
              </w:rPr>
              <w:t>5</w:t>
            </w:r>
          </w:p>
        </w:tc>
      </w:tr>
    </w:tbl>
    <w:p w14:paraId="43E49A73" w14:textId="77777777" w:rsidR="00910EB1" w:rsidRDefault="00910EB1" w:rsidP="00910EB1">
      <w:pPr>
        <w:spacing w:line="276" w:lineRule="auto"/>
        <w:jc w:val="center"/>
        <w:rPr>
          <w:sz w:val="24"/>
          <w:szCs w:val="24"/>
          <w:lang w:val="sr-Latn-CS"/>
        </w:rPr>
      </w:pPr>
    </w:p>
    <w:p w14:paraId="3405F569" w14:textId="77777777" w:rsidR="00910EB1" w:rsidRDefault="00910EB1" w:rsidP="00910EB1">
      <w:pPr>
        <w:spacing w:line="276" w:lineRule="auto"/>
        <w:jc w:val="center"/>
        <w:rPr>
          <w:sz w:val="24"/>
          <w:szCs w:val="24"/>
          <w:lang w:val="sr-Latn-CS"/>
        </w:rPr>
      </w:pPr>
    </w:p>
    <w:p w14:paraId="63A4897F" w14:textId="77777777" w:rsidR="00910EB1" w:rsidRPr="006364F6" w:rsidRDefault="00910EB1" w:rsidP="00910EB1">
      <w:pPr>
        <w:spacing w:line="276" w:lineRule="auto"/>
        <w:jc w:val="center"/>
        <w:rPr>
          <w:sz w:val="24"/>
          <w:szCs w:val="24"/>
          <w:lang w:val="sr-Latn-CS"/>
        </w:rPr>
      </w:pPr>
    </w:p>
    <w:tbl>
      <w:tblPr>
        <w:tblW w:w="684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2"/>
        <w:gridCol w:w="3578"/>
      </w:tblGrid>
      <w:tr w:rsidR="00910EB1" w:rsidRPr="006364F6" w14:paraId="4E64AA06" w14:textId="77777777" w:rsidTr="00F67E60">
        <w:tc>
          <w:tcPr>
            <w:tcW w:w="3262" w:type="dxa"/>
          </w:tcPr>
          <w:p w14:paraId="3A3BAA80" w14:textId="77777777" w:rsidR="00910EB1" w:rsidRPr="006364F6" w:rsidRDefault="00910EB1" w:rsidP="00F67E60">
            <w:pPr>
              <w:spacing w:line="276" w:lineRule="auto"/>
              <w:jc w:val="center"/>
              <w:rPr>
                <w:b/>
                <w:sz w:val="24"/>
                <w:szCs w:val="24"/>
                <w:lang w:val="sr-Latn-CS"/>
              </w:rPr>
            </w:pPr>
            <w:r w:rsidRPr="006364F6">
              <w:rPr>
                <w:b/>
                <w:sz w:val="24"/>
                <w:szCs w:val="24"/>
                <w:lang w:val="sr-Latn-CS"/>
              </w:rPr>
              <w:t>KONAČAN BROJ BODOVA</w:t>
            </w:r>
          </w:p>
        </w:tc>
        <w:tc>
          <w:tcPr>
            <w:tcW w:w="3578" w:type="dxa"/>
          </w:tcPr>
          <w:p w14:paraId="1E08B06B" w14:textId="77777777" w:rsidR="00910EB1" w:rsidRPr="006364F6" w:rsidRDefault="00910EB1" w:rsidP="00F67E60">
            <w:pPr>
              <w:spacing w:line="276" w:lineRule="auto"/>
              <w:jc w:val="center"/>
              <w:rPr>
                <w:b/>
                <w:sz w:val="24"/>
                <w:szCs w:val="24"/>
                <w:lang w:val="sr-Latn-CS"/>
              </w:rPr>
            </w:pPr>
            <w:r w:rsidRPr="006364F6">
              <w:rPr>
                <w:b/>
                <w:sz w:val="24"/>
                <w:szCs w:val="24"/>
                <w:lang w:val="sr-Latn-CS"/>
              </w:rPr>
              <w:t>KONAČNA Ocjena</w:t>
            </w:r>
          </w:p>
        </w:tc>
      </w:tr>
      <w:tr w:rsidR="00910EB1" w:rsidRPr="006364F6" w14:paraId="57E76B0D" w14:textId="77777777" w:rsidTr="00F67E60">
        <w:tc>
          <w:tcPr>
            <w:tcW w:w="3262" w:type="dxa"/>
          </w:tcPr>
          <w:p w14:paraId="06DB8804" w14:textId="77777777" w:rsidR="00910EB1" w:rsidRPr="006364F6" w:rsidRDefault="00910EB1" w:rsidP="00F67E60">
            <w:pPr>
              <w:spacing w:line="276" w:lineRule="auto"/>
              <w:jc w:val="center"/>
              <w:rPr>
                <w:b/>
                <w:sz w:val="24"/>
                <w:szCs w:val="24"/>
                <w:lang w:val="sr-Latn-CS"/>
              </w:rPr>
            </w:pPr>
            <w:r w:rsidRPr="006364F6">
              <w:rPr>
                <w:b/>
                <w:sz w:val="24"/>
                <w:szCs w:val="24"/>
                <w:lang w:val="sr-Latn-CS"/>
              </w:rPr>
              <w:t>91-100</w:t>
            </w:r>
          </w:p>
        </w:tc>
        <w:tc>
          <w:tcPr>
            <w:tcW w:w="3578" w:type="dxa"/>
          </w:tcPr>
          <w:p w14:paraId="2EFDC125" w14:textId="77777777" w:rsidR="00910EB1" w:rsidRPr="006364F6" w:rsidRDefault="00910EB1" w:rsidP="00F67E60">
            <w:pPr>
              <w:spacing w:line="276" w:lineRule="auto"/>
              <w:jc w:val="center"/>
              <w:rPr>
                <w:sz w:val="24"/>
                <w:szCs w:val="24"/>
                <w:lang w:val="sr-Latn-CS"/>
              </w:rPr>
            </w:pPr>
            <w:r w:rsidRPr="006364F6">
              <w:rPr>
                <w:sz w:val="24"/>
                <w:szCs w:val="24"/>
                <w:lang w:val="sr-Latn-CS"/>
              </w:rPr>
              <w:t>10</w:t>
            </w:r>
          </w:p>
        </w:tc>
      </w:tr>
      <w:tr w:rsidR="00910EB1" w:rsidRPr="006364F6" w14:paraId="2E69E826" w14:textId="77777777" w:rsidTr="00F67E60">
        <w:tc>
          <w:tcPr>
            <w:tcW w:w="3262" w:type="dxa"/>
          </w:tcPr>
          <w:p w14:paraId="6402BDEB" w14:textId="77777777" w:rsidR="00910EB1" w:rsidRPr="006364F6" w:rsidRDefault="00910EB1" w:rsidP="00F67E60">
            <w:pPr>
              <w:spacing w:line="276" w:lineRule="auto"/>
              <w:jc w:val="center"/>
              <w:rPr>
                <w:b/>
                <w:sz w:val="24"/>
                <w:szCs w:val="24"/>
                <w:lang w:val="sr-Latn-CS"/>
              </w:rPr>
            </w:pPr>
            <w:r w:rsidRPr="006364F6">
              <w:rPr>
                <w:b/>
                <w:sz w:val="24"/>
                <w:szCs w:val="24"/>
                <w:lang w:val="sr-Latn-CS"/>
              </w:rPr>
              <w:t>81-90</w:t>
            </w:r>
          </w:p>
        </w:tc>
        <w:tc>
          <w:tcPr>
            <w:tcW w:w="3578" w:type="dxa"/>
          </w:tcPr>
          <w:p w14:paraId="583CC54C" w14:textId="77777777" w:rsidR="00910EB1" w:rsidRPr="006364F6" w:rsidRDefault="00910EB1" w:rsidP="00F67E60">
            <w:pPr>
              <w:spacing w:line="276" w:lineRule="auto"/>
              <w:jc w:val="center"/>
              <w:rPr>
                <w:sz w:val="24"/>
                <w:szCs w:val="24"/>
                <w:lang w:val="sr-Latn-CS"/>
              </w:rPr>
            </w:pPr>
            <w:r w:rsidRPr="006364F6">
              <w:rPr>
                <w:sz w:val="24"/>
                <w:szCs w:val="24"/>
                <w:lang w:val="sr-Latn-CS"/>
              </w:rPr>
              <w:t>9</w:t>
            </w:r>
          </w:p>
        </w:tc>
      </w:tr>
      <w:tr w:rsidR="00910EB1" w:rsidRPr="006364F6" w14:paraId="5F909165" w14:textId="77777777" w:rsidTr="00F67E60">
        <w:tc>
          <w:tcPr>
            <w:tcW w:w="3262" w:type="dxa"/>
          </w:tcPr>
          <w:p w14:paraId="2FFBD717" w14:textId="77777777" w:rsidR="00910EB1" w:rsidRPr="006364F6" w:rsidRDefault="00910EB1" w:rsidP="00F67E60">
            <w:pPr>
              <w:spacing w:line="276" w:lineRule="auto"/>
              <w:jc w:val="center"/>
              <w:rPr>
                <w:b/>
                <w:sz w:val="24"/>
                <w:szCs w:val="24"/>
                <w:lang w:val="sr-Latn-CS"/>
              </w:rPr>
            </w:pPr>
            <w:r w:rsidRPr="006364F6">
              <w:rPr>
                <w:b/>
                <w:sz w:val="24"/>
                <w:szCs w:val="24"/>
                <w:lang w:val="sr-Latn-CS"/>
              </w:rPr>
              <w:t>71-80</w:t>
            </w:r>
          </w:p>
        </w:tc>
        <w:tc>
          <w:tcPr>
            <w:tcW w:w="3578" w:type="dxa"/>
          </w:tcPr>
          <w:p w14:paraId="6B776CA9" w14:textId="77777777" w:rsidR="00910EB1" w:rsidRPr="006364F6" w:rsidRDefault="00910EB1" w:rsidP="00F67E60">
            <w:pPr>
              <w:spacing w:line="276" w:lineRule="auto"/>
              <w:jc w:val="center"/>
              <w:rPr>
                <w:sz w:val="24"/>
                <w:szCs w:val="24"/>
                <w:lang w:val="sr-Latn-CS"/>
              </w:rPr>
            </w:pPr>
            <w:r w:rsidRPr="006364F6">
              <w:rPr>
                <w:sz w:val="24"/>
                <w:szCs w:val="24"/>
                <w:lang w:val="sr-Latn-CS"/>
              </w:rPr>
              <w:t>8</w:t>
            </w:r>
          </w:p>
        </w:tc>
      </w:tr>
      <w:tr w:rsidR="00910EB1" w:rsidRPr="006364F6" w14:paraId="68B88058" w14:textId="77777777" w:rsidTr="00F67E60">
        <w:tc>
          <w:tcPr>
            <w:tcW w:w="3262" w:type="dxa"/>
          </w:tcPr>
          <w:p w14:paraId="4826AF3A" w14:textId="77777777" w:rsidR="00910EB1" w:rsidRPr="006364F6" w:rsidRDefault="00910EB1" w:rsidP="00F67E60">
            <w:pPr>
              <w:spacing w:line="276" w:lineRule="auto"/>
              <w:jc w:val="center"/>
              <w:rPr>
                <w:b/>
                <w:sz w:val="24"/>
                <w:szCs w:val="24"/>
                <w:lang w:val="sr-Latn-CS"/>
              </w:rPr>
            </w:pPr>
            <w:r w:rsidRPr="006364F6">
              <w:rPr>
                <w:b/>
                <w:sz w:val="24"/>
                <w:szCs w:val="24"/>
                <w:lang w:val="sr-Latn-CS"/>
              </w:rPr>
              <w:t>61-70</w:t>
            </w:r>
          </w:p>
        </w:tc>
        <w:tc>
          <w:tcPr>
            <w:tcW w:w="3578" w:type="dxa"/>
          </w:tcPr>
          <w:p w14:paraId="0F1D0E41" w14:textId="77777777" w:rsidR="00910EB1" w:rsidRPr="006364F6" w:rsidRDefault="00910EB1" w:rsidP="00F67E60">
            <w:pPr>
              <w:spacing w:line="276" w:lineRule="auto"/>
              <w:jc w:val="center"/>
              <w:rPr>
                <w:sz w:val="24"/>
                <w:szCs w:val="24"/>
                <w:lang w:val="sr-Latn-CS"/>
              </w:rPr>
            </w:pPr>
            <w:r w:rsidRPr="006364F6">
              <w:rPr>
                <w:sz w:val="24"/>
                <w:szCs w:val="24"/>
                <w:lang w:val="sr-Latn-CS"/>
              </w:rPr>
              <w:t>7</w:t>
            </w:r>
          </w:p>
        </w:tc>
      </w:tr>
      <w:tr w:rsidR="00910EB1" w:rsidRPr="006364F6" w14:paraId="4E72A4CD" w14:textId="77777777" w:rsidTr="00F67E60">
        <w:tc>
          <w:tcPr>
            <w:tcW w:w="3262" w:type="dxa"/>
          </w:tcPr>
          <w:p w14:paraId="09209AAC" w14:textId="77777777" w:rsidR="00910EB1" w:rsidRPr="006364F6" w:rsidRDefault="00910EB1" w:rsidP="00F67E60">
            <w:pPr>
              <w:spacing w:line="276" w:lineRule="auto"/>
              <w:jc w:val="center"/>
              <w:rPr>
                <w:b/>
                <w:sz w:val="24"/>
                <w:szCs w:val="24"/>
                <w:lang w:val="sr-Latn-CS"/>
              </w:rPr>
            </w:pPr>
            <w:r w:rsidRPr="006364F6">
              <w:rPr>
                <w:b/>
                <w:sz w:val="24"/>
                <w:szCs w:val="24"/>
                <w:lang w:val="sr-Latn-CS"/>
              </w:rPr>
              <w:t>51-60</w:t>
            </w:r>
          </w:p>
        </w:tc>
        <w:tc>
          <w:tcPr>
            <w:tcW w:w="3578" w:type="dxa"/>
          </w:tcPr>
          <w:p w14:paraId="42DA5EC6" w14:textId="77777777" w:rsidR="00910EB1" w:rsidRPr="006364F6" w:rsidRDefault="00910EB1" w:rsidP="00F67E60">
            <w:pPr>
              <w:spacing w:line="276" w:lineRule="auto"/>
              <w:jc w:val="center"/>
              <w:rPr>
                <w:sz w:val="24"/>
                <w:szCs w:val="24"/>
                <w:lang w:val="sr-Latn-CS"/>
              </w:rPr>
            </w:pPr>
            <w:r w:rsidRPr="006364F6">
              <w:rPr>
                <w:sz w:val="24"/>
                <w:szCs w:val="24"/>
                <w:lang w:val="sr-Latn-CS"/>
              </w:rPr>
              <w:t>6</w:t>
            </w:r>
          </w:p>
        </w:tc>
      </w:tr>
      <w:tr w:rsidR="00910EB1" w:rsidRPr="006364F6" w14:paraId="11425B98" w14:textId="77777777" w:rsidTr="00F67E60">
        <w:tc>
          <w:tcPr>
            <w:tcW w:w="3262" w:type="dxa"/>
          </w:tcPr>
          <w:p w14:paraId="1F292245" w14:textId="77777777" w:rsidR="00910EB1" w:rsidRPr="006364F6" w:rsidRDefault="00910EB1" w:rsidP="00F67E60">
            <w:pPr>
              <w:spacing w:line="276" w:lineRule="auto"/>
              <w:jc w:val="center"/>
              <w:rPr>
                <w:b/>
                <w:sz w:val="24"/>
                <w:szCs w:val="24"/>
                <w:lang w:val="sr-Latn-CS"/>
              </w:rPr>
            </w:pPr>
            <w:r w:rsidRPr="006364F6">
              <w:rPr>
                <w:b/>
                <w:sz w:val="24"/>
                <w:szCs w:val="24"/>
                <w:lang w:val="sr-Latn-CS"/>
              </w:rPr>
              <w:t>0-50</w:t>
            </w:r>
          </w:p>
        </w:tc>
        <w:tc>
          <w:tcPr>
            <w:tcW w:w="3578" w:type="dxa"/>
          </w:tcPr>
          <w:p w14:paraId="081463B9" w14:textId="77777777" w:rsidR="00910EB1" w:rsidRPr="006364F6" w:rsidRDefault="00910EB1" w:rsidP="00F67E60">
            <w:pPr>
              <w:spacing w:line="276" w:lineRule="auto"/>
              <w:jc w:val="center"/>
              <w:rPr>
                <w:sz w:val="24"/>
                <w:szCs w:val="24"/>
                <w:lang w:val="sr-Latn-CS"/>
              </w:rPr>
            </w:pPr>
            <w:r w:rsidRPr="006364F6">
              <w:rPr>
                <w:sz w:val="24"/>
                <w:szCs w:val="24"/>
                <w:lang w:val="sr-Latn-CS"/>
              </w:rPr>
              <w:t>5</w:t>
            </w:r>
          </w:p>
        </w:tc>
      </w:tr>
    </w:tbl>
    <w:p w14:paraId="39C09037" w14:textId="77777777" w:rsidR="00910EB1" w:rsidRDefault="00910EB1" w:rsidP="00910EB1">
      <w:pPr>
        <w:spacing w:line="276" w:lineRule="auto"/>
        <w:jc w:val="center"/>
        <w:rPr>
          <w:sz w:val="24"/>
          <w:szCs w:val="24"/>
          <w:lang w:val="sr-Latn-CS"/>
        </w:rPr>
      </w:pPr>
    </w:p>
    <w:p w14:paraId="2B695816" w14:textId="77777777" w:rsidR="00910EB1" w:rsidRDefault="00910EB1" w:rsidP="00910EB1">
      <w:pPr>
        <w:spacing w:line="276" w:lineRule="auto"/>
        <w:jc w:val="center"/>
        <w:rPr>
          <w:sz w:val="24"/>
          <w:szCs w:val="24"/>
          <w:lang w:val="sr-Latn-CS"/>
        </w:rPr>
      </w:pPr>
    </w:p>
    <w:p w14:paraId="03651020" w14:textId="77777777" w:rsidR="00910EB1" w:rsidRDefault="00910EB1" w:rsidP="00910EB1">
      <w:pPr>
        <w:spacing w:line="276" w:lineRule="auto"/>
        <w:jc w:val="center"/>
        <w:rPr>
          <w:sz w:val="24"/>
          <w:szCs w:val="24"/>
          <w:lang w:val="sr-Latn-CS"/>
        </w:rPr>
      </w:pPr>
    </w:p>
    <w:p w14:paraId="57283DB7" w14:textId="77777777" w:rsidR="000D2F4A" w:rsidRDefault="000D2F4A" w:rsidP="00910EB1">
      <w:pPr>
        <w:spacing w:line="276" w:lineRule="auto"/>
        <w:jc w:val="center"/>
        <w:rPr>
          <w:sz w:val="24"/>
          <w:szCs w:val="24"/>
          <w:lang w:val="sr-Latn-CS"/>
        </w:rPr>
      </w:pPr>
    </w:p>
    <w:p w14:paraId="3DD4881F" w14:textId="77777777" w:rsidR="000D2F4A" w:rsidRDefault="000D2F4A" w:rsidP="00910EB1">
      <w:pPr>
        <w:spacing w:line="276" w:lineRule="auto"/>
        <w:jc w:val="center"/>
        <w:rPr>
          <w:sz w:val="24"/>
          <w:szCs w:val="24"/>
          <w:lang w:val="sr-Latn-CS"/>
        </w:rPr>
      </w:pPr>
    </w:p>
    <w:p w14:paraId="1D76E3A8" w14:textId="77777777" w:rsidR="00910EB1" w:rsidRPr="006364F6" w:rsidRDefault="00910EB1" w:rsidP="00910EB1">
      <w:pPr>
        <w:spacing w:line="276" w:lineRule="auto"/>
        <w:jc w:val="center"/>
        <w:rPr>
          <w:sz w:val="24"/>
          <w:szCs w:val="24"/>
          <w:lang w:val="sr-Latn-CS"/>
        </w:rPr>
      </w:pPr>
    </w:p>
    <w:tbl>
      <w:tblPr>
        <w:tblW w:w="684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2"/>
        <w:gridCol w:w="1789"/>
        <w:gridCol w:w="1789"/>
      </w:tblGrid>
      <w:tr w:rsidR="00910EB1" w:rsidRPr="006364F6" w14:paraId="34BE9DD3" w14:textId="77777777" w:rsidTr="00F67E60">
        <w:tc>
          <w:tcPr>
            <w:tcW w:w="3262" w:type="dxa"/>
          </w:tcPr>
          <w:p w14:paraId="75086810" w14:textId="77777777" w:rsidR="00910EB1" w:rsidRPr="006364F6" w:rsidRDefault="00910EB1" w:rsidP="00F67E60">
            <w:pPr>
              <w:spacing w:line="276" w:lineRule="auto"/>
              <w:jc w:val="center"/>
              <w:rPr>
                <w:b/>
                <w:sz w:val="24"/>
                <w:szCs w:val="24"/>
              </w:rPr>
            </w:pPr>
            <w:proofErr w:type="spellStart"/>
            <w:r w:rsidRPr="006364F6">
              <w:rPr>
                <w:b/>
                <w:sz w:val="24"/>
                <w:szCs w:val="24"/>
              </w:rPr>
              <w:lastRenderedPageBreak/>
              <w:t>Opisna</w:t>
            </w:r>
            <w:proofErr w:type="spellEnd"/>
            <w:r w:rsidRPr="006364F6">
              <w:rPr>
                <w:b/>
                <w:sz w:val="24"/>
                <w:szCs w:val="24"/>
              </w:rPr>
              <w:t xml:space="preserve"> </w:t>
            </w:r>
            <w:proofErr w:type="spellStart"/>
            <w:r w:rsidRPr="006364F6">
              <w:rPr>
                <w:b/>
                <w:sz w:val="24"/>
                <w:szCs w:val="24"/>
              </w:rPr>
              <w:t>ocjena</w:t>
            </w:r>
            <w:proofErr w:type="spellEnd"/>
          </w:p>
        </w:tc>
        <w:tc>
          <w:tcPr>
            <w:tcW w:w="1789" w:type="dxa"/>
          </w:tcPr>
          <w:p w14:paraId="5E8D2B51" w14:textId="77777777" w:rsidR="00910EB1" w:rsidRPr="006364F6" w:rsidRDefault="00910EB1" w:rsidP="00F67E60">
            <w:pPr>
              <w:spacing w:line="276" w:lineRule="auto"/>
              <w:jc w:val="center"/>
              <w:rPr>
                <w:b/>
                <w:sz w:val="24"/>
                <w:szCs w:val="24"/>
              </w:rPr>
            </w:pPr>
            <w:proofErr w:type="spellStart"/>
            <w:r w:rsidRPr="006364F6">
              <w:rPr>
                <w:b/>
                <w:sz w:val="24"/>
                <w:szCs w:val="24"/>
              </w:rPr>
              <w:t>Ocena</w:t>
            </w:r>
            <w:proofErr w:type="spellEnd"/>
          </w:p>
        </w:tc>
        <w:tc>
          <w:tcPr>
            <w:tcW w:w="1789" w:type="dxa"/>
            <w:shd w:val="clear" w:color="auto" w:fill="auto"/>
          </w:tcPr>
          <w:p w14:paraId="68C3A5DA" w14:textId="77777777" w:rsidR="00910EB1" w:rsidRPr="006364F6" w:rsidRDefault="00910EB1" w:rsidP="00F67E60">
            <w:pPr>
              <w:spacing w:line="276" w:lineRule="auto"/>
              <w:jc w:val="center"/>
              <w:rPr>
                <w:sz w:val="24"/>
                <w:szCs w:val="24"/>
              </w:rPr>
            </w:pPr>
            <w:proofErr w:type="spellStart"/>
            <w:r w:rsidRPr="006364F6">
              <w:rPr>
                <w:sz w:val="24"/>
                <w:szCs w:val="24"/>
              </w:rPr>
              <w:t>Oznaka</w:t>
            </w:r>
            <w:proofErr w:type="spellEnd"/>
            <w:r w:rsidRPr="006364F6">
              <w:rPr>
                <w:sz w:val="24"/>
                <w:szCs w:val="24"/>
              </w:rPr>
              <w:t xml:space="preserve"> za </w:t>
            </w:r>
            <w:proofErr w:type="spellStart"/>
            <w:r w:rsidRPr="006364F6">
              <w:rPr>
                <w:sz w:val="24"/>
                <w:szCs w:val="24"/>
              </w:rPr>
              <w:t>ocjenu</w:t>
            </w:r>
            <w:proofErr w:type="spellEnd"/>
          </w:p>
        </w:tc>
      </w:tr>
      <w:tr w:rsidR="00910EB1" w:rsidRPr="006364F6" w14:paraId="2E8F03FC" w14:textId="77777777" w:rsidTr="00F67E60">
        <w:tc>
          <w:tcPr>
            <w:tcW w:w="3262" w:type="dxa"/>
          </w:tcPr>
          <w:p w14:paraId="0FB96446" w14:textId="77777777" w:rsidR="00910EB1" w:rsidRPr="006364F6" w:rsidRDefault="00910EB1" w:rsidP="00F67E60">
            <w:pPr>
              <w:spacing w:line="276" w:lineRule="auto"/>
              <w:jc w:val="center"/>
              <w:rPr>
                <w:b/>
                <w:sz w:val="24"/>
                <w:szCs w:val="24"/>
              </w:rPr>
            </w:pPr>
            <w:proofErr w:type="spellStart"/>
            <w:r w:rsidRPr="006364F6">
              <w:rPr>
                <w:b/>
                <w:sz w:val="24"/>
                <w:szCs w:val="24"/>
              </w:rPr>
              <w:t>Odličan</w:t>
            </w:r>
            <w:proofErr w:type="spellEnd"/>
            <w:r w:rsidRPr="006364F6">
              <w:rPr>
                <w:b/>
                <w:sz w:val="24"/>
                <w:szCs w:val="24"/>
              </w:rPr>
              <w:t xml:space="preserve"> </w:t>
            </w:r>
            <w:proofErr w:type="spellStart"/>
            <w:r w:rsidRPr="006364F6">
              <w:rPr>
                <w:b/>
                <w:sz w:val="24"/>
                <w:szCs w:val="24"/>
              </w:rPr>
              <w:t>izuzetan</w:t>
            </w:r>
            <w:proofErr w:type="spellEnd"/>
          </w:p>
        </w:tc>
        <w:tc>
          <w:tcPr>
            <w:tcW w:w="1789" w:type="dxa"/>
          </w:tcPr>
          <w:p w14:paraId="564882E2" w14:textId="77777777" w:rsidR="00910EB1" w:rsidRPr="006364F6" w:rsidRDefault="00910EB1" w:rsidP="00F67E60">
            <w:pPr>
              <w:spacing w:line="276" w:lineRule="auto"/>
              <w:jc w:val="right"/>
              <w:rPr>
                <w:sz w:val="24"/>
                <w:szCs w:val="24"/>
              </w:rPr>
            </w:pPr>
            <w:r w:rsidRPr="006364F6">
              <w:rPr>
                <w:sz w:val="24"/>
                <w:szCs w:val="24"/>
              </w:rPr>
              <w:t>10</w:t>
            </w:r>
          </w:p>
        </w:tc>
        <w:tc>
          <w:tcPr>
            <w:tcW w:w="1789" w:type="dxa"/>
            <w:shd w:val="clear" w:color="auto" w:fill="auto"/>
          </w:tcPr>
          <w:p w14:paraId="36D1ED72" w14:textId="77777777" w:rsidR="00910EB1" w:rsidRPr="006364F6" w:rsidRDefault="00910EB1" w:rsidP="00F67E60">
            <w:pPr>
              <w:spacing w:line="276" w:lineRule="auto"/>
              <w:jc w:val="center"/>
              <w:rPr>
                <w:sz w:val="24"/>
                <w:szCs w:val="24"/>
              </w:rPr>
            </w:pPr>
            <w:r w:rsidRPr="006364F6">
              <w:rPr>
                <w:sz w:val="24"/>
                <w:szCs w:val="24"/>
              </w:rPr>
              <w:t>A</w:t>
            </w:r>
          </w:p>
        </w:tc>
      </w:tr>
      <w:tr w:rsidR="00910EB1" w:rsidRPr="006364F6" w14:paraId="763C3EBA" w14:textId="77777777" w:rsidTr="00F67E60">
        <w:tc>
          <w:tcPr>
            <w:tcW w:w="3262" w:type="dxa"/>
          </w:tcPr>
          <w:p w14:paraId="3F989EA8" w14:textId="77777777" w:rsidR="00910EB1" w:rsidRPr="006364F6" w:rsidRDefault="00910EB1" w:rsidP="00F67E60">
            <w:pPr>
              <w:tabs>
                <w:tab w:val="left" w:pos="970"/>
                <w:tab w:val="center" w:pos="1523"/>
              </w:tabs>
              <w:spacing w:line="276" w:lineRule="auto"/>
              <w:jc w:val="center"/>
              <w:rPr>
                <w:b/>
                <w:sz w:val="24"/>
                <w:szCs w:val="24"/>
              </w:rPr>
            </w:pPr>
            <w:proofErr w:type="spellStart"/>
            <w:r w:rsidRPr="006364F6">
              <w:rPr>
                <w:b/>
                <w:sz w:val="24"/>
                <w:szCs w:val="24"/>
              </w:rPr>
              <w:t>Odličan</w:t>
            </w:r>
            <w:proofErr w:type="spellEnd"/>
          </w:p>
        </w:tc>
        <w:tc>
          <w:tcPr>
            <w:tcW w:w="1789" w:type="dxa"/>
          </w:tcPr>
          <w:p w14:paraId="5D0B7124" w14:textId="77777777" w:rsidR="00910EB1" w:rsidRPr="006364F6" w:rsidRDefault="00910EB1" w:rsidP="00F67E60">
            <w:pPr>
              <w:spacing w:line="276" w:lineRule="auto"/>
              <w:jc w:val="right"/>
              <w:rPr>
                <w:sz w:val="24"/>
                <w:szCs w:val="24"/>
              </w:rPr>
            </w:pPr>
            <w:r w:rsidRPr="006364F6">
              <w:rPr>
                <w:sz w:val="24"/>
                <w:szCs w:val="24"/>
              </w:rPr>
              <w:t>9</w:t>
            </w:r>
          </w:p>
        </w:tc>
        <w:tc>
          <w:tcPr>
            <w:tcW w:w="1789" w:type="dxa"/>
            <w:shd w:val="clear" w:color="auto" w:fill="auto"/>
          </w:tcPr>
          <w:p w14:paraId="1B005151" w14:textId="77777777" w:rsidR="00910EB1" w:rsidRPr="006364F6" w:rsidRDefault="00910EB1" w:rsidP="00F67E60">
            <w:pPr>
              <w:spacing w:line="276" w:lineRule="auto"/>
              <w:jc w:val="center"/>
              <w:rPr>
                <w:sz w:val="24"/>
                <w:szCs w:val="24"/>
              </w:rPr>
            </w:pPr>
            <w:r w:rsidRPr="006364F6">
              <w:rPr>
                <w:sz w:val="24"/>
                <w:szCs w:val="24"/>
              </w:rPr>
              <w:t>B</w:t>
            </w:r>
          </w:p>
        </w:tc>
      </w:tr>
      <w:tr w:rsidR="00910EB1" w:rsidRPr="006364F6" w14:paraId="24261B1B" w14:textId="77777777" w:rsidTr="00F67E60">
        <w:tc>
          <w:tcPr>
            <w:tcW w:w="3262" w:type="dxa"/>
          </w:tcPr>
          <w:p w14:paraId="003F6F84" w14:textId="77777777" w:rsidR="00910EB1" w:rsidRPr="006364F6" w:rsidRDefault="00910EB1" w:rsidP="00F67E60">
            <w:pPr>
              <w:spacing w:line="276" w:lineRule="auto"/>
              <w:jc w:val="center"/>
              <w:rPr>
                <w:b/>
                <w:sz w:val="24"/>
                <w:szCs w:val="24"/>
              </w:rPr>
            </w:pPr>
            <w:proofErr w:type="spellStart"/>
            <w:r w:rsidRPr="006364F6">
              <w:rPr>
                <w:b/>
                <w:sz w:val="24"/>
                <w:szCs w:val="24"/>
              </w:rPr>
              <w:t>Vrlo</w:t>
            </w:r>
            <w:proofErr w:type="spellEnd"/>
            <w:r w:rsidRPr="006364F6">
              <w:rPr>
                <w:b/>
                <w:sz w:val="24"/>
                <w:szCs w:val="24"/>
              </w:rPr>
              <w:t xml:space="preserve"> </w:t>
            </w:r>
            <w:proofErr w:type="spellStart"/>
            <w:r w:rsidRPr="006364F6">
              <w:rPr>
                <w:b/>
                <w:sz w:val="24"/>
                <w:szCs w:val="24"/>
              </w:rPr>
              <w:t>dobar</w:t>
            </w:r>
            <w:proofErr w:type="spellEnd"/>
          </w:p>
        </w:tc>
        <w:tc>
          <w:tcPr>
            <w:tcW w:w="1789" w:type="dxa"/>
          </w:tcPr>
          <w:p w14:paraId="1CA5DDDE" w14:textId="77777777" w:rsidR="00910EB1" w:rsidRPr="006364F6" w:rsidRDefault="00910EB1" w:rsidP="00F67E60">
            <w:pPr>
              <w:spacing w:line="276" w:lineRule="auto"/>
              <w:jc w:val="right"/>
              <w:rPr>
                <w:sz w:val="24"/>
                <w:szCs w:val="24"/>
              </w:rPr>
            </w:pPr>
            <w:r w:rsidRPr="006364F6">
              <w:rPr>
                <w:sz w:val="24"/>
                <w:szCs w:val="24"/>
              </w:rPr>
              <w:t>8</w:t>
            </w:r>
          </w:p>
        </w:tc>
        <w:tc>
          <w:tcPr>
            <w:tcW w:w="1789" w:type="dxa"/>
            <w:shd w:val="clear" w:color="auto" w:fill="auto"/>
          </w:tcPr>
          <w:p w14:paraId="223D48FF" w14:textId="77777777" w:rsidR="00910EB1" w:rsidRPr="006364F6" w:rsidRDefault="00910EB1" w:rsidP="00F67E60">
            <w:pPr>
              <w:spacing w:line="276" w:lineRule="auto"/>
              <w:jc w:val="center"/>
              <w:rPr>
                <w:sz w:val="24"/>
                <w:szCs w:val="24"/>
              </w:rPr>
            </w:pPr>
            <w:r w:rsidRPr="006364F6">
              <w:rPr>
                <w:sz w:val="24"/>
                <w:szCs w:val="24"/>
              </w:rPr>
              <w:t>C</w:t>
            </w:r>
          </w:p>
        </w:tc>
      </w:tr>
      <w:tr w:rsidR="00910EB1" w:rsidRPr="006364F6" w14:paraId="1A37B7A8" w14:textId="77777777" w:rsidTr="00F67E60">
        <w:tc>
          <w:tcPr>
            <w:tcW w:w="3262" w:type="dxa"/>
          </w:tcPr>
          <w:p w14:paraId="64EAA4B0" w14:textId="77777777" w:rsidR="00910EB1" w:rsidRPr="006364F6" w:rsidRDefault="00910EB1" w:rsidP="00F67E60">
            <w:pPr>
              <w:spacing w:line="276" w:lineRule="auto"/>
              <w:jc w:val="center"/>
              <w:rPr>
                <w:b/>
                <w:sz w:val="24"/>
                <w:szCs w:val="24"/>
              </w:rPr>
            </w:pPr>
            <w:proofErr w:type="spellStart"/>
            <w:r w:rsidRPr="006364F6">
              <w:rPr>
                <w:b/>
                <w:sz w:val="24"/>
                <w:szCs w:val="24"/>
              </w:rPr>
              <w:t>Dobar</w:t>
            </w:r>
            <w:proofErr w:type="spellEnd"/>
          </w:p>
        </w:tc>
        <w:tc>
          <w:tcPr>
            <w:tcW w:w="1789" w:type="dxa"/>
          </w:tcPr>
          <w:p w14:paraId="18BCD187" w14:textId="77777777" w:rsidR="00910EB1" w:rsidRPr="006364F6" w:rsidRDefault="00910EB1" w:rsidP="00F67E60">
            <w:pPr>
              <w:spacing w:line="276" w:lineRule="auto"/>
              <w:jc w:val="right"/>
              <w:rPr>
                <w:sz w:val="24"/>
                <w:szCs w:val="24"/>
              </w:rPr>
            </w:pPr>
            <w:r w:rsidRPr="006364F6">
              <w:rPr>
                <w:sz w:val="24"/>
                <w:szCs w:val="24"/>
              </w:rPr>
              <w:t>7</w:t>
            </w:r>
          </w:p>
        </w:tc>
        <w:tc>
          <w:tcPr>
            <w:tcW w:w="1789" w:type="dxa"/>
            <w:shd w:val="clear" w:color="auto" w:fill="auto"/>
          </w:tcPr>
          <w:p w14:paraId="1EBED680" w14:textId="77777777" w:rsidR="00910EB1" w:rsidRPr="006364F6" w:rsidRDefault="00910EB1" w:rsidP="00F67E60">
            <w:pPr>
              <w:spacing w:line="276" w:lineRule="auto"/>
              <w:jc w:val="center"/>
              <w:rPr>
                <w:sz w:val="24"/>
                <w:szCs w:val="24"/>
              </w:rPr>
            </w:pPr>
            <w:r w:rsidRPr="006364F6">
              <w:rPr>
                <w:sz w:val="24"/>
                <w:szCs w:val="24"/>
              </w:rPr>
              <w:t>D</w:t>
            </w:r>
          </w:p>
        </w:tc>
      </w:tr>
      <w:tr w:rsidR="00910EB1" w:rsidRPr="006364F6" w14:paraId="03E55868" w14:textId="77777777" w:rsidTr="00F67E60">
        <w:tc>
          <w:tcPr>
            <w:tcW w:w="3262" w:type="dxa"/>
          </w:tcPr>
          <w:p w14:paraId="668D62A0" w14:textId="77777777" w:rsidR="00910EB1" w:rsidRPr="006364F6" w:rsidRDefault="00910EB1" w:rsidP="00F67E60">
            <w:pPr>
              <w:spacing w:line="276" w:lineRule="auto"/>
              <w:jc w:val="center"/>
              <w:rPr>
                <w:b/>
                <w:sz w:val="24"/>
                <w:szCs w:val="24"/>
              </w:rPr>
            </w:pPr>
            <w:proofErr w:type="spellStart"/>
            <w:r w:rsidRPr="006364F6">
              <w:rPr>
                <w:b/>
                <w:sz w:val="24"/>
                <w:szCs w:val="24"/>
              </w:rPr>
              <w:t>Dovoljan</w:t>
            </w:r>
            <w:proofErr w:type="spellEnd"/>
          </w:p>
        </w:tc>
        <w:tc>
          <w:tcPr>
            <w:tcW w:w="1789" w:type="dxa"/>
          </w:tcPr>
          <w:p w14:paraId="590D6F9C" w14:textId="77777777" w:rsidR="00910EB1" w:rsidRPr="006364F6" w:rsidRDefault="00910EB1" w:rsidP="00F67E60">
            <w:pPr>
              <w:spacing w:line="276" w:lineRule="auto"/>
              <w:jc w:val="right"/>
              <w:rPr>
                <w:sz w:val="24"/>
                <w:szCs w:val="24"/>
              </w:rPr>
            </w:pPr>
            <w:r w:rsidRPr="006364F6">
              <w:rPr>
                <w:sz w:val="24"/>
                <w:szCs w:val="24"/>
              </w:rPr>
              <w:t>6</w:t>
            </w:r>
          </w:p>
        </w:tc>
        <w:tc>
          <w:tcPr>
            <w:tcW w:w="1789" w:type="dxa"/>
            <w:shd w:val="clear" w:color="auto" w:fill="auto"/>
          </w:tcPr>
          <w:p w14:paraId="737FAB8E" w14:textId="77777777" w:rsidR="00910EB1" w:rsidRPr="006364F6" w:rsidRDefault="00910EB1" w:rsidP="00F67E60">
            <w:pPr>
              <w:spacing w:line="276" w:lineRule="auto"/>
              <w:jc w:val="center"/>
              <w:rPr>
                <w:sz w:val="24"/>
                <w:szCs w:val="24"/>
              </w:rPr>
            </w:pPr>
            <w:r w:rsidRPr="006364F6">
              <w:rPr>
                <w:sz w:val="24"/>
                <w:szCs w:val="24"/>
              </w:rPr>
              <w:t>E</w:t>
            </w:r>
          </w:p>
        </w:tc>
      </w:tr>
      <w:tr w:rsidR="00910EB1" w:rsidRPr="006364F6" w14:paraId="53E348F7" w14:textId="77777777" w:rsidTr="00F67E60">
        <w:tc>
          <w:tcPr>
            <w:tcW w:w="3262" w:type="dxa"/>
          </w:tcPr>
          <w:p w14:paraId="107D3DF7" w14:textId="77777777" w:rsidR="00910EB1" w:rsidRPr="006364F6" w:rsidRDefault="00910EB1" w:rsidP="00F67E60">
            <w:pPr>
              <w:spacing w:line="276" w:lineRule="auto"/>
              <w:jc w:val="center"/>
              <w:rPr>
                <w:b/>
                <w:sz w:val="24"/>
                <w:szCs w:val="24"/>
              </w:rPr>
            </w:pPr>
            <w:proofErr w:type="spellStart"/>
            <w:r w:rsidRPr="006364F6">
              <w:rPr>
                <w:b/>
                <w:sz w:val="24"/>
                <w:szCs w:val="24"/>
              </w:rPr>
              <w:t>Nije</w:t>
            </w:r>
            <w:proofErr w:type="spellEnd"/>
            <w:r w:rsidRPr="006364F6">
              <w:rPr>
                <w:b/>
                <w:sz w:val="24"/>
                <w:szCs w:val="24"/>
              </w:rPr>
              <w:t xml:space="preserve"> </w:t>
            </w:r>
            <w:proofErr w:type="spellStart"/>
            <w:r w:rsidRPr="006364F6">
              <w:rPr>
                <w:b/>
                <w:sz w:val="24"/>
                <w:szCs w:val="24"/>
              </w:rPr>
              <w:t>položeno</w:t>
            </w:r>
            <w:proofErr w:type="spellEnd"/>
          </w:p>
        </w:tc>
        <w:tc>
          <w:tcPr>
            <w:tcW w:w="1789" w:type="dxa"/>
          </w:tcPr>
          <w:p w14:paraId="2FBED857" w14:textId="77777777" w:rsidR="00910EB1" w:rsidRPr="006364F6" w:rsidRDefault="00910EB1" w:rsidP="00F67E60">
            <w:pPr>
              <w:spacing w:line="276" w:lineRule="auto"/>
              <w:jc w:val="right"/>
              <w:rPr>
                <w:sz w:val="24"/>
                <w:szCs w:val="24"/>
              </w:rPr>
            </w:pPr>
            <w:r w:rsidRPr="006364F6">
              <w:rPr>
                <w:sz w:val="24"/>
                <w:szCs w:val="24"/>
              </w:rPr>
              <w:t>5</w:t>
            </w:r>
          </w:p>
        </w:tc>
        <w:tc>
          <w:tcPr>
            <w:tcW w:w="1789" w:type="dxa"/>
            <w:shd w:val="clear" w:color="auto" w:fill="auto"/>
          </w:tcPr>
          <w:p w14:paraId="477E5081" w14:textId="77777777" w:rsidR="00910EB1" w:rsidRPr="006364F6" w:rsidRDefault="00910EB1" w:rsidP="00F67E60">
            <w:pPr>
              <w:spacing w:line="276" w:lineRule="auto"/>
              <w:jc w:val="center"/>
              <w:rPr>
                <w:sz w:val="24"/>
                <w:szCs w:val="24"/>
              </w:rPr>
            </w:pPr>
            <w:r w:rsidRPr="006364F6">
              <w:rPr>
                <w:sz w:val="24"/>
                <w:szCs w:val="24"/>
              </w:rPr>
              <w:t>FX</w:t>
            </w:r>
          </w:p>
        </w:tc>
      </w:tr>
    </w:tbl>
    <w:p w14:paraId="51731F58" w14:textId="77777777" w:rsidR="00910EB1" w:rsidRPr="006364F6" w:rsidRDefault="00910EB1" w:rsidP="00910EB1">
      <w:pPr>
        <w:spacing w:line="276" w:lineRule="auto"/>
        <w:jc w:val="center"/>
        <w:rPr>
          <w:sz w:val="24"/>
          <w:szCs w:val="24"/>
          <w:lang w:val="sr-Latn-CS"/>
        </w:rPr>
      </w:pPr>
    </w:p>
    <w:tbl>
      <w:tblPr>
        <w:tblW w:w="684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2"/>
        <w:gridCol w:w="1789"/>
        <w:gridCol w:w="1789"/>
      </w:tblGrid>
      <w:tr w:rsidR="00910EB1" w:rsidRPr="006364F6" w14:paraId="79DAFFD3" w14:textId="77777777" w:rsidTr="00F67E60">
        <w:tc>
          <w:tcPr>
            <w:tcW w:w="3262" w:type="dxa"/>
          </w:tcPr>
          <w:p w14:paraId="48865739" w14:textId="77777777" w:rsidR="00910EB1" w:rsidRPr="006364F6" w:rsidRDefault="00910EB1" w:rsidP="00F67E60">
            <w:pPr>
              <w:spacing w:line="276" w:lineRule="auto"/>
              <w:rPr>
                <w:b/>
                <w:sz w:val="24"/>
                <w:szCs w:val="24"/>
              </w:rPr>
            </w:pPr>
            <w:proofErr w:type="spellStart"/>
            <w:r w:rsidRPr="006364F6">
              <w:rPr>
                <w:b/>
                <w:sz w:val="24"/>
                <w:szCs w:val="24"/>
              </w:rPr>
              <w:t>Aktivnost</w:t>
            </w:r>
            <w:proofErr w:type="spellEnd"/>
          </w:p>
        </w:tc>
        <w:tc>
          <w:tcPr>
            <w:tcW w:w="1789" w:type="dxa"/>
          </w:tcPr>
          <w:p w14:paraId="64CD00E5" w14:textId="77777777" w:rsidR="00910EB1" w:rsidRPr="006364F6" w:rsidRDefault="00910EB1" w:rsidP="00F67E60">
            <w:pPr>
              <w:spacing w:line="276" w:lineRule="auto"/>
              <w:rPr>
                <w:b/>
                <w:sz w:val="24"/>
                <w:szCs w:val="24"/>
              </w:rPr>
            </w:pPr>
            <w:proofErr w:type="spellStart"/>
            <w:r w:rsidRPr="006364F6">
              <w:rPr>
                <w:b/>
                <w:sz w:val="24"/>
                <w:szCs w:val="24"/>
              </w:rPr>
              <w:t>Broj</w:t>
            </w:r>
            <w:proofErr w:type="spellEnd"/>
            <w:r w:rsidRPr="006364F6">
              <w:rPr>
                <w:b/>
                <w:sz w:val="24"/>
                <w:szCs w:val="24"/>
              </w:rPr>
              <w:t xml:space="preserve"> </w:t>
            </w:r>
            <w:proofErr w:type="spellStart"/>
            <w:r w:rsidRPr="006364F6">
              <w:rPr>
                <w:b/>
                <w:sz w:val="24"/>
                <w:szCs w:val="24"/>
              </w:rPr>
              <w:t>bodova</w:t>
            </w:r>
            <w:proofErr w:type="spellEnd"/>
          </w:p>
        </w:tc>
        <w:tc>
          <w:tcPr>
            <w:tcW w:w="1789" w:type="dxa"/>
            <w:shd w:val="clear" w:color="auto" w:fill="auto"/>
          </w:tcPr>
          <w:p w14:paraId="27A82D35" w14:textId="77777777" w:rsidR="00910EB1" w:rsidRPr="006364F6" w:rsidRDefault="00910EB1" w:rsidP="00F67E60">
            <w:pPr>
              <w:spacing w:line="276" w:lineRule="auto"/>
              <w:rPr>
                <w:sz w:val="24"/>
                <w:szCs w:val="24"/>
              </w:rPr>
            </w:pPr>
            <w:proofErr w:type="spellStart"/>
            <w:r w:rsidRPr="006364F6">
              <w:rPr>
                <w:sz w:val="24"/>
                <w:szCs w:val="24"/>
              </w:rPr>
              <w:t>Ocjena</w:t>
            </w:r>
            <w:proofErr w:type="spellEnd"/>
          </w:p>
        </w:tc>
      </w:tr>
      <w:tr w:rsidR="00910EB1" w:rsidRPr="006364F6" w14:paraId="6B38137A" w14:textId="77777777" w:rsidTr="00F67E60">
        <w:tc>
          <w:tcPr>
            <w:tcW w:w="3262" w:type="dxa"/>
            <w:vMerge w:val="restart"/>
          </w:tcPr>
          <w:p w14:paraId="61953CFC" w14:textId="77777777" w:rsidR="00910EB1" w:rsidRPr="006364F6" w:rsidRDefault="00910EB1" w:rsidP="00F67E60">
            <w:pPr>
              <w:spacing w:line="276" w:lineRule="auto"/>
              <w:rPr>
                <w:b/>
                <w:sz w:val="24"/>
                <w:szCs w:val="24"/>
                <w:lang w:val="sr-Latn-CS"/>
              </w:rPr>
            </w:pPr>
            <w:r w:rsidRPr="006364F6">
              <w:rPr>
                <w:b/>
                <w:sz w:val="24"/>
                <w:szCs w:val="24"/>
                <w:lang w:val="sr-Latn-CS"/>
              </w:rPr>
              <w:t>Kolokvijumi</w:t>
            </w:r>
          </w:p>
        </w:tc>
        <w:tc>
          <w:tcPr>
            <w:tcW w:w="1789" w:type="dxa"/>
          </w:tcPr>
          <w:p w14:paraId="355168CA" w14:textId="77777777" w:rsidR="00910EB1" w:rsidRPr="006364F6" w:rsidRDefault="00910EB1" w:rsidP="00F67E60">
            <w:pPr>
              <w:spacing w:line="276" w:lineRule="auto"/>
              <w:rPr>
                <w:sz w:val="24"/>
                <w:szCs w:val="24"/>
              </w:rPr>
            </w:pPr>
            <w:r w:rsidRPr="006364F6">
              <w:rPr>
                <w:sz w:val="24"/>
                <w:szCs w:val="24"/>
              </w:rPr>
              <w:t xml:space="preserve">I. </w:t>
            </w:r>
          </w:p>
        </w:tc>
        <w:tc>
          <w:tcPr>
            <w:tcW w:w="1789" w:type="dxa"/>
            <w:shd w:val="clear" w:color="auto" w:fill="auto"/>
          </w:tcPr>
          <w:p w14:paraId="0F2DCDAD" w14:textId="77777777" w:rsidR="00910EB1" w:rsidRPr="006364F6" w:rsidRDefault="00910EB1" w:rsidP="00F67E60">
            <w:pPr>
              <w:spacing w:line="276" w:lineRule="auto"/>
              <w:rPr>
                <w:sz w:val="24"/>
                <w:szCs w:val="24"/>
              </w:rPr>
            </w:pPr>
          </w:p>
        </w:tc>
      </w:tr>
      <w:tr w:rsidR="00910EB1" w:rsidRPr="006364F6" w14:paraId="522FC1AD" w14:textId="77777777" w:rsidTr="00F67E60">
        <w:tc>
          <w:tcPr>
            <w:tcW w:w="3262" w:type="dxa"/>
            <w:vMerge/>
          </w:tcPr>
          <w:p w14:paraId="615020E9" w14:textId="77777777" w:rsidR="00910EB1" w:rsidRPr="006364F6" w:rsidRDefault="00910EB1" w:rsidP="00F67E60">
            <w:pPr>
              <w:spacing w:line="276" w:lineRule="auto"/>
              <w:rPr>
                <w:b/>
                <w:sz w:val="24"/>
                <w:szCs w:val="24"/>
                <w:lang w:val="sr-Latn-CS"/>
              </w:rPr>
            </w:pPr>
          </w:p>
        </w:tc>
        <w:tc>
          <w:tcPr>
            <w:tcW w:w="1789" w:type="dxa"/>
          </w:tcPr>
          <w:p w14:paraId="5A0B7292" w14:textId="77777777" w:rsidR="00910EB1" w:rsidRPr="006364F6" w:rsidRDefault="00910EB1" w:rsidP="00F67E60">
            <w:pPr>
              <w:spacing w:line="276" w:lineRule="auto"/>
              <w:rPr>
                <w:sz w:val="24"/>
                <w:szCs w:val="24"/>
              </w:rPr>
            </w:pPr>
            <w:r w:rsidRPr="006364F6">
              <w:rPr>
                <w:sz w:val="24"/>
                <w:szCs w:val="24"/>
              </w:rPr>
              <w:t>II.</w:t>
            </w:r>
          </w:p>
        </w:tc>
        <w:tc>
          <w:tcPr>
            <w:tcW w:w="1789" w:type="dxa"/>
            <w:shd w:val="clear" w:color="auto" w:fill="auto"/>
          </w:tcPr>
          <w:p w14:paraId="04372269" w14:textId="77777777" w:rsidR="00910EB1" w:rsidRPr="006364F6" w:rsidRDefault="00910EB1" w:rsidP="00F67E60">
            <w:pPr>
              <w:spacing w:line="276" w:lineRule="auto"/>
              <w:rPr>
                <w:sz w:val="24"/>
                <w:szCs w:val="24"/>
              </w:rPr>
            </w:pPr>
          </w:p>
        </w:tc>
      </w:tr>
      <w:tr w:rsidR="00910EB1" w:rsidRPr="006364F6" w14:paraId="203DB565" w14:textId="77777777" w:rsidTr="00F67E60">
        <w:tc>
          <w:tcPr>
            <w:tcW w:w="3262" w:type="dxa"/>
          </w:tcPr>
          <w:p w14:paraId="0D25F825" w14:textId="77777777" w:rsidR="00910EB1" w:rsidRPr="006364F6" w:rsidRDefault="00910EB1" w:rsidP="00F67E60">
            <w:pPr>
              <w:spacing w:line="276" w:lineRule="auto"/>
              <w:rPr>
                <w:b/>
                <w:sz w:val="24"/>
                <w:szCs w:val="24"/>
                <w:lang w:val="sr-Latn-CS"/>
              </w:rPr>
            </w:pPr>
            <w:r w:rsidRPr="006364F6">
              <w:rPr>
                <w:b/>
                <w:sz w:val="24"/>
                <w:szCs w:val="24"/>
                <w:lang w:val="sr-Latn-CS"/>
              </w:rPr>
              <w:t>Seminari</w:t>
            </w:r>
          </w:p>
        </w:tc>
        <w:tc>
          <w:tcPr>
            <w:tcW w:w="1789" w:type="dxa"/>
          </w:tcPr>
          <w:p w14:paraId="04AD654F" w14:textId="77777777" w:rsidR="00910EB1" w:rsidRPr="006364F6" w:rsidRDefault="00910EB1" w:rsidP="00F67E60">
            <w:pPr>
              <w:spacing w:line="276" w:lineRule="auto"/>
              <w:rPr>
                <w:sz w:val="24"/>
                <w:szCs w:val="24"/>
              </w:rPr>
            </w:pPr>
          </w:p>
        </w:tc>
        <w:tc>
          <w:tcPr>
            <w:tcW w:w="1789" w:type="dxa"/>
            <w:shd w:val="clear" w:color="auto" w:fill="auto"/>
          </w:tcPr>
          <w:p w14:paraId="0B142E37" w14:textId="77777777" w:rsidR="00910EB1" w:rsidRPr="006364F6" w:rsidRDefault="00910EB1" w:rsidP="00F67E60">
            <w:pPr>
              <w:spacing w:line="276" w:lineRule="auto"/>
              <w:rPr>
                <w:sz w:val="24"/>
                <w:szCs w:val="24"/>
              </w:rPr>
            </w:pPr>
          </w:p>
        </w:tc>
      </w:tr>
      <w:tr w:rsidR="00910EB1" w:rsidRPr="006364F6" w14:paraId="330972BA" w14:textId="77777777" w:rsidTr="00F67E60">
        <w:tc>
          <w:tcPr>
            <w:tcW w:w="3262" w:type="dxa"/>
          </w:tcPr>
          <w:p w14:paraId="7A64AD1E" w14:textId="77777777" w:rsidR="00910EB1" w:rsidRPr="006364F6" w:rsidRDefault="00910EB1" w:rsidP="00F67E60">
            <w:pPr>
              <w:spacing w:line="276" w:lineRule="auto"/>
              <w:rPr>
                <w:b/>
                <w:sz w:val="24"/>
                <w:szCs w:val="24"/>
                <w:lang w:val="sr-Latn-CS"/>
              </w:rPr>
            </w:pPr>
            <w:r w:rsidRPr="006364F6">
              <w:rPr>
                <w:b/>
                <w:sz w:val="24"/>
                <w:szCs w:val="24"/>
                <w:lang w:val="sr-Latn-CS"/>
              </w:rPr>
              <w:t>Predavanja</w:t>
            </w:r>
          </w:p>
        </w:tc>
        <w:tc>
          <w:tcPr>
            <w:tcW w:w="1789" w:type="dxa"/>
          </w:tcPr>
          <w:p w14:paraId="03525868" w14:textId="77777777" w:rsidR="00910EB1" w:rsidRPr="006364F6" w:rsidRDefault="00910EB1" w:rsidP="00F67E60">
            <w:pPr>
              <w:spacing w:line="276" w:lineRule="auto"/>
              <w:rPr>
                <w:sz w:val="24"/>
                <w:szCs w:val="24"/>
              </w:rPr>
            </w:pPr>
          </w:p>
        </w:tc>
        <w:tc>
          <w:tcPr>
            <w:tcW w:w="1789" w:type="dxa"/>
            <w:shd w:val="clear" w:color="auto" w:fill="auto"/>
          </w:tcPr>
          <w:p w14:paraId="09162EAE" w14:textId="77777777" w:rsidR="00910EB1" w:rsidRPr="006364F6" w:rsidRDefault="00910EB1" w:rsidP="00F67E60">
            <w:pPr>
              <w:spacing w:line="276" w:lineRule="auto"/>
              <w:rPr>
                <w:sz w:val="24"/>
                <w:szCs w:val="24"/>
              </w:rPr>
            </w:pPr>
          </w:p>
        </w:tc>
      </w:tr>
      <w:tr w:rsidR="00910EB1" w:rsidRPr="006364F6" w14:paraId="4A9177C5" w14:textId="77777777" w:rsidTr="00F67E60">
        <w:tc>
          <w:tcPr>
            <w:tcW w:w="3262" w:type="dxa"/>
          </w:tcPr>
          <w:p w14:paraId="0C8305CF" w14:textId="77777777" w:rsidR="00910EB1" w:rsidRPr="006364F6" w:rsidRDefault="00910EB1" w:rsidP="00F67E60">
            <w:pPr>
              <w:spacing w:line="276" w:lineRule="auto"/>
              <w:rPr>
                <w:b/>
                <w:sz w:val="24"/>
                <w:szCs w:val="24"/>
                <w:lang w:val="sr-Latn-CS"/>
              </w:rPr>
            </w:pPr>
            <w:r w:rsidRPr="006364F6">
              <w:rPr>
                <w:b/>
                <w:sz w:val="24"/>
                <w:szCs w:val="24"/>
                <w:lang w:val="sr-Latn-CS"/>
              </w:rPr>
              <w:t>Praktični ispit</w:t>
            </w:r>
          </w:p>
        </w:tc>
        <w:tc>
          <w:tcPr>
            <w:tcW w:w="1789" w:type="dxa"/>
          </w:tcPr>
          <w:p w14:paraId="19827BEE" w14:textId="77777777" w:rsidR="00910EB1" w:rsidRPr="006364F6" w:rsidRDefault="00910EB1" w:rsidP="00F67E60">
            <w:pPr>
              <w:spacing w:line="276" w:lineRule="auto"/>
              <w:rPr>
                <w:sz w:val="24"/>
                <w:szCs w:val="24"/>
              </w:rPr>
            </w:pPr>
          </w:p>
        </w:tc>
        <w:tc>
          <w:tcPr>
            <w:tcW w:w="1789" w:type="dxa"/>
            <w:shd w:val="clear" w:color="auto" w:fill="auto"/>
          </w:tcPr>
          <w:p w14:paraId="3DD90B40" w14:textId="77777777" w:rsidR="00910EB1" w:rsidRPr="006364F6" w:rsidRDefault="00910EB1" w:rsidP="00F67E60">
            <w:pPr>
              <w:spacing w:line="276" w:lineRule="auto"/>
              <w:rPr>
                <w:sz w:val="24"/>
                <w:szCs w:val="24"/>
              </w:rPr>
            </w:pPr>
          </w:p>
        </w:tc>
      </w:tr>
      <w:tr w:rsidR="00910EB1" w:rsidRPr="006364F6" w14:paraId="214A25B3" w14:textId="77777777" w:rsidTr="00F67E60">
        <w:tc>
          <w:tcPr>
            <w:tcW w:w="3262" w:type="dxa"/>
            <w:vMerge w:val="restart"/>
          </w:tcPr>
          <w:p w14:paraId="49AC96BC" w14:textId="77777777" w:rsidR="00910EB1" w:rsidRPr="006364F6" w:rsidRDefault="00910EB1" w:rsidP="00F67E60">
            <w:pPr>
              <w:spacing w:line="276" w:lineRule="auto"/>
              <w:rPr>
                <w:b/>
                <w:sz w:val="24"/>
                <w:szCs w:val="24"/>
                <w:lang w:val="sr-Latn-CS"/>
              </w:rPr>
            </w:pPr>
            <w:r w:rsidRPr="006364F6">
              <w:rPr>
                <w:b/>
                <w:sz w:val="24"/>
                <w:szCs w:val="24"/>
                <w:lang w:val="sr-Latn-CS"/>
              </w:rPr>
              <w:t>Završni (usmeni) ispit</w:t>
            </w:r>
          </w:p>
        </w:tc>
        <w:tc>
          <w:tcPr>
            <w:tcW w:w="1789" w:type="dxa"/>
          </w:tcPr>
          <w:p w14:paraId="7D1F7FC9" w14:textId="77777777" w:rsidR="00910EB1" w:rsidRPr="006364F6" w:rsidRDefault="00910EB1" w:rsidP="00F67E60">
            <w:pPr>
              <w:spacing w:line="276" w:lineRule="auto"/>
              <w:rPr>
                <w:sz w:val="24"/>
                <w:szCs w:val="24"/>
              </w:rPr>
            </w:pPr>
            <w:r w:rsidRPr="006364F6">
              <w:rPr>
                <w:sz w:val="24"/>
                <w:szCs w:val="24"/>
              </w:rPr>
              <w:t>I.</w:t>
            </w:r>
          </w:p>
        </w:tc>
        <w:tc>
          <w:tcPr>
            <w:tcW w:w="1789" w:type="dxa"/>
            <w:shd w:val="clear" w:color="auto" w:fill="auto"/>
          </w:tcPr>
          <w:p w14:paraId="3C764BE3" w14:textId="77777777" w:rsidR="00910EB1" w:rsidRPr="006364F6" w:rsidRDefault="00910EB1" w:rsidP="00F67E60">
            <w:pPr>
              <w:spacing w:line="276" w:lineRule="auto"/>
              <w:rPr>
                <w:sz w:val="24"/>
                <w:szCs w:val="24"/>
              </w:rPr>
            </w:pPr>
          </w:p>
        </w:tc>
      </w:tr>
      <w:tr w:rsidR="00910EB1" w:rsidRPr="006364F6" w14:paraId="26BED6B5" w14:textId="77777777" w:rsidTr="00F67E60">
        <w:tc>
          <w:tcPr>
            <w:tcW w:w="3262" w:type="dxa"/>
            <w:vMerge/>
          </w:tcPr>
          <w:p w14:paraId="3494FC86" w14:textId="77777777" w:rsidR="00910EB1" w:rsidRPr="006364F6" w:rsidRDefault="00910EB1" w:rsidP="00F67E60">
            <w:pPr>
              <w:spacing w:line="276" w:lineRule="auto"/>
              <w:rPr>
                <w:b/>
                <w:sz w:val="24"/>
                <w:szCs w:val="24"/>
                <w:lang w:val="sr-Latn-CS"/>
              </w:rPr>
            </w:pPr>
          </w:p>
        </w:tc>
        <w:tc>
          <w:tcPr>
            <w:tcW w:w="1789" w:type="dxa"/>
          </w:tcPr>
          <w:p w14:paraId="52A878DF" w14:textId="77777777" w:rsidR="00910EB1" w:rsidRPr="006364F6" w:rsidRDefault="00910EB1" w:rsidP="00F67E60">
            <w:pPr>
              <w:spacing w:line="276" w:lineRule="auto"/>
              <w:rPr>
                <w:sz w:val="24"/>
                <w:szCs w:val="24"/>
              </w:rPr>
            </w:pPr>
            <w:r w:rsidRPr="006364F6">
              <w:rPr>
                <w:sz w:val="24"/>
                <w:szCs w:val="24"/>
              </w:rPr>
              <w:t>II.</w:t>
            </w:r>
          </w:p>
        </w:tc>
        <w:tc>
          <w:tcPr>
            <w:tcW w:w="1789" w:type="dxa"/>
            <w:shd w:val="clear" w:color="auto" w:fill="auto"/>
          </w:tcPr>
          <w:p w14:paraId="2431D4D6" w14:textId="77777777" w:rsidR="00910EB1" w:rsidRPr="006364F6" w:rsidRDefault="00910EB1" w:rsidP="00F67E60">
            <w:pPr>
              <w:spacing w:line="276" w:lineRule="auto"/>
              <w:rPr>
                <w:sz w:val="24"/>
                <w:szCs w:val="24"/>
              </w:rPr>
            </w:pPr>
          </w:p>
        </w:tc>
      </w:tr>
      <w:tr w:rsidR="00910EB1" w:rsidRPr="006364F6" w14:paraId="3123A2D7" w14:textId="77777777" w:rsidTr="00F67E60">
        <w:tc>
          <w:tcPr>
            <w:tcW w:w="3262" w:type="dxa"/>
          </w:tcPr>
          <w:p w14:paraId="023FA3BE" w14:textId="77777777" w:rsidR="00910EB1" w:rsidRPr="006364F6" w:rsidRDefault="00910EB1" w:rsidP="00F67E60">
            <w:pPr>
              <w:spacing w:line="276" w:lineRule="auto"/>
              <w:rPr>
                <w:b/>
                <w:sz w:val="24"/>
                <w:szCs w:val="24"/>
                <w:lang w:val="sr-Latn-CS"/>
              </w:rPr>
            </w:pPr>
            <w:r w:rsidRPr="006364F6">
              <w:rPr>
                <w:b/>
                <w:sz w:val="24"/>
                <w:szCs w:val="24"/>
                <w:lang w:val="sr-Latn-CS"/>
              </w:rPr>
              <w:t>Ukupno (konačna ocjena)</w:t>
            </w:r>
          </w:p>
        </w:tc>
        <w:tc>
          <w:tcPr>
            <w:tcW w:w="1789" w:type="dxa"/>
          </w:tcPr>
          <w:p w14:paraId="5E795629" w14:textId="77777777" w:rsidR="00910EB1" w:rsidRPr="006364F6" w:rsidRDefault="00910EB1" w:rsidP="00F67E60">
            <w:pPr>
              <w:spacing w:line="276" w:lineRule="auto"/>
              <w:rPr>
                <w:sz w:val="24"/>
                <w:szCs w:val="24"/>
              </w:rPr>
            </w:pPr>
          </w:p>
        </w:tc>
        <w:tc>
          <w:tcPr>
            <w:tcW w:w="1789" w:type="dxa"/>
            <w:shd w:val="clear" w:color="auto" w:fill="auto"/>
          </w:tcPr>
          <w:p w14:paraId="6FEB4E31" w14:textId="77777777" w:rsidR="00910EB1" w:rsidRPr="006364F6" w:rsidRDefault="00910EB1" w:rsidP="00F67E60">
            <w:pPr>
              <w:spacing w:line="276" w:lineRule="auto"/>
              <w:rPr>
                <w:sz w:val="24"/>
                <w:szCs w:val="24"/>
              </w:rPr>
            </w:pPr>
          </w:p>
        </w:tc>
      </w:tr>
    </w:tbl>
    <w:p w14:paraId="3F2AE174" w14:textId="77777777" w:rsidR="00910EB1" w:rsidRPr="006364F6" w:rsidRDefault="00910EB1" w:rsidP="00910EB1">
      <w:pPr>
        <w:spacing w:line="276" w:lineRule="auto"/>
        <w:jc w:val="center"/>
        <w:rPr>
          <w:sz w:val="24"/>
          <w:szCs w:val="24"/>
          <w:lang w:val="ru-RU"/>
        </w:rPr>
      </w:pPr>
    </w:p>
    <w:p w14:paraId="6B1806B0" w14:textId="77777777" w:rsidR="008E2B82" w:rsidRDefault="008E2B82" w:rsidP="00132FAD">
      <w:pPr>
        <w:rPr>
          <w:sz w:val="24"/>
          <w:szCs w:val="24"/>
          <w:lang w:val="en-US"/>
        </w:rPr>
      </w:pPr>
    </w:p>
    <w:sectPr w:rsidR="008E2B82" w:rsidSect="00A30A8E">
      <w:footerReference w:type="even" r:id="rId8"/>
      <w:footerReference w:type="default" r:id="rId9"/>
      <w:headerReference w:type="first" r:id="rId10"/>
      <w:footerReference w:type="first" r:id="rId11"/>
      <w:pgSz w:w="12240" w:h="15840"/>
      <w:pgMar w:top="2127" w:right="1440" w:bottom="1440" w:left="1440" w:header="170"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7ABB1" w14:textId="77777777" w:rsidR="00117123" w:rsidRDefault="00117123" w:rsidP="00D6507C">
      <w:r>
        <w:separator/>
      </w:r>
    </w:p>
  </w:endnote>
  <w:endnote w:type="continuationSeparator" w:id="0">
    <w:p w14:paraId="721C305D" w14:textId="77777777" w:rsidR="00117123" w:rsidRDefault="00117123" w:rsidP="00D65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Swiss">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Cirilica">
    <w:altName w:val="Courier New"/>
    <w:charset w:val="00"/>
    <w:family w:val="swiss"/>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1" w:usb1="5000204B" w:usb2="00000000" w:usb3="00000000" w:csb0="0000019F" w:csb1="00000000"/>
  </w:font>
  <w:font w:name="Minion Pro">
    <w:panose1 w:val="00000000000000000000"/>
    <w:charset w:val="00"/>
    <w:family w:val="roman"/>
    <w:notTrueType/>
    <w:pitch w:val="variable"/>
    <w:sig w:usb0="E00002AF" w:usb1="5000E07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43" w:type="dxa"/>
      <w:tblCellMar>
        <w:left w:w="0" w:type="dxa"/>
        <w:right w:w="0" w:type="dxa"/>
      </w:tblCellMar>
      <w:tblLook w:val="0000" w:firstRow="0" w:lastRow="0" w:firstColumn="0" w:lastColumn="0" w:noHBand="0" w:noVBand="0"/>
    </w:tblPr>
    <w:tblGrid>
      <w:gridCol w:w="9443"/>
    </w:tblGrid>
    <w:tr w:rsidR="00D8331A" w:rsidRPr="00D62171" w14:paraId="2194DD82" w14:textId="77777777" w:rsidTr="00F67E60">
      <w:trPr>
        <w:trHeight w:val="23"/>
      </w:trPr>
      <w:tc>
        <w:tcPr>
          <w:tcW w:w="9443" w:type="dxa"/>
          <w:tcBorders>
            <w:bottom w:val="single" w:sz="4" w:space="0" w:color="7D7D7D"/>
          </w:tcBorders>
          <w:shd w:val="clear" w:color="323232" w:fill="auto"/>
        </w:tcPr>
        <w:p w14:paraId="7A837E65" w14:textId="77777777" w:rsidR="00D8331A" w:rsidRPr="00D62171" w:rsidRDefault="00D8331A" w:rsidP="00F67E60">
          <w:pPr>
            <w:pStyle w:val="brojstranica"/>
            <w:rPr>
              <w:color w:val="595959" w:themeColor="text1" w:themeTint="A6"/>
              <w:szCs w:val="20"/>
            </w:rPr>
          </w:pPr>
          <w:r w:rsidRPr="00D62171">
            <w:rPr>
              <w:color w:val="595959" w:themeColor="text1" w:themeTint="A6"/>
            </w:rPr>
            <w:t>Strana</w:t>
          </w:r>
          <w:r w:rsidRPr="00D62171">
            <w:rPr>
              <w:color w:val="595959" w:themeColor="text1" w:themeTint="A6"/>
              <w:szCs w:val="20"/>
            </w:rPr>
            <w:t xml:space="preserve"> | </w:t>
          </w:r>
          <w:r w:rsidRPr="00D62171">
            <w:rPr>
              <w:color w:val="595959" w:themeColor="text1" w:themeTint="A6"/>
              <w:szCs w:val="20"/>
            </w:rPr>
            <w:fldChar w:fldCharType="begin"/>
          </w:r>
          <w:r w:rsidRPr="00D62171">
            <w:rPr>
              <w:color w:val="595959" w:themeColor="text1" w:themeTint="A6"/>
              <w:szCs w:val="20"/>
            </w:rPr>
            <w:instrText xml:space="preserve"> PAGE   \* MERGEFORMAT </w:instrText>
          </w:r>
          <w:r w:rsidRPr="00D62171">
            <w:rPr>
              <w:color w:val="595959" w:themeColor="text1" w:themeTint="A6"/>
              <w:szCs w:val="20"/>
            </w:rPr>
            <w:fldChar w:fldCharType="separate"/>
          </w:r>
          <w:r w:rsidRPr="001C2090">
            <w:rPr>
              <w:noProof/>
              <w:color w:val="595959" w:themeColor="text1" w:themeTint="A6"/>
            </w:rPr>
            <w:t>2</w:t>
          </w:r>
          <w:r w:rsidRPr="00D62171">
            <w:rPr>
              <w:color w:val="595959" w:themeColor="text1" w:themeTint="A6"/>
              <w:szCs w:val="20"/>
            </w:rPr>
            <w:fldChar w:fldCharType="end"/>
          </w:r>
          <w:r w:rsidRPr="00D62171">
            <w:rPr>
              <w:color w:val="595959" w:themeColor="text1" w:themeTint="A6"/>
              <w:szCs w:val="20"/>
            </w:rPr>
            <w:t xml:space="preserve"> </w:t>
          </w:r>
          <w:r w:rsidRPr="00D62171">
            <w:rPr>
              <w:color w:val="595959" w:themeColor="text1" w:themeTint="A6"/>
            </w:rPr>
            <w:t>od</w:t>
          </w:r>
          <w:r w:rsidRPr="00D62171">
            <w:rPr>
              <w:color w:val="595959" w:themeColor="text1" w:themeTint="A6"/>
              <w:szCs w:val="20"/>
            </w:rPr>
            <w:t xml:space="preserve"> </w:t>
          </w:r>
          <w:r w:rsidR="00117123">
            <w:fldChar w:fldCharType="begin"/>
          </w:r>
          <w:r w:rsidR="00117123">
            <w:instrText xml:space="preserve"> NUMPAGES   \* MERGEFORMAT </w:instrText>
          </w:r>
          <w:r w:rsidR="00117123">
            <w:fldChar w:fldCharType="separate"/>
          </w:r>
          <w:r w:rsidR="00970F39" w:rsidRPr="00970F39">
            <w:rPr>
              <w:noProof/>
              <w:color w:val="595959" w:themeColor="text1" w:themeTint="A6"/>
            </w:rPr>
            <w:t>27</w:t>
          </w:r>
          <w:r w:rsidR="00117123">
            <w:rPr>
              <w:noProof/>
              <w:color w:val="595959" w:themeColor="text1" w:themeTint="A6"/>
            </w:rPr>
            <w:fldChar w:fldCharType="end"/>
          </w:r>
        </w:p>
      </w:tc>
    </w:tr>
  </w:tbl>
  <w:p w14:paraId="67027E98" w14:textId="77777777" w:rsidR="00D8331A" w:rsidRPr="00D62171" w:rsidRDefault="00D8331A" w:rsidP="00841640">
    <w:pPr>
      <w:pStyle w:val="Footer"/>
      <w:jc w:val="both"/>
      <w:rPr>
        <w:rFonts w:ascii="Minion Pro" w:hAnsi="Minion Pro"/>
        <w:color w:val="595959" w:themeColor="text1" w:themeTint="A6"/>
        <w:sz w:val="14"/>
      </w:rPr>
    </w:pPr>
    <w:proofErr w:type="spellStart"/>
    <w:r w:rsidRPr="00D62171">
      <w:rPr>
        <w:rFonts w:ascii="Minion Pro" w:hAnsi="Minion Pro"/>
        <w:color w:val="595959" w:themeColor="text1" w:themeTint="A6"/>
        <w:sz w:val="14"/>
      </w:rPr>
      <w:t>Деканат</w:t>
    </w:r>
    <w:proofErr w:type="spellEnd"/>
    <w:r w:rsidRPr="00D62171">
      <w:rPr>
        <w:rFonts w:ascii="Minion Pro" w:hAnsi="Minion Pro"/>
        <w:color w:val="595959" w:themeColor="text1" w:themeTint="A6"/>
        <w:sz w:val="14"/>
      </w:rPr>
      <w:t xml:space="preserve">:  </w:t>
    </w:r>
    <w:proofErr w:type="spellStart"/>
    <w:r w:rsidRPr="00D62171">
      <w:rPr>
        <w:rFonts w:ascii="Minion Pro" w:hAnsi="Minion Pro"/>
        <w:color w:val="595959" w:themeColor="text1" w:themeTint="A6"/>
        <w:sz w:val="14"/>
      </w:rPr>
      <w:t>Саве</w:t>
    </w:r>
    <w:proofErr w:type="spellEnd"/>
    <w:r w:rsidRPr="00D62171">
      <w:rPr>
        <w:rFonts w:ascii="Minion Pro" w:hAnsi="Minion Pro"/>
        <w:color w:val="595959" w:themeColor="text1" w:themeTint="A6"/>
        <w:sz w:val="14"/>
      </w:rPr>
      <w:t xml:space="preserve"> </w:t>
    </w:r>
    <w:proofErr w:type="spellStart"/>
    <w:r w:rsidRPr="00D62171">
      <w:rPr>
        <w:rFonts w:ascii="Minion Pro" w:hAnsi="Minion Pro"/>
        <w:color w:val="595959" w:themeColor="text1" w:themeTint="A6"/>
        <w:sz w:val="14"/>
      </w:rPr>
      <w:t>Мркаља</w:t>
    </w:r>
    <w:proofErr w:type="spellEnd"/>
    <w:r w:rsidRPr="00D62171">
      <w:rPr>
        <w:rFonts w:ascii="Minion Pro" w:hAnsi="Minion Pro"/>
        <w:color w:val="595959" w:themeColor="text1" w:themeTint="A6"/>
        <w:sz w:val="14"/>
      </w:rPr>
      <w:t xml:space="preserve"> 14, 78000 </w:t>
    </w:r>
    <w:proofErr w:type="spellStart"/>
    <w:r w:rsidRPr="00D62171">
      <w:rPr>
        <w:rFonts w:ascii="Minion Pro" w:hAnsi="Minion Pro"/>
        <w:color w:val="595959" w:themeColor="text1" w:themeTint="A6"/>
        <w:sz w:val="14"/>
      </w:rPr>
      <w:t>Бања</w:t>
    </w:r>
    <w:proofErr w:type="spellEnd"/>
    <w:r w:rsidRPr="00D62171">
      <w:rPr>
        <w:rFonts w:ascii="Minion Pro" w:hAnsi="Minion Pro"/>
        <w:color w:val="595959" w:themeColor="text1" w:themeTint="A6"/>
        <w:sz w:val="14"/>
      </w:rPr>
      <w:t xml:space="preserve"> </w:t>
    </w:r>
    <w:proofErr w:type="spellStart"/>
    <w:r w:rsidRPr="00D62171">
      <w:rPr>
        <w:rFonts w:ascii="Minion Pro" w:hAnsi="Minion Pro"/>
        <w:color w:val="595959" w:themeColor="text1" w:themeTint="A6"/>
        <w:sz w:val="14"/>
      </w:rPr>
      <w:t>Лука</w:t>
    </w:r>
    <w:proofErr w:type="spellEnd"/>
    <w:r w:rsidRPr="00D62171">
      <w:rPr>
        <w:rFonts w:ascii="Minion Pro" w:hAnsi="Minion Pro"/>
        <w:color w:val="595959" w:themeColor="text1" w:themeTint="A6"/>
        <w:sz w:val="14"/>
      </w:rPr>
      <w:t xml:space="preserve">, </w:t>
    </w:r>
    <w:proofErr w:type="spellStart"/>
    <w:r w:rsidRPr="00D62171">
      <w:rPr>
        <w:rFonts w:ascii="Minion Pro" w:hAnsi="Minion Pro"/>
        <w:color w:val="595959" w:themeColor="text1" w:themeTint="A6"/>
        <w:sz w:val="14"/>
      </w:rPr>
      <w:t>Босна</w:t>
    </w:r>
    <w:proofErr w:type="spellEnd"/>
    <w:r w:rsidRPr="00D62171">
      <w:rPr>
        <w:rFonts w:ascii="Minion Pro" w:hAnsi="Minion Pro"/>
        <w:color w:val="595959" w:themeColor="text1" w:themeTint="A6"/>
        <w:sz w:val="14"/>
      </w:rPr>
      <w:t xml:space="preserve"> и </w:t>
    </w:r>
    <w:proofErr w:type="spellStart"/>
    <w:r w:rsidRPr="00D62171">
      <w:rPr>
        <w:rFonts w:ascii="Minion Pro" w:hAnsi="Minion Pro"/>
        <w:color w:val="595959" w:themeColor="text1" w:themeTint="A6"/>
        <w:sz w:val="14"/>
      </w:rPr>
      <w:t>Херцеговина</w:t>
    </w:r>
    <w:proofErr w:type="spellEnd"/>
    <w:r w:rsidRPr="00D62171">
      <w:rPr>
        <w:rFonts w:ascii="Minion Pro" w:hAnsi="Minion Pro"/>
        <w:color w:val="595959" w:themeColor="text1" w:themeTint="A6"/>
        <w:sz w:val="14"/>
      </w:rPr>
      <w:t xml:space="preserve">, </w:t>
    </w:r>
    <w:proofErr w:type="spellStart"/>
    <w:r w:rsidRPr="00D62171">
      <w:rPr>
        <w:rFonts w:ascii="Minion Pro" w:hAnsi="Minion Pro"/>
        <w:color w:val="595959" w:themeColor="text1" w:themeTint="A6"/>
        <w:sz w:val="14"/>
      </w:rPr>
      <w:t>тел</w:t>
    </w:r>
    <w:proofErr w:type="spellEnd"/>
    <w:r w:rsidRPr="00D62171">
      <w:rPr>
        <w:rFonts w:ascii="Minion Pro" w:hAnsi="Minion Pro"/>
        <w:color w:val="595959" w:themeColor="text1" w:themeTint="A6"/>
        <w:sz w:val="14"/>
      </w:rPr>
      <w:t xml:space="preserve">. +387 51 234 100, </w:t>
    </w:r>
    <w:proofErr w:type="spellStart"/>
    <w:r w:rsidRPr="00D62171">
      <w:rPr>
        <w:rFonts w:ascii="Minion Pro" w:hAnsi="Minion Pro"/>
        <w:color w:val="595959" w:themeColor="text1" w:themeTint="A6"/>
        <w:sz w:val="14"/>
      </w:rPr>
      <w:t>фаx</w:t>
    </w:r>
    <w:proofErr w:type="spellEnd"/>
    <w:r w:rsidRPr="00D62171">
      <w:rPr>
        <w:rFonts w:ascii="Minion Pro" w:hAnsi="Minion Pro"/>
        <w:color w:val="595959" w:themeColor="text1" w:themeTint="A6"/>
        <w:sz w:val="14"/>
      </w:rPr>
      <w:t xml:space="preserve"> +387 51 215 454, </w:t>
    </w:r>
    <w:proofErr w:type="spellStart"/>
    <w:r w:rsidRPr="00D62171">
      <w:rPr>
        <w:rFonts w:ascii="Minion Pro" w:hAnsi="Minion Pro"/>
        <w:color w:val="595959" w:themeColor="text1" w:themeTint="A6"/>
        <w:sz w:val="14"/>
      </w:rPr>
      <w:t>Стара</w:t>
    </w:r>
    <w:proofErr w:type="spellEnd"/>
    <w:r w:rsidRPr="00D62171">
      <w:rPr>
        <w:rFonts w:ascii="Minion Pro" w:hAnsi="Minion Pro"/>
        <w:color w:val="595959" w:themeColor="text1" w:themeTint="A6"/>
        <w:sz w:val="14"/>
      </w:rPr>
      <w:t xml:space="preserve"> </w:t>
    </w:r>
    <w:proofErr w:type="spellStart"/>
    <w:r w:rsidRPr="00D62171">
      <w:rPr>
        <w:rFonts w:ascii="Minion Pro" w:hAnsi="Minion Pro"/>
        <w:color w:val="595959" w:themeColor="text1" w:themeTint="A6"/>
        <w:sz w:val="14"/>
      </w:rPr>
      <w:t>локација</w:t>
    </w:r>
    <w:proofErr w:type="spellEnd"/>
    <w:r w:rsidRPr="00D62171">
      <w:rPr>
        <w:rFonts w:ascii="Minion Pro" w:hAnsi="Minion Pro"/>
        <w:color w:val="595959" w:themeColor="text1" w:themeTint="A6"/>
        <w:sz w:val="14"/>
      </w:rPr>
      <w:t xml:space="preserve">: </w:t>
    </w:r>
    <w:proofErr w:type="spellStart"/>
    <w:r w:rsidRPr="00D62171">
      <w:rPr>
        <w:rFonts w:ascii="Minion Pro" w:hAnsi="Minion Pro"/>
        <w:color w:val="595959" w:themeColor="text1" w:themeTint="A6"/>
        <w:sz w:val="14"/>
      </w:rPr>
      <w:t>Мачванска</w:t>
    </w:r>
    <w:proofErr w:type="spellEnd"/>
    <w:r w:rsidRPr="00D62171">
      <w:rPr>
        <w:rFonts w:ascii="Minion Pro" w:hAnsi="Minion Pro"/>
        <w:color w:val="595959" w:themeColor="text1" w:themeTint="A6"/>
        <w:sz w:val="14"/>
      </w:rPr>
      <w:t xml:space="preserve"> 10, 78000 </w:t>
    </w:r>
    <w:proofErr w:type="spellStart"/>
    <w:r w:rsidRPr="00D62171">
      <w:rPr>
        <w:rFonts w:ascii="Minion Pro" w:hAnsi="Minion Pro"/>
        <w:color w:val="595959" w:themeColor="text1" w:themeTint="A6"/>
        <w:sz w:val="14"/>
      </w:rPr>
      <w:t>Бања</w:t>
    </w:r>
    <w:proofErr w:type="spellEnd"/>
    <w:r w:rsidRPr="00D62171">
      <w:rPr>
        <w:rFonts w:ascii="Minion Pro" w:hAnsi="Minion Pro"/>
        <w:color w:val="595959" w:themeColor="text1" w:themeTint="A6"/>
        <w:sz w:val="14"/>
      </w:rPr>
      <w:t xml:space="preserve"> </w:t>
    </w:r>
    <w:proofErr w:type="spellStart"/>
    <w:r w:rsidRPr="00D62171">
      <w:rPr>
        <w:rFonts w:ascii="Minion Pro" w:hAnsi="Minion Pro"/>
        <w:color w:val="595959" w:themeColor="text1" w:themeTint="A6"/>
        <w:sz w:val="14"/>
      </w:rPr>
      <w:t>Лука</w:t>
    </w:r>
    <w:proofErr w:type="spellEnd"/>
    <w:r w:rsidRPr="00D62171">
      <w:rPr>
        <w:rFonts w:ascii="Minion Pro" w:hAnsi="Minion Pro"/>
        <w:color w:val="595959" w:themeColor="text1" w:themeTint="A6"/>
        <w:sz w:val="14"/>
      </w:rPr>
      <w:t xml:space="preserve">, </w:t>
    </w:r>
    <w:proofErr w:type="spellStart"/>
    <w:r w:rsidRPr="00D62171">
      <w:rPr>
        <w:rFonts w:ascii="Minion Pro" w:hAnsi="Minion Pro"/>
        <w:color w:val="595959" w:themeColor="text1" w:themeTint="A6"/>
        <w:sz w:val="14"/>
      </w:rPr>
      <w:t>БиХ</w:t>
    </w:r>
    <w:proofErr w:type="spellEnd"/>
    <w:r w:rsidRPr="00D62171">
      <w:rPr>
        <w:rFonts w:ascii="Minion Pro" w:hAnsi="Minion Pro"/>
        <w:color w:val="595959" w:themeColor="text1" w:themeTint="A6"/>
        <w:sz w:val="14"/>
      </w:rPr>
      <w:t xml:space="preserve">, </w:t>
    </w:r>
    <w:proofErr w:type="spellStart"/>
    <w:r w:rsidRPr="00D62171">
      <w:rPr>
        <w:rFonts w:ascii="Minion Pro" w:hAnsi="Minion Pro"/>
        <w:color w:val="595959" w:themeColor="text1" w:themeTint="A6"/>
        <w:sz w:val="14"/>
      </w:rPr>
      <w:t>тел</w:t>
    </w:r>
    <w:proofErr w:type="spellEnd"/>
    <w:r w:rsidRPr="00D62171">
      <w:rPr>
        <w:rFonts w:ascii="Minion Pro" w:hAnsi="Minion Pro"/>
        <w:color w:val="595959" w:themeColor="text1" w:themeTint="A6"/>
        <w:sz w:val="14"/>
      </w:rPr>
      <w:t xml:space="preserve">. +387 51 466 138 </w:t>
    </w:r>
    <w:proofErr w:type="spellStart"/>
    <w:r w:rsidRPr="00D62171">
      <w:rPr>
        <w:rFonts w:ascii="Minion Pro" w:hAnsi="Minion Pro"/>
        <w:color w:val="595959" w:themeColor="text1" w:themeTint="A6"/>
        <w:sz w:val="14"/>
      </w:rPr>
      <w:t>Стоматологија</w:t>
    </w:r>
    <w:proofErr w:type="spellEnd"/>
    <w:r w:rsidRPr="00D62171">
      <w:rPr>
        <w:rFonts w:ascii="Minion Pro" w:hAnsi="Minion Pro"/>
        <w:color w:val="595959" w:themeColor="text1" w:themeTint="A6"/>
        <w:sz w:val="14"/>
      </w:rPr>
      <w:t xml:space="preserve">:  </w:t>
    </w:r>
    <w:proofErr w:type="spellStart"/>
    <w:r w:rsidRPr="00D62171">
      <w:rPr>
        <w:rFonts w:ascii="Minion Pro" w:hAnsi="Minion Pro"/>
        <w:color w:val="595959" w:themeColor="text1" w:themeTint="A6"/>
        <w:sz w:val="14"/>
      </w:rPr>
      <w:t>Универзитетски</w:t>
    </w:r>
    <w:proofErr w:type="spellEnd"/>
    <w:r w:rsidRPr="00D62171">
      <w:rPr>
        <w:rFonts w:ascii="Minion Pro" w:hAnsi="Minion Pro"/>
        <w:color w:val="595959" w:themeColor="text1" w:themeTint="A6"/>
        <w:sz w:val="14"/>
      </w:rPr>
      <w:t xml:space="preserve"> </w:t>
    </w:r>
    <w:proofErr w:type="spellStart"/>
    <w:r w:rsidRPr="00D62171">
      <w:rPr>
        <w:rFonts w:ascii="Minion Pro" w:hAnsi="Minion Pro"/>
        <w:color w:val="595959" w:themeColor="text1" w:themeTint="A6"/>
        <w:sz w:val="14"/>
      </w:rPr>
      <w:t>кампус</w:t>
    </w:r>
    <w:proofErr w:type="spellEnd"/>
    <w:r w:rsidRPr="00D62171">
      <w:rPr>
        <w:rFonts w:ascii="Minion Pro" w:hAnsi="Minion Pro"/>
        <w:color w:val="595959" w:themeColor="text1" w:themeTint="A6"/>
        <w:sz w:val="14"/>
      </w:rPr>
      <w:t xml:space="preserve">, </w:t>
    </w:r>
    <w:proofErr w:type="spellStart"/>
    <w:r w:rsidRPr="00D62171">
      <w:rPr>
        <w:rFonts w:ascii="Minion Pro" w:hAnsi="Minion Pro"/>
        <w:color w:val="595959" w:themeColor="text1" w:themeTint="A6"/>
        <w:sz w:val="14"/>
      </w:rPr>
      <w:t>Булевар</w:t>
    </w:r>
    <w:proofErr w:type="spellEnd"/>
    <w:r w:rsidRPr="00D62171">
      <w:rPr>
        <w:rFonts w:ascii="Minion Pro" w:hAnsi="Minion Pro"/>
        <w:color w:val="595959" w:themeColor="text1" w:themeTint="A6"/>
        <w:sz w:val="14"/>
      </w:rPr>
      <w:t xml:space="preserve"> </w:t>
    </w:r>
    <w:proofErr w:type="spellStart"/>
    <w:r w:rsidRPr="00D62171">
      <w:rPr>
        <w:rFonts w:ascii="Minion Pro" w:hAnsi="Minion Pro"/>
        <w:color w:val="595959" w:themeColor="text1" w:themeTint="A6"/>
        <w:sz w:val="14"/>
      </w:rPr>
      <w:t>војводе</w:t>
    </w:r>
    <w:proofErr w:type="spellEnd"/>
    <w:r w:rsidRPr="00D62171">
      <w:rPr>
        <w:rFonts w:ascii="Minion Pro" w:hAnsi="Minion Pro"/>
        <w:color w:val="595959" w:themeColor="text1" w:themeTint="A6"/>
        <w:sz w:val="14"/>
      </w:rPr>
      <w:t xml:space="preserve"> </w:t>
    </w:r>
    <w:proofErr w:type="spellStart"/>
    <w:r w:rsidRPr="00D62171">
      <w:rPr>
        <w:rFonts w:ascii="Minion Pro" w:hAnsi="Minion Pro"/>
        <w:color w:val="595959" w:themeColor="text1" w:themeTint="A6"/>
        <w:sz w:val="14"/>
      </w:rPr>
      <w:t>Петра</w:t>
    </w:r>
    <w:proofErr w:type="spellEnd"/>
    <w:r w:rsidRPr="00D62171">
      <w:rPr>
        <w:rFonts w:ascii="Minion Pro" w:hAnsi="Minion Pro"/>
        <w:color w:val="595959" w:themeColor="text1" w:themeTint="A6"/>
        <w:sz w:val="14"/>
      </w:rPr>
      <w:t xml:space="preserve"> </w:t>
    </w:r>
    <w:proofErr w:type="spellStart"/>
    <w:r w:rsidRPr="00D62171">
      <w:rPr>
        <w:rFonts w:ascii="Minion Pro" w:hAnsi="Minion Pro"/>
        <w:color w:val="595959" w:themeColor="text1" w:themeTint="A6"/>
        <w:sz w:val="14"/>
      </w:rPr>
      <w:t>Бојовића</w:t>
    </w:r>
    <w:proofErr w:type="spellEnd"/>
    <w:r w:rsidRPr="00D62171">
      <w:rPr>
        <w:rFonts w:ascii="Minion Pro" w:hAnsi="Minion Pro"/>
        <w:color w:val="595959" w:themeColor="text1" w:themeTint="A6"/>
        <w:sz w:val="14"/>
      </w:rPr>
      <w:t xml:space="preserve"> 1а, 78000 </w:t>
    </w:r>
    <w:proofErr w:type="spellStart"/>
    <w:r w:rsidRPr="00D62171">
      <w:rPr>
        <w:rFonts w:ascii="Minion Pro" w:hAnsi="Minion Pro"/>
        <w:color w:val="595959" w:themeColor="text1" w:themeTint="A6"/>
        <w:sz w:val="14"/>
      </w:rPr>
      <w:t>Бања</w:t>
    </w:r>
    <w:proofErr w:type="spellEnd"/>
    <w:r w:rsidRPr="00D62171">
      <w:rPr>
        <w:rFonts w:ascii="Minion Pro" w:hAnsi="Minion Pro"/>
        <w:color w:val="595959" w:themeColor="text1" w:themeTint="A6"/>
        <w:sz w:val="14"/>
      </w:rPr>
      <w:t xml:space="preserve"> </w:t>
    </w:r>
    <w:proofErr w:type="spellStart"/>
    <w:r w:rsidRPr="00D62171">
      <w:rPr>
        <w:rFonts w:ascii="Minion Pro" w:hAnsi="Minion Pro"/>
        <w:color w:val="595959" w:themeColor="text1" w:themeTint="A6"/>
        <w:sz w:val="14"/>
      </w:rPr>
      <w:t>Лука</w:t>
    </w:r>
    <w:proofErr w:type="spellEnd"/>
    <w:r w:rsidRPr="00D62171">
      <w:rPr>
        <w:rFonts w:ascii="Minion Pro" w:hAnsi="Minion Pro"/>
        <w:color w:val="595959" w:themeColor="text1" w:themeTint="A6"/>
        <w:sz w:val="14"/>
      </w:rPr>
      <w:t xml:space="preserve">, </w:t>
    </w:r>
    <w:proofErr w:type="spellStart"/>
    <w:r w:rsidRPr="00D62171">
      <w:rPr>
        <w:rFonts w:ascii="Minion Pro" w:hAnsi="Minion Pro"/>
        <w:color w:val="595959" w:themeColor="text1" w:themeTint="A6"/>
        <w:sz w:val="14"/>
      </w:rPr>
      <w:t>БиХ</w:t>
    </w:r>
    <w:proofErr w:type="spellEnd"/>
    <w:r w:rsidRPr="00D62171">
      <w:rPr>
        <w:rFonts w:ascii="Minion Pro" w:hAnsi="Minion Pro"/>
        <w:color w:val="595959" w:themeColor="text1" w:themeTint="A6"/>
        <w:sz w:val="14"/>
      </w:rPr>
      <w:t xml:space="preserve">, </w:t>
    </w:r>
    <w:proofErr w:type="spellStart"/>
    <w:r w:rsidRPr="00D62171">
      <w:rPr>
        <w:rFonts w:ascii="Minion Pro" w:hAnsi="Minion Pro"/>
        <w:color w:val="595959" w:themeColor="text1" w:themeTint="A6"/>
        <w:sz w:val="14"/>
      </w:rPr>
      <w:t>тел</w:t>
    </w:r>
    <w:proofErr w:type="spellEnd"/>
    <w:r w:rsidRPr="00D62171">
      <w:rPr>
        <w:rFonts w:ascii="Minion Pro" w:hAnsi="Minion Pro"/>
        <w:color w:val="595959" w:themeColor="text1" w:themeTint="A6"/>
        <w:sz w:val="14"/>
      </w:rPr>
      <w:t xml:space="preserve">. +387 51 348 121, </w:t>
    </w:r>
    <w:proofErr w:type="spellStart"/>
    <w:r w:rsidRPr="00D62171">
      <w:rPr>
        <w:rFonts w:ascii="Minion Pro" w:hAnsi="Minion Pro"/>
        <w:color w:val="595959" w:themeColor="text1" w:themeTint="A6"/>
        <w:sz w:val="14"/>
      </w:rPr>
      <w:t>Фармација</w:t>
    </w:r>
    <w:proofErr w:type="spellEnd"/>
    <w:r w:rsidRPr="00D62171">
      <w:rPr>
        <w:rFonts w:ascii="Minion Pro" w:hAnsi="Minion Pro"/>
        <w:color w:val="595959" w:themeColor="text1" w:themeTint="A6"/>
        <w:sz w:val="14"/>
      </w:rPr>
      <w:t xml:space="preserve">:  </w:t>
    </w:r>
    <w:proofErr w:type="spellStart"/>
    <w:r w:rsidRPr="00D62171">
      <w:rPr>
        <w:rFonts w:ascii="Minion Pro" w:hAnsi="Minion Pro"/>
        <w:color w:val="595959" w:themeColor="text1" w:themeTint="A6"/>
        <w:sz w:val="14"/>
      </w:rPr>
      <w:t>Универзитетски</w:t>
    </w:r>
    <w:proofErr w:type="spellEnd"/>
    <w:r w:rsidRPr="00D62171">
      <w:rPr>
        <w:rFonts w:ascii="Minion Pro" w:hAnsi="Minion Pro"/>
        <w:color w:val="595959" w:themeColor="text1" w:themeTint="A6"/>
        <w:sz w:val="14"/>
      </w:rPr>
      <w:t xml:space="preserve"> </w:t>
    </w:r>
    <w:proofErr w:type="spellStart"/>
    <w:r w:rsidRPr="00D62171">
      <w:rPr>
        <w:rFonts w:ascii="Minion Pro" w:hAnsi="Minion Pro"/>
        <w:color w:val="595959" w:themeColor="text1" w:themeTint="A6"/>
        <w:sz w:val="14"/>
      </w:rPr>
      <w:t>кампус</w:t>
    </w:r>
    <w:proofErr w:type="spellEnd"/>
    <w:r w:rsidRPr="00D62171">
      <w:rPr>
        <w:rFonts w:ascii="Minion Pro" w:hAnsi="Minion Pro"/>
        <w:color w:val="595959" w:themeColor="text1" w:themeTint="A6"/>
        <w:sz w:val="14"/>
      </w:rPr>
      <w:t xml:space="preserve">, </w:t>
    </w:r>
    <w:proofErr w:type="spellStart"/>
    <w:r w:rsidRPr="00D62171">
      <w:rPr>
        <w:rFonts w:ascii="Minion Pro" w:hAnsi="Minion Pro"/>
        <w:color w:val="595959" w:themeColor="text1" w:themeTint="A6"/>
        <w:sz w:val="14"/>
      </w:rPr>
      <w:t>Булевар</w:t>
    </w:r>
    <w:proofErr w:type="spellEnd"/>
    <w:r w:rsidRPr="00D62171">
      <w:rPr>
        <w:rFonts w:ascii="Minion Pro" w:hAnsi="Minion Pro"/>
        <w:color w:val="595959" w:themeColor="text1" w:themeTint="A6"/>
        <w:sz w:val="14"/>
      </w:rPr>
      <w:t xml:space="preserve"> </w:t>
    </w:r>
    <w:proofErr w:type="spellStart"/>
    <w:r w:rsidRPr="00D62171">
      <w:rPr>
        <w:rFonts w:ascii="Minion Pro" w:hAnsi="Minion Pro"/>
        <w:color w:val="595959" w:themeColor="text1" w:themeTint="A6"/>
        <w:sz w:val="14"/>
      </w:rPr>
      <w:t>војводе</w:t>
    </w:r>
    <w:proofErr w:type="spellEnd"/>
    <w:r w:rsidRPr="00D62171">
      <w:rPr>
        <w:rFonts w:ascii="Minion Pro" w:hAnsi="Minion Pro"/>
        <w:color w:val="595959" w:themeColor="text1" w:themeTint="A6"/>
        <w:sz w:val="14"/>
      </w:rPr>
      <w:t xml:space="preserve"> </w:t>
    </w:r>
    <w:proofErr w:type="spellStart"/>
    <w:r w:rsidRPr="00D62171">
      <w:rPr>
        <w:rFonts w:ascii="Minion Pro" w:hAnsi="Minion Pro"/>
        <w:color w:val="595959" w:themeColor="text1" w:themeTint="A6"/>
        <w:sz w:val="14"/>
      </w:rPr>
      <w:t>Петра</w:t>
    </w:r>
    <w:proofErr w:type="spellEnd"/>
    <w:r w:rsidRPr="00D62171">
      <w:rPr>
        <w:rFonts w:ascii="Minion Pro" w:hAnsi="Minion Pro"/>
        <w:color w:val="595959" w:themeColor="text1" w:themeTint="A6"/>
        <w:sz w:val="14"/>
      </w:rPr>
      <w:t xml:space="preserve"> </w:t>
    </w:r>
    <w:proofErr w:type="spellStart"/>
    <w:r w:rsidRPr="00D62171">
      <w:rPr>
        <w:rFonts w:ascii="Minion Pro" w:hAnsi="Minion Pro"/>
        <w:color w:val="595959" w:themeColor="text1" w:themeTint="A6"/>
        <w:sz w:val="14"/>
      </w:rPr>
      <w:t>Бојовића</w:t>
    </w:r>
    <w:proofErr w:type="spellEnd"/>
    <w:r w:rsidRPr="00D62171">
      <w:rPr>
        <w:rFonts w:ascii="Minion Pro" w:hAnsi="Minion Pro"/>
        <w:color w:val="595959" w:themeColor="text1" w:themeTint="A6"/>
        <w:sz w:val="14"/>
      </w:rPr>
      <w:t xml:space="preserve"> 1а, 78000 </w:t>
    </w:r>
    <w:proofErr w:type="spellStart"/>
    <w:r w:rsidRPr="00D62171">
      <w:rPr>
        <w:rFonts w:ascii="Minion Pro" w:hAnsi="Minion Pro"/>
        <w:color w:val="595959" w:themeColor="text1" w:themeTint="A6"/>
        <w:sz w:val="14"/>
      </w:rPr>
      <w:t>Бања</w:t>
    </w:r>
    <w:proofErr w:type="spellEnd"/>
    <w:r w:rsidRPr="00D62171">
      <w:rPr>
        <w:rFonts w:ascii="Minion Pro" w:hAnsi="Minion Pro"/>
        <w:color w:val="595959" w:themeColor="text1" w:themeTint="A6"/>
        <w:sz w:val="14"/>
      </w:rPr>
      <w:t xml:space="preserve"> </w:t>
    </w:r>
    <w:proofErr w:type="spellStart"/>
    <w:r w:rsidRPr="00D62171">
      <w:rPr>
        <w:rFonts w:ascii="Minion Pro" w:hAnsi="Minion Pro"/>
        <w:color w:val="595959" w:themeColor="text1" w:themeTint="A6"/>
        <w:sz w:val="14"/>
      </w:rPr>
      <w:t>Лука</w:t>
    </w:r>
    <w:proofErr w:type="spellEnd"/>
    <w:r w:rsidRPr="00D62171">
      <w:rPr>
        <w:rFonts w:ascii="Minion Pro" w:hAnsi="Minion Pro"/>
        <w:color w:val="595959" w:themeColor="text1" w:themeTint="A6"/>
        <w:sz w:val="14"/>
      </w:rPr>
      <w:t xml:space="preserve">, </w:t>
    </w:r>
    <w:proofErr w:type="spellStart"/>
    <w:r w:rsidRPr="00D62171">
      <w:rPr>
        <w:rFonts w:ascii="Minion Pro" w:hAnsi="Minion Pro"/>
        <w:color w:val="595959" w:themeColor="text1" w:themeTint="A6"/>
        <w:sz w:val="14"/>
      </w:rPr>
      <w:t>БиХ</w:t>
    </w:r>
    <w:proofErr w:type="spellEnd"/>
    <w:r w:rsidRPr="00D62171">
      <w:rPr>
        <w:rFonts w:ascii="Minion Pro" w:hAnsi="Minion Pro"/>
        <w:color w:val="595959" w:themeColor="text1" w:themeTint="A6"/>
        <w:sz w:val="14"/>
      </w:rPr>
      <w:t xml:space="preserve"> </w:t>
    </w:r>
    <w:proofErr w:type="spellStart"/>
    <w:r w:rsidRPr="00D62171">
      <w:rPr>
        <w:rFonts w:ascii="Minion Pro" w:hAnsi="Minion Pro"/>
        <w:color w:val="595959" w:themeColor="text1" w:themeTint="A6"/>
        <w:sz w:val="14"/>
      </w:rPr>
      <w:t>тел</w:t>
    </w:r>
    <w:proofErr w:type="spellEnd"/>
    <w:r w:rsidRPr="00D62171">
      <w:rPr>
        <w:rFonts w:ascii="Minion Pro" w:hAnsi="Minion Pro"/>
        <w:color w:val="595959" w:themeColor="text1" w:themeTint="A6"/>
        <w:sz w:val="14"/>
      </w:rPr>
      <w:t xml:space="preserve">. +387 51 340 </w:t>
    </w:r>
    <w:proofErr w:type="gramStart"/>
    <w:r w:rsidRPr="00D62171">
      <w:rPr>
        <w:rFonts w:ascii="Minion Pro" w:hAnsi="Minion Pro"/>
        <w:color w:val="595959" w:themeColor="text1" w:themeTint="A6"/>
        <w:sz w:val="14"/>
      </w:rPr>
      <w:t>150  www.mf-bl.rs.ba</w:t>
    </w:r>
    <w:proofErr w:type="gramEnd"/>
  </w:p>
  <w:p w14:paraId="65BF7A2A" w14:textId="77777777" w:rsidR="00D8331A" w:rsidRPr="00841640" w:rsidRDefault="00D8331A" w:rsidP="008416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7592648"/>
      <w:docPartObj>
        <w:docPartGallery w:val="Page Numbers (Bottom of Page)"/>
        <w:docPartUnique/>
      </w:docPartObj>
    </w:sdtPr>
    <w:sdtEndPr>
      <w:rPr>
        <w:noProof/>
      </w:rPr>
    </w:sdtEndPr>
    <w:sdtContent>
      <w:p w14:paraId="0F8704C6" w14:textId="77777777" w:rsidR="00D8331A" w:rsidRDefault="00D8331A">
        <w:pPr>
          <w:pStyle w:val="Footer"/>
          <w:jc w:val="right"/>
        </w:pPr>
        <w:r>
          <w:fldChar w:fldCharType="begin"/>
        </w:r>
        <w:r>
          <w:instrText xml:space="preserve"> PAGE   \* MERGEFORMAT </w:instrText>
        </w:r>
        <w:r>
          <w:fldChar w:fldCharType="separate"/>
        </w:r>
        <w:r w:rsidR="00970F39">
          <w:rPr>
            <w:noProof/>
          </w:rPr>
          <w:t>27</w:t>
        </w:r>
        <w:r>
          <w:rPr>
            <w:noProof/>
          </w:rPr>
          <w:fldChar w:fldCharType="end"/>
        </w:r>
      </w:p>
    </w:sdtContent>
  </w:sdt>
  <w:p w14:paraId="49CEDA99" w14:textId="77777777" w:rsidR="00D8331A" w:rsidRPr="00C07158" w:rsidRDefault="00D8331A" w:rsidP="00C071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F234E" w14:textId="77777777" w:rsidR="00D8331A" w:rsidRDefault="00D8331A" w:rsidP="00C07158">
    <w:pPr>
      <w:pStyle w:val="Footer"/>
      <w:jc w:val="center"/>
    </w:pPr>
    <w:r>
      <w:rPr>
        <w:noProof/>
        <w:lang w:val="en-US"/>
      </w:rPr>
      <w:drawing>
        <wp:inline distT="0" distB="0" distL="0" distR="0" wp14:anchorId="1366C7D3" wp14:editId="690C9DA7">
          <wp:extent cx="5943600" cy="8718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morandum fakulteta foo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3600" cy="87185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AF034" w14:textId="77777777" w:rsidR="00117123" w:rsidRDefault="00117123" w:rsidP="00D6507C">
      <w:r>
        <w:separator/>
      </w:r>
    </w:p>
  </w:footnote>
  <w:footnote w:type="continuationSeparator" w:id="0">
    <w:p w14:paraId="3323B72B" w14:textId="77777777" w:rsidR="00117123" w:rsidRDefault="00117123" w:rsidP="00D650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C0709" w14:textId="77777777" w:rsidR="00D8331A" w:rsidRDefault="00D8331A" w:rsidP="00C07158">
    <w:pPr>
      <w:pStyle w:val="Header"/>
      <w:jc w:val="center"/>
    </w:pPr>
  </w:p>
  <w:p w14:paraId="37B6B019" w14:textId="77777777" w:rsidR="00D8331A" w:rsidRDefault="00D8331A" w:rsidP="00C07158">
    <w:pPr>
      <w:pStyle w:val="Header"/>
      <w:jc w:val="center"/>
    </w:pPr>
    <w:r>
      <w:rPr>
        <w:noProof/>
        <w:lang w:val="en-US"/>
      </w:rPr>
      <w:drawing>
        <wp:inline distT="0" distB="0" distL="0" distR="0" wp14:anchorId="72087933" wp14:editId="4A1E9C80">
          <wp:extent cx="4608585" cy="926594"/>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morandum fakultet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08585" cy="92659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21740"/>
    <w:multiLevelType w:val="hybridMultilevel"/>
    <w:tmpl w:val="2C705366"/>
    <w:lvl w:ilvl="0" w:tplc="1786CB2E">
      <w:start w:val="1"/>
      <w:numFmt w:val="upperRoman"/>
      <w:lvlText w:val="%1."/>
      <w:lvlJc w:val="left"/>
      <w:pPr>
        <w:tabs>
          <w:tab w:val="num" w:pos="3420"/>
        </w:tabs>
        <w:ind w:left="3420" w:hanging="720"/>
      </w:pPr>
      <w:rPr>
        <w:rFonts w:hint="default"/>
      </w:rPr>
    </w:lvl>
    <w:lvl w:ilvl="1" w:tplc="04090019" w:tentative="1">
      <w:start w:val="1"/>
      <w:numFmt w:val="lowerLetter"/>
      <w:lvlText w:val="%2."/>
      <w:lvlJc w:val="left"/>
      <w:pPr>
        <w:tabs>
          <w:tab w:val="num" w:pos="3780"/>
        </w:tabs>
        <w:ind w:left="3780" w:hanging="360"/>
      </w:pPr>
    </w:lvl>
    <w:lvl w:ilvl="2" w:tplc="0409001B" w:tentative="1">
      <w:start w:val="1"/>
      <w:numFmt w:val="lowerRoman"/>
      <w:lvlText w:val="%3."/>
      <w:lvlJc w:val="right"/>
      <w:pPr>
        <w:tabs>
          <w:tab w:val="num" w:pos="4500"/>
        </w:tabs>
        <w:ind w:left="4500" w:hanging="180"/>
      </w:pPr>
    </w:lvl>
    <w:lvl w:ilvl="3" w:tplc="0409000F" w:tentative="1">
      <w:start w:val="1"/>
      <w:numFmt w:val="decimal"/>
      <w:lvlText w:val="%4."/>
      <w:lvlJc w:val="left"/>
      <w:pPr>
        <w:tabs>
          <w:tab w:val="num" w:pos="5220"/>
        </w:tabs>
        <w:ind w:left="5220" w:hanging="360"/>
      </w:pPr>
    </w:lvl>
    <w:lvl w:ilvl="4" w:tplc="04090019" w:tentative="1">
      <w:start w:val="1"/>
      <w:numFmt w:val="lowerLetter"/>
      <w:lvlText w:val="%5."/>
      <w:lvlJc w:val="left"/>
      <w:pPr>
        <w:tabs>
          <w:tab w:val="num" w:pos="5940"/>
        </w:tabs>
        <w:ind w:left="5940" w:hanging="360"/>
      </w:pPr>
    </w:lvl>
    <w:lvl w:ilvl="5" w:tplc="0409001B" w:tentative="1">
      <w:start w:val="1"/>
      <w:numFmt w:val="lowerRoman"/>
      <w:lvlText w:val="%6."/>
      <w:lvlJc w:val="right"/>
      <w:pPr>
        <w:tabs>
          <w:tab w:val="num" w:pos="6660"/>
        </w:tabs>
        <w:ind w:left="6660" w:hanging="180"/>
      </w:pPr>
    </w:lvl>
    <w:lvl w:ilvl="6" w:tplc="0409000F" w:tentative="1">
      <w:start w:val="1"/>
      <w:numFmt w:val="decimal"/>
      <w:lvlText w:val="%7."/>
      <w:lvlJc w:val="left"/>
      <w:pPr>
        <w:tabs>
          <w:tab w:val="num" w:pos="7380"/>
        </w:tabs>
        <w:ind w:left="7380" w:hanging="360"/>
      </w:pPr>
    </w:lvl>
    <w:lvl w:ilvl="7" w:tplc="04090019" w:tentative="1">
      <w:start w:val="1"/>
      <w:numFmt w:val="lowerLetter"/>
      <w:lvlText w:val="%8."/>
      <w:lvlJc w:val="left"/>
      <w:pPr>
        <w:tabs>
          <w:tab w:val="num" w:pos="8100"/>
        </w:tabs>
        <w:ind w:left="8100" w:hanging="360"/>
      </w:pPr>
    </w:lvl>
    <w:lvl w:ilvl="8" w:tplc="0409001B" w:tentative="1">
      <w:start w:val="1"/>
      <w:numFmt w:val="lowerRoman"/>
      <w:lvlText w:val="%9."/>
      <w:lvlJc w:val="right"/>
      <w:pPr>
        <w:tabs>
          <w:tab w:val="num" w:pos="8820"/>
        </w:tabs>
        <w:ind w:left="8820" w:hanging="180"/>
      </w:pPr>
    </w:lvl>
  </w:abstractNum>
  <w:abstractNum w:abstractNumId="1" w15:restartNumberingAfterBreak="0">
    <w:nsid w:val="00E17721"/>
    <w:multiLevelType w:val="hybridMultilevel"/>
    <w:tmpl w:val="C77A17C8"/>
    <w:lvl w:ilvl="0" w:tplc="E73A3182">
      <w:start w:val="1"/>
      <w:numFmt w:val="decimal"/>
      <w:lvlText w:val="%1."/>
      <w:lvlJc w:val="left"/>
      <w:pPr>
        <w:tabs>
          <w:tab w:val="num" w:pos="780"/>
        </w:tabs>
        <w:ind w:left="780" w:hanging="360"/>
      </w:pPr>
      <w:rPr>
        <w:rFonts w:hint="default"/>
      </w:rPr>
    </w:lvl>
    <w:lvl w:ilvl="1" w:tplc="04090019">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 w15:restartNumberingAfterBreak="0">
    <w:nsid w:val="01183603"/>
    <w:multiLevelType w:val="hybridMultilevel"/>
    <w:tmpl w:val="E14E320A"/>
    <w:lvl w:ilvl="0" w:tplc="081A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1542EFE"/>
    <w:multiLevelType w:val="hybridMultilevel"/>
    <w:tmpl w:val="0F127A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A7352F"/>
    <w:multiLevelType w:val="hybridMultilevel"/>
    <w:tmpl w:val="E14E320A"/>
    <w:lvl w:ilvl="0" w:tplc="081A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AF80014"/>
    <w:multiLevelType w:val="hybridMultilevel"/>
    <w:tmpl w:val="39A60C60"/>
    <w:lvl w:ilvl="0" w:tplc="081A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C9569F3"/>
    <w:multiLevelType w:val="hybridMultilevel"/>
    <w:tmpl w:val="61046C3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216054A"/>
    <w:multiLevelType w:val="hybridMultilevel"/>
    <w:tmpl w:val="91609F8C"/>
    <w:lvl w:ilvl="0" w:tplc="081A000F">
      <w:start w:val="1"/>
      <w:numFmt w:val="decimal"/>
      <w:lvlText w:val="%1."/>
      <w:lvlJc w:val="left"/>
      <w:pPr>
        <w:tabs>
          <w:tab w:val="num" w:pos="720"/>
        </w:tabs>
        <w:ind w:left="720" w:hanging="360"/>
      </w:pPr>
    </w:lvl>
    <w:lvl w:ilvl="1" w:tplc="081A0013">
      <w:start w:val="1"/>
      <w:numFmt w:val="upperRoman"/>
      <w:lvlText w:val="%2."/>
      <w:lvlJc w:val="right"/>
      <w:pPr>
        <w:tabs>
          <w:tab w:val="num" w:pos="540"/>
        </w:tabs>
        <w:ind w:left="540" w:hanging="18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8" w15:restartNumberingAfterBreak="0">
    <w:nsid w:val="1A4E55D7"/>
    <w:multiLevelType w:val="hybridMultilevel"/>
    <w:tmpl w:val="E7E4B658"/>
    <w:lvl w:ilvl="0" w:tplc="081A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AE334CB"/>
    <w:multiLevelType w:val="hybridMultilevel"/>
    <w:tmpl w:val="35CA11A6"/>
    <w:lvl w:ilvl="0" w:tplc="081A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FED726A"/>
    <w:multiLevelType w:val="hybridMultilevel"/>
    <w:tmpl w:val="4F409834"/>
    <w:lvl w:ilvl="0" w:tplc="081A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65017DF"/>
    <w:multiLevelType w:val="hybridMultilevel"/>
    <w:tmpl w:val="E13A123E"/>
    <w:lvl w:ilvl="0" w:tplc="081A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4BB043A"/>
    <w:multiLevelType w:val="hybridMultilevel"/>
    <w:tmpl w:val="959E39CA"/>
    <w:lvl w:ilvl="0" w:tplc="081A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3B6408F"/>
    <w:multiLevelType w:val="hybridMultilevel"/>
    <w:tmpl w:val="E39A1246"/>
    <w:lvl w:ilvl="0" w:tplc="081A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FEC3B5E"/>
    <w:multiLevelType w:val="hybridMultilevel"/>
    <w:tmpl w:val="CF88192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65B52668"/>
    <w:multiLevelType w:val="hybridMultilevel"/>
    <w:tmpl w:val="62DAD04E"/>
    <w:lvl w:ilvl="0" w:tplc="D30C0C10">
      <w:start w:val="1"/>
      <w:numFmt w:val="decimal"/>
      <w:lvlText w:val="%1."/>
      <w:lvlJc w:val="left"/>
      <w:pPr>
        <w:tabs>
          <w:tab w:val="num" w:pos="780"/>
        </w:tabs>
        <w:ind w:left="780" w:hanging="360"/>
      </w:pPr>
      <w:rPr>
        <w:rFonts w:hint="default"/>
      </w:rPr>
    </w:lvl>
    <w:lvl w:ilvl="1" w:tplc="4E744800">
      <w:start w:val="5"/>
      <w:numFmt w:val="decimal"/>
      <w:lvlText w:val="%2"/>
      <w:lvlJc w:val="left"/>
      <w:pPr>
        <w:tabs>
          <w:tab w:val="num" w:pos="1500"/>
        </w:tabs>
        <w:ind w:left="1500" w:hanging="360"/>
      </w:pPr>
      <w:rPr>
        <w:rFonts w:hint="default"/>
      </w:rPr>
    </w:lvl>
    <w:lvl w:ilvl="2" w:tplc="BF8280CE">
      <w:start w:val="3"/>
      <w:numFmt w:val="bullet"/>
      <w:lvlText w:val="-"/>
      <w:lvlJc w:val="left"/>
      <w:pPr>
        <w:tabs>
          <w:tab w:val="num" w:pos="2400"/>
        </w:tabs>
        <w:ind w:left="2400" w:hanging="360"/>
      </w:pPr>
      <w:rPr>
        <w:rFonts w:ascii="Times New Roman" w:eastAsia="Times New Roman" w:hAnsi="Times New Roman" w:cs="Times New Roman" w:hint="default"/>
      </w:rPr>
    </w:lvl>
    <w:lvl w:ilvl="3" w:tplc="0409000F">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6" w15:restartNumberingAfterBreak="0">
    <w:nsid w:val="671263D6"/>
    <w:multiLevelType w:val="hybridMultilevel"/>
    <w:tmpl w:val="8A9E5120"/>
    <w:lvl w:ilvl="0" w:tplc="081A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7E33963"/>
    <w:multiLevelType w:val="hybridMultilevel"/>
    <w:tmpl w:val="91B668B4"/>
    <w:lvl w:ilvl="0" w:tplc="081A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D6C24D3"/>
    <w:multiLevelType w:val="hybridMultilevel"/>
    <w:tmpl w:val="DCEE17B0"/>
    <w:lvl w:ilvl="0" w:tplc="081A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C1F0E41"/>
    <w:multiLevelType w:val="hybridMultilevel"/>
    <w:tmpl w:val="28F0C766"/>
    <w:lvl w:ilvl="0" w:tplc="29AC359A">
      <w:start w:val="234"/>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num>
  <w:num w:numId="2">
    <w:abstractNumId w:val="3"/>
  </w:num>
  <w:num w:numId="3">
    <w:abstractNumId w:val="0"/>
  </w:num>
  <w:num w:numId="4">
    <w:abstractNumId w:val="1"/>
  </w:num>
  <w:num w:numId="5">
    <w:abstractNumId w:val="15"/>
  </w:num>
  <w:num w:numId="6">
    <w:abstractNumId w:val="6"/>
  </w:num>
  <w:num w:numId="7">
    <w:abstractNumId w:val="19"/>
  </w:num>
  <w:num w:numId="8">
    <w:abstractNumId w:val="7"/>
  </w:num>
  <w:num w:numId="9">
    <w:abstractNumId w:val="2"/>
  </w:num>
  <w:num w:numId="10">
    <w:abstractNumId w:val="11"/>
  </w:num>
  <w:num w:numId="11">
    <w:abstractNumId w:val="5"/>
  </w:num>
  <w:num w:numId="12">
    <w:abstractNumId w:val="17"/>
  </w:num>
  <w:num w:numId="13">
    <w:abstractNumId w:val="16"/>
  </w:num>
  <w:num w:numId="14">
    <w:abstractNumId w:val="9"/>
  </w:num>
  <w:num w:numId="15">
    <w:abstractNumId w:val="10"/>
  </w:num>
  <w:num w:numId="16">
    <w:abstractNumId w:val="18"/>
  </w:num>
  <w:num w:numId="17">
    <w:abstractNumId w:val="12"/>
  </w:num>
  <w:num w:numId="18">
    <w:abstractNumId w:val="13"/>
  </w:num>
  <w:num w:numId="19">
    <w:abstractNumId w:val="8"/>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07C"/>
    <w:rsid w:val="00002297"/>
    <w:rsid w:val="000163A1"/>
    <w:rsid w:val="00034376"/>
    <w:rsid w:val="000529F5"/>
    <w:rsid w:val="000535B9"/>
    <w:rsid w:val="00086AD6"/>
    <w:rsid w:val="00090918"/>
    <w:rsid w:val="000A2D4E"/>
    <w:rsid w:val="000D0C62"/>
    <w:rsid w:val="000D2E50"/>
    <w:rsid w:val="000D2F4A"/>
    <w:rsid w:val="00117123"/>
    <w:rsid w:val="00132FAD"/>
    <w:rsid w:val="001478EB"/>
    <w:rsid w:val="0016409C"/>
    <w:rsid w:val="0016425C"/>
    <w:rsid w:val="001676C7"/>
    <w:rsid w:val="00171E15"/>
    <w:rsid w:val="00173FF4"/>
    <w:rsid w:val="001771D6"/>
    <w:rsid w:val="00177609"/>
    <w:rsid w:val="001B0AFA"/>
    <w:rsid w:val="001C0386"/>
    <w:rsid w:val="001C2090"/>
    <w:rsid w:val="00213C4B"/>
    <w:rsid w:val="00223968"/>
    <w:rsid w:val="00223C4B"/>
    <w:rsid w:val="00225B93"/>
    <w:rsid w:val="002722AF"/>
    <w:rsid w:val="0028477B"/>
    <w:rsid w:val="002903B4"/>
    <w:rsid w:val="00293EC1"/>
    <w:rsid w:val="002A0372"/>
    <w:rsid w:val="002B469D"/>
    <w:rsid w:val="002D154F"/>
    <w:rsid w:val="002D26FB"/>
    <w:rsid w:val="002D277C"/>
    <w:rsid w:val="002D3902"/>
    <w:rsid w:val="002D5171"/>
    <w:rsid w:val="002F555C"/>
    <w:rsid w:val="0032216E"/>
    <w:rsid w:val="00335237"/>
    <w:rsid w:val="00353026"/>
    <w:rsid w:val="003616A9"/>
    <w:rsid w:val="00367D6D"/>
    <w:rsid w:val="00373D13"/>
    <w:rsid w:val="00391382"/>
    <w:rsid w:val="003A702C"/>
    <w:rsid w:val="003B56C5"/>
    <w:rsid w:val="003D0BE6"/>
    <w:rsid w:val="00413278"/>
    <w:rsid w:val="00447101"/>
    <w:rsid w:val="0045188A"/>
    <w:rsid w:val="00492877"/>
    <w:rsid w:val="004D7446"/>
    <w:rsid w:val="004F0239"/>
    <w:rsid w:val="00520D23"/>
    <w:rsid w:val="00523DF7"/>
    <w:rsid w:val="00533289"/>
    <w:rsid w:val="00567447"/>
    <w:rsid w:val="005965D2"/>
    <w:rsid w:val="005C30AD"/>
    <w:rsid w:val="00603BF7"/>
    <w:rsid w:val="0060795A"/>
    <w:rsid w:val="00621F7D"/>
    <w:rsid w:val="006367CE"/>
    <w:rsid w:val="00640471"/>
    <w:rsid w:val="0064536C"/>
    <w:rsid w:val="006706D1"/>
    <w:rsid w:val="00672D10"/>
    <w:rsid w:val="00673A30"/>
    <w:rsid w:val="00682592"/>
    <w:rsid w:val="006A3960"/>
    <w:rsid w:val="006A5343"/>
    <w:rsid w:val="006A6DF2"/>
    <w:rsid w:val="006B27A5"/>
    <w:rsid w:val="006B7E2B"/>
    <w:rsid w:val="006C1B9E"/>
    <w:rsid w:val="006D4986"/>
    <w:rsid w:val="006E3854"/>
    <w:rsid w:val="006E38B4"/>
    <w:rsid w:val="00712399"/>
    <w:rsid w:val="007470B8"/>
    <w:rsid w:val="00793CF1"/>
    <w:rsid w:val="00807779"/>
    <w:rsid w:val="0081200F"/>
    <w:rsid w:val="00827233"/>
    <w:rsid w:val="00827B7E"/>
    <w:rsid w:val="00841640"/>
    <w:rsid w:val="00847A1D"/>
    <w:rsid w:val="00851CD1"/>
    <w:rsid w:val="00851FEB"/>
    <w:rsid w:val="008563C9"/>
    <w:rsid w:val="00863562"/>
    <w:rsid w:val="008641C4"/>
    <w:rsid w:val="00872993"/>
    <w:rsid w:val="008A48C1"/>
    <w:rsid w:val="008E2B82"/>
    <w:rsid w:val="00910EB1"/>
    <w:rsid w:val="009213E6"/>
    <w:rsid w:val="0092626D"/>
    <w:rsid w:val="00935AD1"/>
    <w:rsid w:val="0093701C"/>
    <w:rsid w:val="00951BA3"/>
    <w:rsid w:val="00955824"/>
    <w:rsid w:val="009572CE"/>
    <w:rsid w:val="009636C6"/>
    <w:rsid w:val="00970F39"/>
    <w:rsid w:val="00974322"/>
    <w:rsid w:val="00977A40"/>
    <w:rsid w:val="009806C7"/>
    <w:rsid w:val="00995C8D"/>
    <w:rsid w:val="009C21BA"/>
    <w:rsid w:val="009C2F6C"/>
    <w:rsid w:val="00A12462"/>
    <w:rsid w:val="00A16246"/>
    <w:rsid w:val="00A24286"/>
    <w:rsid w:val="00A30A8E"/>
    <w:rsid w:val="00A4377C"/>
    <w:rsid w:val="00A44F1D"/>
    <w:rsid w:val="00A713E9"/>
    <w:rsid w:val="00A96BB3"/>
    <w:rsid w:val="00AD6339"/>
    <w:rsid w:val="00AE40D1"/>
    <w:rsid w:val="00AF4D00"/>
    <w:rsid w:val="00AF6A13"/>
    <w:rsid w:val="00AF6F6C"/>
    <w:rsid w:val="00B25F3B"/>
    <w:rsid w:val="00BA2656"/>
    <w:rsid w:val="00BA5D19"/>
    <w:rsid w:val="00BB5D09"/>
    <w:rsid w:val="00BF6BFB"/>
    <w:rsid w:val="00C02EB7"/>
    <w:rsid w:val="00C05E4F"/>
    <w:rsid w:val="00C07158"/>
    <w:rsid w:val="00C11659"/>
    <w:rsid w:val="00C52C70"/>
    <w:rsid w:val="00C803D1"/>
    <w:rsid w:val="00C92891"/>
    <w:rsid w:val="00CA2882"/>
    <w:rsid w:val="00CE685E"/>
    <w:rsid w:val="00D01D80"/>
    <w:rsid w:val="00D128B2"/>
    <w:rsid w:val="00D173C0"/>
    <w:rsid w:val="00D26840"/>
    <w:rsid w:val="00D45050"/>
    <w:rsid w:val="00D518A0"/>
    <w:rsid w:val="00D62171"/>
    <w:rsid w:val="00D648DB"/>
    <w:rsid w:val="00D6507C"/>
    <w:rsid w:val="00D7415D"/>
    <w:rsid w:val="00D8331A"/>
    <w:rsid w:val="00DA43A0"/>
    <w:rsid w:val="00DC2FC3"/>
    <w:rsid w:val="00DC42B1"/>
    <w:rsid w:val="00DC4D70"/>
    <w:rsid w:val="00DE2861"/>
    <w:rsid w:val="00E015CD"/>
    <w:rsid w:val="00E076B0"/>
    <w:rsid w:val="00E25B61"/>
    <w:rsid w:val="00E27D09"/>
    <w:rsid w:val="00E56F09"/>
    <w:rsid w:val="00EA50C9"/>
    <w:rsid w:val="00EB2891"/>
    <w:rsid w:val="00EB55FD"/>
    <w:rsid w:val="00EE1F8B"/>
    <w:rsid w:val="00EF5E65"/>
    <w:rsid w:val="00EF76A6"/>
    <w:rsid w:val="00F0222B"/>
    <w:rsid w:val="00F167F5"/>
    <w:rsid w:val="00F30B0E"/>
    <w:rsid w:val="00F4782F"/>
    <w:rsid w:val="00F6397C"/>
    <w:rsid w:val="00F67E60"/>
    <w:rsid w:val="00F743EF"/>
    <w:rsid w:val="00F7780C"/>
    <w:rsid w:val="00F77FAC"/>
    <w:rsid w:val="00FC55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492E06"/>
  <w15:docId w15:val="{6CA88C87-A430-4624-8F0D-AD8C801F9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AFA"/>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910EB1"/>
    <w:pPr>
      <w:keepNext/>
      <w:outlineLvl w:val="0"/>
    </w:pPr>
    <w:rPr>
      <w:rFonts w:ascii="YUSwiss" w:hAnsi="YUSwiss"/>
      <w:sz w:val="28"/>
      <w:szCs w:val="24"/>
      <w:lang w:val="en-US"/>
    </w:rPr>
  </w:style>
  <w:style w:type="paragraph" w:styleId="Heading2">
    <w:name w:val="heading 2"/>
    <w:basedOn w:val="Normal"/>
    <w:next w:val="Normal"/>
    <w:link w:val="Heading2Char"/>
    <w:qFormat/>
    <w:rsid w:val="00910EB1"/>
    <w:pPr>
      <w:keepNext/>
      <w:outlineLvl w:val="1"/>
    </w:pPr>
    <w:rPr>
      <w:b/>
      <w:bCs/>
      <w:sz w:val="24"/>
      <w:szCs w:val="24"/>
      <w:lang w:val="sr-Latn-CS"/>
    </w:rPr>
  </w:style>
  <w:style w:type="paragraph" w:styleId="Heading3">
    <w:name w:val="heading 3"/>
    <w:basedOn w:val="Normal"/>
    <w:next w:val="Normal"/>
    <w:link w:val="Heading3Char"/>
    <w:qFormat/>
    <w:rsid w:val="00910EB1"/>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910EB1"/>
    <w:pPr>
      <w:keepNext/>
      <w:spacing w:before="240" w:after="60"/>
      <w:outlineLvl w:val="3"/>
    </w:pPr>
    <w:rPr>
      <w:b/>
      <w:bCs/>
      <w:sz w:val="28"/>
      <w:szCs w:val="28"/>
    </w:rPr>
  </w:style>
  <w:style w:type="paragraph" w:styleId="Heading5">
    <w:name w:val="heading 5"/>
    <w:basedOn w:val="Normal"/>
    <w:next w:val="Normal"/>
    <w:link w:val="Heading5Char"/>
    <w:qFormat/>
    <w:rsid w:val="00910EB1"/>
    <w:pPr>
      <w:spacing w:before="240" w:after="60"/>
      <w:outlineLvl w:val="4"/>
    </w:pPr>
    <w:rPr>
      <w:b/>
      <w:bCs/>
      <w:i/>
      <w:iCs/>
      <w:sz w:val="26"/>
      <w:szCs w:val="26"/>
    </w:rPr>
  </w:style>
  <w:style w:type="paragraph" w:styleId="Heading6">
    <w:name w:val="heading 6"/>
    <w:basedOn w:val="Normal"/>
    <w:next w:val="Normal"/>
    <w:link w:val="Heading6Char"/>
    <w:qFormat/>
    <w:rsid w:val="001B0AFA"/>
    <w:pPr>
      <w:keepNext/>
      <w:spacing w:line="360" w:lineRule="auto"/>
      <w:jc w:val="center"/>
      <w:outlineLvl w:val="5"/>
    </w:pPr>
    <w:rPr>
      <w:rFonts w:ascii="Arial Cirilica" w:hAnsi="Arial Cirilica"/>
      <w:sz w:val="28"/>
    </w:rPr>
  </w:style>
  <w:style w:type="paragraph" w:styleId="Heading7">
    <w:name w:val="heading 7"/>
    <w:basedOn w:val="Normal"/>
    <w:next w:val="Normal"/>
    <w:link w:val="Heading7Char"/>
    <w:qFormat/>
    <w:rsid w:val="001B0AFA"/>
    <w:pPr>
      <w:keepNext/>
      <w:spacing w:line="360" w:lineRule="auto"/>
      <w:jc w:val="center"/>
      <w:outlineLvl w:val="6"/>
    </w:pPr>
    <w:rPr>
      <w:rFonts w:ascii="Arial Cirilica" w:hAnsi="Arial Cirilica"/>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507C"/>
    <w:pPr>
      <w:tabs>
        <w:tab w:val="center" w:pos="4680"/>
        <w:tab w:val="right" w:pos="9360"/>
      </w:tabs>
    </w:pPr>
  </w:style>
  <w:style w:type="character" w:customStyle="1" w:styleId="HeaderChar">
    <w:name w:val="Header Char"/>
    <w:basedOn w:val="DefaultParagraphFont"/>
    <w:link w:val="Header"/>
    <w:uiPriority w:val="99"/>
    <w:rsid w:val="00D6507C"/>
  </w:style>
  <w:style w:type="paragraph" w:styleId="Footer">
    <w:name w:val="footer"/>
    <w:basedOn w:val="Normal"/>
    <w:link w:val="FooterChar"/>
    <w:uiPriority w:val="99"/>
    <w:unhideWhenUsed/>
    <w:rsid w:val="00D6507C"/>
    <w:pPr>
      <w:tabs>
        <w:tab w:val="center" w:pos="4680"/>
        <w:tab w:val="right" w:pos="9360"/>
      </w:tabs>
    </w:pPr>
  </w:style>
  <w:style w:type="character" w:customStyle="1" w:styleId="FooterChar">
    <w:name w:val="Footer Char"/>
    <w:basedOn w:val="DefaultParagraphFont"/>
    <w:link w:val="Footer"/>
    <w:uiPriority w:val="99"/>
    <w:rsid w:val="00D6507C"/>
  </w:style>
  <w:style w:type="paragraph" w:styleId="BalloonText">
    <w:name w:val="Balloon Text"/>
    <w:basedOn w:val="Normal"/>
    <w:link w:val="BalloonTextChar"/>
    <w:uiPriority w:val="99"/>
    <w:semiHidden/>
    <w:unhideWhenUsed/>
    <w:rsid w:val="00D6507C"/>
    <w:rPr>
      <w:rFonts w:ascii="Tahoma" w:hAnsi="Tahoma" w:cs="Tahoma"/>
      <w:sz w:val="16"/>
      <w:szCs w:val="16"/>
    </w:rPr>
  </w:style>
  <w:style w:type="character" w:customStyle="1" w:styleId="BalloonTextChar">
    <w:name w:val="Balloon Text Char"/>
    <w:basedOn w:val="DefaultParagraphFont"/>
    <w:link w:val="BalloonText"/>
    <w:uiPriority w:val="99"/>
    <w:semiHidden/>
    <w:rsid w:val="00D6507C"/>
    <w:rPr>
      <w:rFonts w:ascii="Tahoma" w:hAnsi="Tahoma" w:cs="Tahoma"/>
      <w:sz w:val="16"/>
      <w:szCs w:val="16"/>
    </w:rPr>
  </w:style>
  <w:style w:type="character" w:customStyle="1" w:styleId="Heading6Char">
    <w:name w:val="Heading 6 Char"/>
    <w:basedOn w:val="DefaultParagraphFont"/>
    <w:link w:val="Heading6"/>
    <w:rsid w:val="001B0AFA"/>
    <w:rPr>
      <w:rFonts w:ascii="Arial Cirilica" w:eastAsia="Times New Roman" w:hAnsi="Arial Cirilica" w:cs="Times New Roman"/>
      <w:sz w:val="28"/>
      <w:szCs w:val="20"/>
      <w:lang w:val="en-GB"/>
    </w:rPr>
  </w:style>
  <w:style w:type="character" w:customStyle="1" w:styleId="Heading7Char">
    <w:name w:val="Heading 7 Char"/>
    <w:basedOn w:val="DefaultParagraphFont"/>
    <w:link w:val="Heading7"/>
    <w:rsid w:val="001B0AFA"/>
    <w:rPr>
      <w:rFonts w:ascii="Arial Cirilica" w:eastAsia="Times New Roman" w:hAnsi="Arial Cirilica" w:cs="Times New Roman"/>
      <w:b/>
      <w:sz w:val="16"/>
      <w:szCs w:val="20"/>
      <w:lang w:val="en-GB"/>
    </w:rPr>
  </w:style>
  <w:style w:type="paragraph" w:customStyle="1" w:styleId="brojstranica">
    <w:name w:val="broj stranica"/>
    <w:basedOn w:val="Footer"/>
    <w:autoRedefine/>
    <w:uiPriority w:val="99"/>
    <w:qFormat/>
    <w:rsid w:val="001B0AFA"/>
    <w:pPr>
      <w:tabs>
        <w:tab w:val="clear" w:pos="4680"/>
        <w:tab w:val="clear" w:pos="9360"/>
        <w:tab w:val="center" w:pos="4703"/>
        <w:tab w:val="right" w:pos="9406"/>
      </w:tabs>
      <w:spacing w:line="160" w:lineRule="exact"/>
      <w:contextualSpacing/>
      <w:jc w:val="right"/>
    </w:pPr>
    <w:rPr>
      <w:rFonts w:ascii="Myriad Pro" w:eastAsia="Calibri" w:hAnsi="Myriad Pro"/>
      <w:b/>
      <w:color w:val="323232"/>
      <w:sz w:val="16"/>
      <w:szCs w:val="12"/>
      <w:lang w:val="sr-Latn-CS"/>
    </w:rPr>
  </w:style>
  <w:style w:type="table" w:styleId="TableGrid">
    <w:name w:val="Table Grid"/>
    <w:basedOn w:val="TableNormal"/>
    <w:uiPriority w:val="39"/>
    <w:rsid w:val="00EA50C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EA50C9"/>
    <w:pPr>
      <w:ind w:left="720"/>
      <w:contextualSpacing/>
    </w:pPr>
  </w:style>
  <w:style w:type="character" w:customStyle="1" w:styleId="Heading1Char">
    <w:name w:val="Heading 1 Char"/>
    <w:basedOn w:val="DefaultParagraphFont"/>
    <w:link w:val="Heading1"/>
    <w:rsid w:val="00910EB1"/>
    <w:rPr>
      <w:rFonts w:ascii="YUSwiss" w:eastAsia="Times New Roman" w:hAnsi="YUSwiss" w:cs="Times New Roman"/>
      <w:sz w:val="28"/>
      <w:szCs w:val="24"/>
    </w:rPr>
  </w:style>
  <w:style w:type="character" w:customStyle="1" w:styleId="Heading2Char">
    <w:name w:val="Heading 2 Char"/>
    <w:basedOn w:val="DefaultParagraphFont"/>
    <w:link w:val="Heading2"/>
    <w:rsid w:val="00910EB1"/>
    <w:rPr>
      <w:rFonts w:ascii="Times New Roman" w:eastAsia="Times New Roman" w:hAnsi="Times New Roman" w:cs="Times New Roman"/>
      <w:b/>
      <w:bCs/>
      <w:sz w:val="24"/>
      <w:szCs w:val="24"/>
      <w:lang w:val="sr-Latn-CS"/>
    </w:rPr>
  </w:style>
  <w:style w:type="character" w:customStyle="1" w:styleId="Heading3Char">
    <w:name w:val="Heading 3 Char"/>
    <w:basedOn w:val="DefaultParagraphFont"/>
    <w:link w:val="Heading3"/>
    <w:rsid w:val="00910EB1"/>
    <w:rPr>
      <w:rFonts w:ascii="Arial" w:eastAsia="Times New Roman" w:hAnsi="Arial" w:cs="Arial"/>
      <w:b/>
      <w:bCs/>
      <w:sz w:val="26"/>
      <w:szCs w:val="26"/>
      <w:lang w:val="en-GB"/>
    </w:rPr>
  </w:style>
  <w:style w:type="character" w:customStyle="1" w:styleId="Heading4Char">
    <w:name w:val="Heading 4 Char"/>
    <w:basedOn w:val="DefaultParagraphFont"/>
    <w:link w:val="Heading4"/>
    <w:rsid w:val="00910EB1"/>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910EB1"/>
    <w:rPr>
      <w:rFonts w:ascii="Times New Roman" w:eastAsia="Times New Roman" w:hAnsi="Times New Roman" w:cs="Times New Roman"/>
      <w:b/>
      <w:bCs/>
      <w:i/>
      <w:iCs/>
      <w:sz w:val="26"/>
      <w:szCs w:val="26"/>
      <w:lang w:val="en-GB"/>
    </w:rPr>
  </w:style>
  <w:style w:type="character" w:styleId="Emphasis">
    <w:name w:val="Emphasis"/>
    <w:basedOn w:val="DefaultParagraphFont"/>
    <w:qFormat/>
    <w:rsid w:val="00910EB1"/>
    <w:rPr>
      <w:i/>
      <w:iCs/>
    </w:rPr>
  </w:style>
  <w:style w:type="paragraph" w:styleId="BodyTextIndent">
    <w:name w:val="Body Text Indent"/>
    <w:basedOn w:val="Normal"/>
    <w:link w:val="BodyTextIndentChar"/>
    <w:rsid w:val="00910EB1"/>
    <w:pPr>
      <w:ind w:left="420"/>
    </w:pPr>
    <w:rPr>
      <w:b/>
      <w:bCs/>
      <w:sz w:val="24"/>
      <w:szCs w:val="24"/>
      <w:lang w:val="sr-Latn-CS"/>
    </w:rPr>
  </w:style>
  <w:style w:type="character" w:customStyle="1" w:styleId="BodyTextIndentChar">
    <w:name w:val="Body Text Indent Char"/>
    <w:basedOn w:val="DefaultParagraphFont"/>
    <w:link w:val="BodyTextIndent"/>
    <w:rsid w:val="00910EB1"/>
    <w:rPr>
      <w:rFonts w:ascii="Times New Roman" w:eastAsia="Times New Roman" w:hAnsi="Times New Roman" w:cs="Times New Roman"/>
      <w:b/>
      <w:bCs/>
      <w:sz w:val="24"/>
      <w:szCs w:val="24"/>
      <w:lang w:val="sr-Latn-CS"/>
    </w:rPr>
  </w:style>
  <w:style w:type="paragraph" w:styleId="BodyTextIndent2">
    <w:name w:val="Body Text Indent 2"/>
    <w:basedOn w:val="Normal"/>
    <w:link w:val="BodyTextIndent2Char"/>
    <w:rsid w:val="00910EB1"/>
    <w:pPr>
      <w:ind w:left="720"/>
    </w:pPr>
    <w:rPr>
      <w:sz w:val="24"/>
      <w:szCs w:val="24"/>
      <w:lang w:val="sr-Latn-CS"/>
    </w:rPr>
  </w:style>
  <w:style w:type="character" w:customStyle="1" w:styleId="BodyTextIndent2Char">
    <w:name w:val="Body Text Indent 2 Char"/>
    <w:basedOn w:val="DefaultParagraphFont"/>
    <w:link w:val="BodyTextIndent2"/>
    <w:rsid w:val="00910EB1"/>
    <w:rPr>
      <w:rFonts w:ascii="Times New Roman" w:eastAsia="Times New Roman" w:hAnsi="Times New Roman" w:cs="Times New Roman"/>
      <w:sz w:val="24"/>
      <w:szCs w:val="24"/>
      <w:lang w:val="sr-Latn-CS"/>
    </w:rPr>
  </w:style>
  <w:style w:type="paragraph" w:styleId="BodyTextIndent3">
    <w:name w:val="Body Text Indent 3"/>
    <w:basedOn w:val="Normal"/>
    <w:link w:val="BodyTextIndent3Char"/>
    <w:rsid w:val="00910EB1"/>
    <w:pPr>
      <w:ind w:left="720"/>
    </w:pPr>
    <w:rPr>
      <w:b/>
      <w:bCs/>
      <w:sz w:val="24"/>
      <w:szCs w:val="24"/>
      <w:lang w:val="sr-Latn-CS"/>
    </w:rPr>
  </w:style>
  <w:style w:type="character" w:customStyle="1" w:styleId="BodyTextIndent3Char">
    <w:name w:val="Body Text Indent 3 Char"/>
    <w:basedOn w:val="DefaultParagraphFont"/>
    <w:link w:val="BodyTextIndent3"/>
    <w:rsid w:val="00910EB1"/>
    <w:rPr>
      <w:rFonts w:ascii="Times New Roman" w:eastAsia="Times New Roman" w:hAnsi="Times New Roman" w:cs="Times New Roman"/>
      <w:b/>
      <w:bCs/>
      <w:sz w:val="24"/>
      <w:szCs w:val="24"/>
      <w:lang w:val="sr-Latn-CS"/>
    </w:rPr>
  </w:style>
  <w:style w:type="paragraph" w:styleId="BodyText">
    <w:name w:val="Body Text"/>
    <w:basedOn w:val="Normal"/>
    <w:link w:val="BodyTextChar"/>
    <w:rsid w:val="00910EB1"/>
    <w:pPr>
      <w:spacing w:after="120"/>
    </w:pPr>
    <w:rPr>
      <w:sz w:val="24"/>
      <w:szCs w:val="24"/>
    </w:rPr>
  </w:style>
  <w:style w:type="character" w:customStyle="1" w:styleId="BodyTextChar">
    <w:name w:val="Body Text Char"/>
    <w:basedOn w:val="DefaultParagraphFont"/>
    <w:link w:val="BodyText"/>
    <w:rsid w:val="00910EB1"/>
    <w:rPr>
      <w:rFonts w:ascii="Times New Roman" w:eastAsia="Times New Roman" w:hAnsi="Times New Roman" w:cs="Times New Roman"/>
      <w:sz w:val="24"/>
      <w:szCs w:val="24"/>
      <w:lang w:val="en-GB"/>
    </w:rPr>
  </w:style>
  <w:style w:type="paragraph" w:customStyle="1" w:styleId="Default">
    <w:name w:val="Default"/>
    <w:rsid w:val="00910EB1"/>
    <w:pPr>
      <w:autoSpaceDE w:val="0"/>
      <w:autoSpaceDN w:val="0"/>
      <w:adjustRightInd w:val="0"/>
      <w:spacing w:after="0" w:line="240" w:lineRule="auto"/>
    </w:pPr>
    <w:rPr>
      <w:rFonts w:ascii="Times New Roman" w:eastAsia="Times New Roman" w:hAnsi="Times New Roman" w:cs="Times New Roman"/>
      <w:color w:val="000000"/>
      <w:sz w:val="24"/>
      <w:szCs w:val="24"/>
      <w:lang w:val="sr-Latn-CS" w:eastAsia="sr-Latn-CS"/>
    </w:rPr>
  </w:style>
  <w:style w:type="paragraph" w:styleId="Title">
    <w:name w:val="Title"/>
    <w:basedOn w:val="Normal"/>
    <w:link w:val="TitleChar"/>
    <w:qFormat/>
    <w:rsid w:val="00910EB1"/>
    <w:pPr>
      <w:jc w:val="center"/>
    </w:pPr>
    <w:rPr>
      <w:sz w:val="28"/>
      <w:szCs w:val="24"/>
    </w:rPr>
  </w:style>
  <w:style w:type="character" w:customStyle="1" w:styleId="TitleChar">
    <w:name w:val="Title Char"/>
    <w:basedOn w:val="DefaultParagraphFont"/>
    <w:link w:val="Title"/>
    <w:rsid w:val="00910EB1"/>
    <w:rPr>
      <w:rFonts w:ascii="Times New Roman" w:eastAsia="Times New Roman" w:hAnsi="Times New Roman" w:cs="Times New Roman"/>
      <w:sz w:val="28"/>
      <w:szCs w:val="24"/>
      <w:lang w:val="en-GB"/>
    </w:rPr>
  </w:style>
  <w:style w:type="character" w:styleId="PageNumber">
    <w:name w:val="page number"/>
    <w:basedOn w:val="DefaultParagraphFont"/>
    <w:rsid w:val="00910E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0177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2D5CE5-2B59-444E-AB70-E9B02F04F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27</Pages>
  <Words>5385</Words>
  <Characters>30700</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dc:creator>
  <cp:lastModifiedBy>Radoslav Gajanin</cp:lastModifiedBy>
  <cp:revision>8</cp:revision>
  <cp:lastPrinted>2024-10-13T18:35:00Z</cp:lastPrinted>
  <dcterms:created xsi:type="dcterms:W3CDTF">2024-10-13T18:25:00Z</dcterms:created>
  <dcterms:modified xsi:type="dcterms:W3CDTF">2025-10-12T14:57:00Z</dcterms:modified>
</cp:coreProperties>
</file>