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B6B4" w14:textId="77777777" w:rsidR="00D810DD" w:rsidRDefault="00D810DD" w:rsidP="00D810DD"/>
    <w:p w14:paraId="68A57DA9" w14:textId="677A8F74" w:rsidR="00D810DD" w:rsidRDefault="00282602" w:rsidP="00D810DD">
      <w:pPr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sz w:val="20"/>
          <w:szCs w:val="20"/>
          <w:lang w:val="en-GB"/>
          <w14:ligatures w14:val="none"/>
        </w:rPr>
      </w:pPr>
      <w:r w:rsidRPr="00282602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sz w:val="24"/>
          <w:szCs w:val="20"/>
          <w14:ligatures w14:val="none"/>
        </w:rPr>
        <w:drawing>
          <wp:inline distT="0" distB="0" distL="0" distR="0" wp14:anchorId="63DE4468" wp14:editId="2524EBE4">
            <wp:extent cx="3608966" cy="647700"/>
            <wp:effectExtent l="0" t="0" r="0" b="0"/>
            <wp:docPr id="3438072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686" cy="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1B4CE" w14:textId="77777777" w:rsidR="00D810DD" w:rsidRDefault="00D810DD" w:rsidP="0071753E">
      <w:pPr>
        <w:jc w:val="both"/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sz w:val="20"/>
          <w:szCs w:val="20"/>
          <w:lang w:val="en-GB"/>
          <w14:ligatures w14:val="none"/>
        </w:rPr>
      </w:pPr>
    </w:p>
    <w:p w14:paraId="3C9AA6E0" w14:textId="0207C9E5" w:rsidR="00693059" w:rsidRPr="00693059" w:rsidRDefault="00282602" w:rsidP="0071753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>International Open Tender</w:t>
      </w:r>
      <w:r w:rsidR="00693059" w:rsidRPr="00693059">
        <w:rPr>
          <w:rFonts w:ascii="Times New Roman" w:hAnsi="Times New Roman" w:cs="Times New Roman"/>
          <w:b/>
          <w:bCs/>
          <w:i/>
          <w:iCs/>
        </w:rPr>
        <w:t xml:space="preserve"> within project  </w:t>
      </w:r>
      <w:r>
        <w:rPr>
          <w:rFonts w:ascii="Times New Roman" w:hAnsi="Times New Roman" w:cs="Times New Roman"/>
          <w:b/>
          <w:bCs/>
          <w:i/>
          <w:iCs/>
        </w:rPr>
        <w:t>LIFEGATE</w:t>
      </w:r>
      <w:r w:rsidR="00693059" w:rsidRPr="00693059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B0D81CE" w14:textId="64632470" w:rsidR="00693059" w:rsidRDefault="00693059" w:rsidP="007175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 w:rsidR="00282602">
        <w:rPr>
          <w:rFonts w:ascii="Times New Roman" w:hAnsi="Times New Roman" w:cs="Times New Roman"/>
        </w:rPr>
        <w:t xml:space="preserve">Novemeber, </w:t>
      </w:r>
      <w:r w:rsidR="00AC5A16">
        <w:rPr>
          <w:rFonts w:ascii="Times New Roman" w:hAnsi="Times New Roman" w:cs="Times New Roman"/>
        </w:rPr>
        <w:t>11</w:t>
      </w:r>
      <w:r w:rsidR="002826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2025</w:t>
      </w:r>
      <w:r w:rsidR="00282602">
        <w:rPr>
          <w:rFonts w:ascii="Times New Roman" w:hAnsi="Times New Roman" w:cs="Times New Roman"/>
        </w:rPr>
        <w:t>.</w:t>
      </w:r>
    </w:p>
    <w:p w14:paraId="6279C47A" w14:textId="77777777" w:rsidR="00693059" w:rsidRDefault="00693059" w:rsidP="0071753E">
      <w:pPr>
        <w:jc w:val="both"/>
        <w:rPr>
          <w:rFonts w:ascii="Times New Roman" w:hAnsi="Times New Roman" w:cs="Times New Roman"/>
        </w:rPr>
      </w:pPr>
    </w:p>
    <w:p w14:paraId="07ABF559" w14:textId="7194F0F0" w:rsidR="00693059" w:rsidRPr="00AC5A16" w:rsidRDefault="00693059" w:rsidP="0071753E">
      <w:pPr>
        <w:jc w:val="both"/>
        <w:rPr>
          <w:rFonts w:ascii="Times New Roman" w:hAnsi="Times New Roman" w:cs="Times New Roman"/>
          <w:b/>
          <w:bCs/>
        </w:rPr>
      </w:pPr>
      <w:r w:rsidRPr="00AC5A16">
        <w:rPr>
          <w:rFonts w:ascii="Times New Roman" w:hAnsi="Times New Roman" w:cs="Times New Roman"/>
          <w:b/>
          <w:bCs/>
        </w:rPr>
        <w:t>Publication reference: 01-</w:t>
      </w:r>
      <w:r w:rsidR="00282602" w:rsidRPr="00AC5A16">
        <w:rPr>
          <w:rFonts w:ascii="Times New Roman" w:hAnsi="Times New Roman" w:cs="Times New Roman"/>
          <w:b/>
          <w:bCs/>
        </w:rPr>
        <w:t>11-10013/25</w:t>
      </w:r>
    </w:p>
    <w:p w14:paraId="7269199F" w14:textId="77777777" w:rsidR="00282602" w:rsidRDefault="00186FDE" w:rsidP="00282602">
      <w:pPr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</w:rPr>
        <w:t>Contract title</w:t>
      </w:r>
      <w:r w:rsidR="00C829B0">
        <w:rPr>
          <w:rFonts w:ascii="Times New Roman" w:hAnsi="Times New Roman" w:cs="Times New Roman"/>
        </w:rPr>
        <w:t xml:space="preserve">: </w:t>
      </w:r>
      <w:bookmarkStart w:id="0" w:name="_Hlk211408016"/>
      <w:r w:rsidR="00282602" w:rsidRPr="00282602">
        <w:rPr>
          <w:rFonts w:ascii="Times New Roman" w:hAnsi="Times New Roman" w:cs="Times New Roman"/>
          <w:b/>
          <w:bCs/>
          <w:lang w:val="en-GB"/>
        </w:rPr>
        <w:t>Procurement of sophisticated medical equipment - stereotactic linear accelerator – LINAC</w:t>
      </w:r>
    </w:p>
    <w:bookmarkEnd w:id="0"/>
    <w:p w14:paraId="4FC7B636" w14:textId="5D7C076D" w:rsidR="00693059" w:rsidRPr="00C829B0" w:rsidRDefault="00C829B0" w:rsidP="0071753E">
      <w:pPr>
        <w:jc w:val="both"/>
        <w:rPr>
          <w:rFonts w:ascii="Times New Roman" w:hAnsi="Times New Roman" w:cs="Times New Roman"/>
          <w:bCs/>
        </w:rPr>
      </w:pPr>
      <w:r w:rsidRPr="00C829B0">
        <w:rPr>
          <w:rFonts w:ascii="Times New Roman" w:hAnsi="Times New Roman" w:cs="Times New Roman"/>
          <w:bCs/>
          <w:lang w:val="en-GB"/>
        </w:rPr>
        <w:t xml:space="preserve">University Clinical Hospital Mostar is announcing a call for </w:t>
      </w:r>
      <w:proofErr w:type="spellStart"/>
      <w:proofErr w:type="gramStart"/>
      <w:r w:rsidRPr="00C829B0">
        <w:rPr>
          <w:rFonts w:ascii="Times New Roman" w:hAnsi="Times New Roman" w:cs="Times New Roman"/>
          <w:bCs/>
          <w:lang w:val="en-GB"/>
        </w:rPr>
        <w:t>a</w:t>
      </w:r>
      <w:proofErr w:type="spellEnd"/>
      <w:proofErr w:type="gramEnd"/>
      <w:r w:rsidR="00282602">
        <w:rPr>
          <w:rFonts w:ascii="Times New Roman" w:hAnsi="Times New Roman" w:cs="Times New Roman"/>
          <w:bCs/>
          <w:lang w:val="en-GB"/>
        </w:rPr>
        <w:t xml:space="preserve"> International O</w:t>
      </w:r>
      <w:r w:rsidRPr="00C829B0">
        <w:rPr>
          <w:rFonts w:ascii="Times New Roman" w:hAnsi="Times New Roman" w:cs="Times New Roman"/>
          <w:bCs/>
          <w:lang w:val="en-GB"/>
        </w:rPr>
        <w:t xml:space="preserve">pen </w:t>
      </w:r>
      <w:r w:rsidR="00282602">
        <w:rPr>
          <w:rFonts w:ascii="Times New Roman" w:hAnsi="Times New Roman" w:cs="Times New Roman"/>
          <w:bCs/>
          <w:lang w:val="en-GB"/>
        </w:rPr>
        <w:t>T</w:t>
      </w:r>
      <w:r w:rsidRPr="00C829B0">
        <w:rPr>
          <w:rFonts w:ascii="Times New Roman" w:hAnsi="Times New Roman" w:cs="Times New Roman"/>
          <w:bCs/>
          <w:lang w:val="en-GB"/>
        </w:rPr>
        <w:t xml:space="preserve">ender procedure </w:t>
      </w:r>
      <w:proofErr w:type="gramStart"/>
      <w:r w:rsidRPr="00C829B0">
        <w:rPr>
          <w:rFonts w:ascii="Times New Roman" w:hAnsi="Times New Roman" w:cs="Times New Roman"/>
          <w:bCs/>
          <w:lang w:val="en-GB"/>
        </w:rPr>
        <w:t>for  "</w:t>
      </w:r>
      <w:proofErr w:type="gramEnd"/>
      <w:r w:rsidR="00282602" w:rsidRPr="00282602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en-GB"/>
          <w14:ligatures w14:val="none"/>
        </w:rPr>
        <w:t xml:space="preserve"> </w:t>
      </w:r>
      <w:r w:rsidR="00282602" w:rsidRPr="00282602">
        <w:rPr>
          <w:rFonts w:ascii="Times New Roman" w:hAnsi="Times New Roman" w:cs="Times New Roman"/>
          <w:b/>
          <w:bCs/>
          <w:lang w:val="en-GB"/>
        </w:rPr>
        <w:t>Procurement of sophisticated medical equipment - stereotactic linear accelerator – LINAC</w:t>
      </w:r>
      <w:r w:rsidRPr="00C829B0">
        <w:rPr>
          <w:rFonts w:ascii="Times New Roman" w:hAnsi="Times New Roman" w:cs="Times New Roman"/>
          <w:bCs/>
          <w:lang w:val="en-GB"/>
        </w:rPr>
        <w:t xml:space="preserve">" </w:t>
      </w:r>
      <w:r>
        <w:rPr>
          <w:rFonts w:ascii="Times New Roman" w:hAnsi="Times New Roman" w:cs="Times New Roman"/>
          <w:bCs/>
          <w:lang w:val="en-GB"/>
        </w:rPr>
        <w:t xml:space="preserve">within the </w:t>
      </w:r>
      <w:proofErr w:type="gramStart"/>
      <w:r>
        <w:rPr>
          <w:rFonts w:ascii="Times New Roman" w:hAnsi="Times New Roman" w:cs="Times New Roman"/>
          <w:bCs/>
          <w:lang w:val="en-GB"/>
        </w:rPr>
        <w:t xml:space="preserve">project </w:t>
      </w:r>
      <w:r w:rsidRPr="00C829B0">
        <w:rPr>
          <w:rFonts w:ascii="Times New Roman" w:hAnsi="Times New Roman" w:cs="Times New Roman"/>
          <w:bCs/>
          <w:lang w:val="en-GB"/>
        </w:rPr>
        <w:t xml:space="preserve"> "</w:t>
      </w:r>
      <w:proofErr w:type="gramEnd"/>
      <w:r w:rsidR="00282602">
        <w:rPr>
          <w:rFonts w:ascii="Times New Roman" w:hAnsi="Times New Roman" w:cs="Times New Roman"/>
          <w:bCs/>
          <w:lang w:val="en-GB"/>
        </w:rPr>
        <w:t>LIFEGATE</w:t>
      </w:r>
      <w:r w:rsidRPr="00C829B0">
        <w:rPr>
          <w:rFonts w:ascii="Times New Roman" w:hAnsi="Times New Roman" w:cs="Times New Roman"/>
          <w:bCs/>
          <w:lang w:val="en-GB"/>
        </w:rPr>
        <w:t>"</w:t>
      </w:r>
      <w:r w:rsidR="00282602">
        <w:rPr>
          <w:rFonts w:ascii="Times New Roman" w:hAnsi="Times New Roman" w:cs="Times New Roman"/>
          <w:bCs/>
          <w:lang w:val="en-GB"/>
        </w:rPr>
        <w:t xml:space="preserve">, </w:t>
      </w:r>
      <w:r w:rsidR="00282602" w:rsidRPr="00282602">
        <w:rPr>
          <w:rFonts w:ascii="Times New Roman" w:hAnsi="Times New Roman" w:cs="Times New Roman"/>
          <w:bCs/>
        </w:rPr>
        <w:t>HR-BA-ME00489 </w:t>
      </w:r>
      <w:r>
        <w:rPr>
          <w:rFonts w:ascii="Times New Roman" w:hAnsi="Times New Roman" w:cs="Times New Roman"/>
          <w:bCs/>
          <w:lang w:val="en-GB"/>
        </w:rPr>
        <w:t xml:space="preserve">which </w:t>
      </w:r>
      <w:proofErr w:type="gramStart"/>
      <w:r>
        <w:rPr>
          <w:rFonts w:ascii="Times New Roman" w:hAnsi="Times New Roman" w:cs="Times New Roman"/>
          <w:bCs/>
          <w:lang w:val="en-GB"/>
        </w:rPr>
        <w:t xml:space="preserve">is  </w:t>
      </w:r>
      <w:r w:rsidR="00282602">
        <w:rPr>
          <w:rFonts w:ascii="Times New Roman" w:hAnsi="Times New Roman" w:cs="Times New Roman"/>
          <w:bCs/>
          <w:lang w:val="en-GB"/>
        </w:rPr>
        <w:t>C</w:t>
      </w:r>
      <w:r>
        <w:rPr>
          <w:rFonts w:ascii="Times New Roman" w:hAnsi="Times New Roman" w:cs="Times New Roman"/>
          <w:bCs/>
          <w:lang w:val="en-GB"/>
        </w:rPr>
        <w:t>o</w:t>
      </w:r>
      <w:proofErr w:type="gramEnd"/>
      <w:r>
        <w:rPr>
          <w:rFonts w:ascii="Times New Roman" w:hAnsi="Times New Roman" w:cs="Times New Roman"/>
          <w:bCs/>
          <w:lang w:val="en-GB"/>
        </w:rPr>
        <w:t>-funded</w:t>
      </w:r>
      <w:r w:rsidRPr="00C829B0">
        <w:rPr>
          <w:rFonts w:ascii="Times New Roman" w:hAnsi="Times New Roman" w:cs="Times New Roman"/>
          <w:bCs/>
          <w:lang w:val="en-GB"/>
        </w:rPr>
        <w:t xml:space="preserve"> </w:t>
      </w:r>
      <w:r w:rsidR="00651BEC">
        <w:rPr>
          <w:rFonts w:ascii="Times New Roman" w:hAnsi="Times New Roman" w:cs="Times New Roman"/>
          <w:bCs/>
          <w:lang w:val="en-GB"/>
        </w:rPr>
        <w:t>by</w:t>
      </w:r>
      <w:r w:rsidRPr="00C829B0">
        <w:rPr>
          <w:rFonts w:ascii="Times New Roman" w:hAnsi="Times New Roman" w:cs="Times New Roman"/>
          <w:bCs/>
          <w:lang w:val="en-GB"/>
        </w:rPr>
        <w:t xml:space="preserve"> the Interreg VI-A IPA </w:t>
      </w:r>
      <w:r w:rsidR="00651BEC">
        <w:rPr>
          <w:rFonts w:ascii="Times New Roman" w:hAnsi="Times New Roman" w:cs="Times New Roman"/>
          <w:bCs/>
          <w:lang w:val="en-GB"/>
        </w:rPr>
        <w:t>P</w:t>
      </w:r>
      <w:r w:rsidRPr="00C829B0">
        <w:rPr>
          <w:rFonts w:ascii="Times New Roman" w:hAnsi="Times New Roman" w:cs="Times New Roman"/>
          <w:bCs/>
          <w:lang w:val="en-GB"/>
        </w:rPr>
        <w:t>rogram</w:t>
      </w:r>
      <w:r w:rsidR="00651BEC">
        <w:rPr>
          <w:rFonts w:ascii="Times New Roman" w:hAnsi="Times New Roman" w:cs="Times New Roman"/>
          <w:bCs/>
          <w:lang w:val="en-GB"/>
        </w:rPr>
        <w:t>me</w:t>
      </w:r>
      <w:r w:rsidRPr="00C829B0">
        <w:rPr>
          <w:rFonts w:ascii="Times New Roman" w:hAnsi="Times New Roman" w:cs="Times New Roman"/>
          <w:bCs/>
          <w:lang w:val="en-GB"/>
        </w:rPr>
        <w:t xml:space="preserve"> Croatia - Bosnia and Herzegovina - Montenegro 2021-2027.</w:t>
      </w:r>
    </w:p>
    <w:p w14:paraId="6B7DFAC1" w14:textId="12188C06" w:rsidR="00693059" w:rsidRDefault="00651BEC" w:rsidP="007175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supply contract notice and tender dossier are availble from:          </w:t>
      </w:r>
    </w:p>
    <w:p w14:paraId="3C54A0DE" w14:textId="03EFD26C" w:rsidR="00651BEC" w:rsidRPr="00282602" w:rsidRDefault="00651BEC" w:rsidP="007175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Clinical Hospital Mostar website:</w:t>
      </w:r>
      <w:bookmarkStart w:id="1" w:name="_Hlk197515969"/>
      <w:r>
        <w:rPr>
          <w:rFonts w:ascii="Times New Roman" w:hAnsi="Times New Roman" w:cs="Times New Roman"/>
        </w:rPr>
        <w:t xml:space="preserve"> </w:t>
      </w:r>
      <w:hyperlink r:id="rId7" w:history="1">
        <w:r w:rsidR="00BB447B" w:rsidRPr="00BB447B">
          <w:rPr>
            <w:rFonts w:ascii="Times New Roman" w:eastAsia="Times New Roman" w:hAnsi="Times New Roman"/>
            <w:snapToGrid w:val="0"/>
            <w:color w:val="0000FF"/>
            <w:kern w:val="0"/>
            <w:u w:val="single"/>
            <w:lang w:val="en-US"/>
            <w14:ligatures w14:val="none"/>
          </w:rPr>
          <w:t>https://www.skbm.ba/javne-nabave/</w:t>
        </w:r>
      </w:hyperlink>
      <w:bookmarkEnd w:id="1"/>
    </w:p>
    <w:p w14:paraId="0E480667" w14:textId="19A427FD" w:rsidR="00282602" w:rsidRPr="00AC5A16" w:rsidRDefault="00282602" w:rsidP="007175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 xml:space="preserve">EU tenders, </w:t>
      </w:r>
      <w:r w:rsidRPr="00282602"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>T</w:t>
      </w:r>
      <w:r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>ed</w:t>
      </w:r>
      <w:r w:rsidRPr="00282602"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 xml:space="preserve"> </w:t>
      </w:r>
      <w:r w:rsidR="00A34A2B"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>- ten</w:t>
      </w:r>
      <w:r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>ders e</w:t>
      </w:r>
      <w:r w:rsidRPr="00282602"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 xml:space="preserve">lectronic </w:t>
      </w:r>
      <w:r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>d</w:t>
      </w:r>
      <w:r w:rsidRPr="00282602"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>aily</w:t>
      </w:r>
      <w:r>
        <w:rPr>
          <w:rFonts w:ascii="Times New Roman" w:eastAsia="Times New Roman" w:hAnsi="Times New Roman"/>
          <w:snapToGrid w:val="0"/>
          <w:color w:val="0000FF"/>
          <w:kern w:val="0"/>
          <w:u w:val="single"/>
          <w:lang w:val="en-US"/>
          <w14:ligatures w14:val="none"/>
        </w:rPr>
        <w:t>:</w:t>
      </w:r>
      <w:r w:rsidR="00AC5A16">
        <w:rPr>
          <w:rFonts w:ascii="Times New Roman" w:eastAsia="Times New Roman" w:hAnsi="Times New Roman"/>
          <w:snapToGrid w:val="0"/>
          <w:color w:val="0000FF"/>
          <w:kern w:val="0"/>
          <w:u w:val="single"/>
          <w:lang w:val="en-US"/>
          <w14:ligatures w14:val="none"/>
        </w:rPr>
        <w:t xml:space="preserve"> </w:t>
      </w:r>
      <w:hyperlink r:id="rId8" w:history="1">
        <w:r w:rsidR="00AC5A16" w:rsidRPr="002D0A30">
          <w:rPr>
            <w:rStyle w:val="Hyperlink"/>
            <w:rFonts w:ascii="Times New Roman" w:eastAsia="Times New Roman" w:hAnsi="Times New Roman"/>
            <w:snapToGrid w:val="0"/>
            <w:kern w:val="0"/>
            <w:lang w:val="en-US"/>
            <w14:ligatures w14:val="none"/>
          </w:rPr>
          <w:t>https://ted.europa.eu/en/notice/-/detail/746768-2025</w:t>
        </w:r>
      </w:hyperlink>
    </w:p>
    <w:p w14:paraId="05A34CE7" w14:textId="77777777" w:rsidR="00AC5A16" w:rsidRPr="00AC5A16" w:rsidRDefault="00AC5A16" w:rsidP="00AC5A16">
      <w:pPr>
        <w:pStyle w:val="ListParagraph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 xml:space="preserve">TED </w:t>
      </w:r>
      <w:r w:rsidRPr="00AC5A16">
        <w:rPr>
          <w:rFonts w:ascii="Times New Roman" w:eastAsia="Times New Roman" w:hAnsi="Times New Roman"/>
          <w:snapToGrid w:val="0"/>
          <w:kern w:val="0"/>
          <w14:ligatures w14:val="none"/>
        </w:rPr>
        <w:t>Notice publication number: 746768-2025</w:t>
      </w:r>
    </w:p>
    <w:p w14:paraId="64C9FEC6" w14:textId="77777777" w:rsidR="00AC5A16" w:rsidRDefault="00AC5A16" w:rsidP="00AC5A16">
      <w:pPr>
        <w:pStyle w:val="ListParagraph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 w:rsidRPr="00AC5A16">
        <w:rPr>
          <w:rFonts w:ascii="Times New Roman" w:eastAsia="Times New Roman" w:hAnsi="Times New Roman"/>
          <w:snapToGrid w:val="0"/>
          <w:kern w:val="0"/>
          <w14:ligatures w14:val="none"/>
        </w:rPr>
        <w:t>OJ S issue number: 217/2025</w:t>
      </w:r>
    </w:p>
    <w:p w14:paraId="313BE405" w14:textId="77777777" w:rsidR="009B5F6B" w:rsidRPr="009B5F6B" w:rsidRDefault="00AC5A16" w:rsidP="005D26BF">
      <w:pPr>
        <w:pStyle w:val="ListParagraph"/>
        <w:numPr>
          <w:ilvl w:val="0"/>
          <w:numId w:val="1"/>
        </w:numPr>
        <w:ind w:left="360"/>
        <w:jc w:val="both"/>
        <w:rPr>
          <w:rStyle w:val="Hyperlink"/>
          <w:rFonts w:ascii="Times New Roman" w:eastAsia="Times New Roman" w:hAnsi="Times New Roman"/>
          <w:snapToGrid w:val="0"/>
          <w:color w:val="auto"/>
          <w:kern w:val="0"/>
          <w:u w:val="none"/>
          <w14:ligatures w14:val="none"/>
        </w:rPr>
      </w:pPr>
      <w:hyperlink r:id="rId9" w:history="1">
        <w:r w:rsidRPr="009B5F6B">
          <w:rPr>
            <w:rStyle w:val="Hyperlink"/>
            <w:rFonts w:ascii="Times New Roman" w:eastAsia="Times New Roman" w:hAnsi="Times New Roman"/>
            <w:snapToGrid w:val="0"/>
            <w:kern w:val="0"/>
            <w14:ligatures w14:val="none"/>
          </w:rPr>
          <w:t>https://interreg-hr-ba-me.eu/project/procurements-tenders/</w:t>
        </w:r>
      </w:hyperlink>
    </w:p>
    <w:p w14:paraId="49B2A5D2" w14:textId="113C62C8" w:rsidR="009B5F6B" w:rsidRDefault="009B5F6B" w:rsidP="00B72F6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 w:rsidRPr="009B5F6B">
        <w:rPr>
          <w:rFonts w:ascii="Times New Roman" w:eastAsia="Times New Roman" w:hAnsi="Times New Roman"/>
          <w:snapToGrid w:val="0"/>
          <w:kern w:val="0"/>
          <w14:ligatures w14:val="none"/>
        </w:rPr>
        <w:t xml:space="preserve">University Hospital Centre Zagreb: </w:t>
      </w:r>
      <w:hyperlink r:id="rId10" w:history="1">
        <w:r w:rsidRPr="00007663">
          <w:rPr>
            <w:rStyle w:val="Hyperlink"/>
            <w:rFonts w:ascii="Times New Roman" w:eastAsia="Times New Roman" w:hAnsi="Times New Roman"/>
            <w:snapToGrid w:val="0"/>
            <w:kern w:val="0"/>
            <w14:ligatures w14:val="none"/>
          </w:rPr>
          <w:t>https://www.kbc-zagreb.hr/</w:t>
        </w:r>
      </w:hyperlink>
    </w:p>
    <w:p w14:paraId="014CAE50" w14:textId="38F41CF9" w:rsidR="009B5F6B" w:rsidRDefault="009B5F6B" w:rsidP="00137769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 w:rsidRPr="009B5F6B">
        <w:rPr>
          <w:rFonts w:ascii="Times New Roman" w:eastAsia="Times New Roman" w:hAnsi="Times New Roman"/>
          <w:snapToGrid w:val="0"/>
          <w:kern w:val="0"/>
          <w14:ligatures w14:val="none"/>
        </w:rPr>
        <w:t xml:space="preserve">Clinical Center of Montenegro: </w:t>
      </w:r>
      <w:hyperlink r:id="rId11" w:history="1">
        <w:r w:rsidRPr="00007663">
          <w:rPr>
            <w:rStyle w:val="Hyperlink"/>
            <w:rFonts w:ascii="Times New Roman" w:eastAsia="Times New Roman" w:hAnsi="Times New Roman"/>
            <w:snapToGrid w:val="0"/>
            <w:kern w:val="0"/>
            <w14:ligatures w14:val="none"/>
          </w:rPr>
          <w:t>https://www.kccg.me/</w:t>
        </w:r>
      </w:hyperlink>
    </w:p>
    <w:p w14:paraId="5D6CCE7B" w14:textId="4E3E8295" w:rsidR="009B5F6B" w:rsidRDefault="009B5F6B" w:rsidP="00F2473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 w:rsidRPr="009B5F6B">
        <w:rPr>
          <w:rFonts w:ascii="Times New Roman" w:eastAsia="Times New Roman" w:hAnsi="Times New Roman"/>
          <w:snapToGrid w:val="0"/>
          <w:kern w:val="0"/>
          <w14:ligatures w14:val="none"/>
        </w:rPr>
        <w:t xml:space="preserve">University Hospital of Split: </w:t>
      </w:r>
      <w:hyperlink r:id="rId12" w:history="1">
        <w:r w:rsidRPr="00007663">
          <w:rPr>
            <w:rStyle w:val="Hyperlink"/>
            <w:rFonts w:ascii="Times New Roman" w:eastAsia="Times New Roman" w:hAnsi="Times New Roman"/>
            <w:snapToGrid w:val="0"/>
            <w:kern w:val="0"/>
            <w14:ligatures w14:val="none"/>
          </w:rPr>
          <w:t>https://www.kbsplit.hr/en</w:t>
        </w:r>
      </w:hyperlink>
    </w:p>
    <w:p w14:paraId="494E5B2C" w14:textId="3C6F63A9" w:rsidR="009B5F6B" w:rsidRDefault="009B5F6B" w:rsidP="009A4076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 w:rsidRPr="009B5F6B">
        <w:rPr>
          <w:rFonts w:ascii="Times New Roman" w:eastAsia="Times New Roman" w:hAnsi="Times New Roman"/>
          <w:snapToGrid w:val="0"/>
          <w:kern w:val="0"/>
          <w14:ligatures w14:val="none"/>
        </w:rPr>
        <w:t xml:space="preserve">Public Health Institute of the Republika Srpska: </w:t>
      </w:r>
      <w:hyperlink r:id="rId13" w:history="1">
        <w:r w:rsidRPr="00007663">
          <w:rPr>
            <w:rStyle w:val="Hyperlink"/>
            <w:rFonts w:ascii="Times New Roman" w:eastAsia="Times New Roman" w:hAnsi="Times New Roman"/>
            <w:snapToGrid w:val="0"/>
            <w:kern w:val="0"/>
            <w14:ligatures w14:val="none"/>
          </w:rPr>
          <w:t>https://www.phi.rs.ba/</w:t>
        </w:r>
      </w:hyperlink>
    </w:p>
    <w:p w14:paraId="62D9B9D6" w14:textId="3207A19D" w:rsidR="009B5F6B" w:rsidRDefault="009B5F6B" w:rsidP="00C915E8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 w:rsidRPr="009B5F6B">
        <w:rPr>
          <w:rFonts w:ascii="Times New Roman" w:eastAsia="Times New Roman" w:hAnsi="Times New Roman"/>
          <w:snapToGrid w:val="0"/>
          <w:kern w:val="0"/>
          <w14:ligatures w14:val="none"/>
        </w:rPr>
        <w:t xml:space="preserve">Institute for Public Health, Podgorica: </w:t>
      </w:r>
      <w:hyperlink r:id="rId14" w:history="1">
        <w:r w:rsidRPr="00007663">
          <w:rPr>
            <w:rStyle w:val="Hyperlink"/>
            <w:rFonts w:ascii="Times New Roman" w:eastAsia="Times New Roman" w:hAnsi="Times New Roman"/>
            <w:snapToGrid w:val="0"/>
            <w:kern w:val="0"/>
            <w14:ligatures w14:val="none"/>
          </w:rPr>
          <w:t>https://www.ijzcg.me/</w:t>
        </w:r>
      </w:hyperlink>
    </w:p>
    <w:p w14:paraId="677CF9F1" w14:textId="4A585E16" w:rsidR="009B5F6B" w:rsidRDefault="009B5F6B" w:rsidP="00C915E8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 w:rsidRPr="009B5F6B">
        <w:rPr>
          <w:rFonts w:ascii="Times New Roman" w:eastAsia="Times New Roman" w:hAnsi="Times New Roman"/>
          <w:snapToGrid w:val="0"/>
          <w:kern w:val="0"/>
          <w14:ligatures w14:val="none"/>
        </w:rPr>
        <w:t xml:space="preserve">Faculty of Medicine, Banjaluka: </w:t>
      </w:r>
      <w:hyperlink r:id="rId15" w:history="1">
        <w:r w:rsidRPr="00007663">
          <w:rPr>
            <w:rStyle w:val="Hyperlink"/>
            <w:rFonts w:ascii="Times New Roman" w:eastAsia="Times New Roman" w:hAnsi="Times New Roman"/>
            <w:snapToGrid w:val="0"/>
            <w:kern w:val="0"/>
            <w14:ligatures w14:val="none"/>
          </w:rPr>
          <w:t>https://med.unibl.org/</w:t>
        </w:r>
      </w:hyperlink>
    </w:p>
    <w:p w14:paraId="6714620D" w14:textId="77777777" w:rsidR="009B5F6B" w:rsidRPr="009B5F6B" w:rsidRDefault="009B5F6B" w:rsidP="009B5F6B">
      <w:pPr>
        <w:pStyle w:val="ListParagraph"/>
        <w:ind w:left="360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</w:p>
    <w:p w14:paraId="4E9FFA5D" w14:textId="344E4E95" w:rsidR="00651BEC" w:rsidRPr="00E83358" w:rsidRDefault="00651BEC" w:rsidP="00E83358">
      <w:pPr>
        <w:jc w:val="both"/>
        <w:rPr>
          <w:rFonts w:ascii="Times New Roman" w:eastAsia="Times New Roman" w:hAnsi="Times New Roman"/>
          <w:b/>
          <w:bCs/>
          <w:snapToGrid w:val="0"/>
          <w:kern w:val="0"/>
          <w14:ligatures w14:val="none"/>
        </w:rPr>
      </w:pPr>
    </w:p>
    <w:p w14:paraId="13DC2DB8" w14:textId="091088DC" w:rsidR="0071753E" w:rsidRDefault="00651BEC" w:rsidP="0071753E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651BEC">
        <w:rPr>
          <w:rFonts w:ascii="Times New Roman" w:hAnsi="Times New Roman" w:cs="Times New Roman"/>
        </w:rPr>
        <w:t xml:space="preserve">The deadline for submission of </w:t>
      </w:r>
      <w:r>
        <w:rPr>
          <w:rFonts w:ascii="Times New Roman" w:hAnsi="Times New Roman" w:cs="Times New Roman"/>
        </w:rPr>
        <w:t>tenders</w:t>
      </w:r>
      <w:r w:rsidRPr="00651BEC">
        <w:rPr>
          <w:rFonts w:ascii="Times New Roman" w:hAnsi="Times New Roman" w:cs="Times New Roman"/>
        </w:rPr>
        <w:t xml:space="preserve"> is: </w:t>
      </w:r>
      <w:r w:rsidR="00282602">
        <w:rPr>
          <w:rFonts w:ascii="Times New Roman" w:hAnsi="Times New Roman" w:cs="Times New Roman"/>
          <w:b/>
          <w:bCs/>
        </w:rPr>
        <w:t>12.</w:t>
      </w:r>
      <w:r>
        <w:rPr>
          <w:rFonts w:ascii="Times New Roman" w:hAnsi="Times New Roman" w:cs="Times New Roman"/>
          <w:b/>
          <w:bCs/>
        </w:rPr>
        <w:t xml:space="preserve"> J</w:t>
      </w:r>
      <w:r w:rsidR="00282602">
        <w:rPr>
          <w:rFonts w:ascii="Times New Roman" w:hAnsi="Times New Roman" w:cs="Times New Roman"/>
          <w:b/>
          <w:bCs/>
        </w:rPr>
        <w:t>anuary</w:t>
      </w:r>
      <w:r w:rsidRPr="00651BEC">
        <w:rPr>
          <w:rFonts w:ascii="Times New Roman" w:hAnsi="Times New Roman" w:cs="Times New Roman"/>
          <w:b/>
          <w:bCs/>
        </w:rPr>
        <w:t xml:space="preserve"> 202</w:t>
      </w:r>
      <w:r w:rsidR="00282602">
        <w:rPr>
          <w:rFonts w:ascii="Times New Roman" w:hAnsi="Times New Roman" w:cs="Times New Roman"/>
          <w:b/>
          <w:bCs/>
        </w:rPr>
        <w:t>6</w:t>
      </w:r>
      <w:r w:rsidRPr="00651BEC">
        <w:rPr>
          <w:rFonts w:ascii="Times New Roman" w:hAnsi="Times New Roman" w:cs="Times New Roman"/>
          <w:b/>
          <w:bCs/>
        </w:rPr>
        <w:t xml:space="preserve"> at </w:t>
      </w:r>
      <w:r w:rsidR="00282602">
        <w:rPr>
          <w:rFonts w:ascii="Times New Roman" w:hAnsi="Times New Roman" w:cs="Times New Roman"/>
          <w:b/>
          <w:bCs/>
        </w:rPr>
        <w:t>10</w:t>
      </w:r>
      <w:r w:rsidRPr="00651BEC">
        <w:rPr>
          <w:rFonts w:ascii="Times New Roman" w:hAnsi="Times New Roman" w:cs="Times New Roman"/>
          <w:b/>
          <w:bCs/>
        </w:rPr>
        <w:t>:00</w:t>
      </w:r>
      <w:r w:rsidRPr="00651BEC">
        <w:rPr>
          <w:rFonts w:ascii="Times New Roman" w:hAnsi="Times New Roman" w:cs="Times New Roman"/>
        </w:rPr>
        <w:t> </w:t>
      </w:r>
      <w:r w:rsidRPr="00651BEC">
        <w:rPr>
          <w:rFonts w:ascii="Times New Roman" w:hAnsi="Times New Roman" w:cs="Times New Roman"/>
          <w:b/>
          <w:bCs/>
        </w:rPr>
        <w:t>local time</w:t>
      </w:r>
      <w:r w:rsidRPr="00651BEC">
        <w:rPr>
          <w:rFonts w:ascii="Times New Roman" w:hAnsi="Times New Roman" w:cs="Times New Roman"/>
        </w:rPr>
        <w:t>.</w:t>
      </w:r>
    </w:p>
    <w:p w14:paraId="3D193DAE" w14:textId="77777777" w:rsidR="00651BEC" w:rsidRDefault="00651BEC" w:rsidP="0071753E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5BF5F102" w14:textId="77777777" w:rsidR="00651BEC" w:rsidRPr="00651BEC" w:rsidRDefault="00651BEC" w:rsidP="0071753E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1BA10B99" w14:textId="77777777" w:rsidR="00693059" w:rsidRDefault="00693059" w:rsidP="00D810DD">
      <w:pPr>
        <w:rPr>
          <w:rFonts w:ascii="Times New Roman" w:hAnsi="Times New Roman" w:cs="Times New Roman"/>
        </w:rPr>
      </w:pPr>
    </w:p>
    <w:p w14:paraId="3213A047" w14:textId="0AE0A738" w:rsidR="00B838CF" w:rsidRPr="00D810DD" w:rsidRDefault="00B838CF" w:rsidP="00D810DD">
      <w:pPr>
        <w:rPr>
          <w:rFonts w:ascii="Times New Roman" w:hAnsi="Times New Roman" w:cs="Times New Roman"/>
        </w:rPr>
      </w:pPr>
    </w:p>
    <w:sectPr w:rsidR="00B838CF" w:rsidRPr="00D810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3207B"/>
    <w:multiLevelType w:val="hybridMultilevel"/>
    <w:tmpl w:val="5E681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79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DD"/>
    <w:rsid w:val="00021A5A"/>
    <w:rsid w:val="00147598"/>
    <w:rsid w:val="00186FDE"/>
    <w:rsid w:val="00282602"/>
    <w:rsid w:val="00320827"/>
    <w:rsid w:val="00352D92"/>
    <w:rsid w:val="003C75D6"/>
    <w:rsid w:val="003F5821"/>
    <w:rsid w:val="005740E3"/>
    <w:rsid w:val="005947CC"/>
    <w:rsid w:val="005F1E11"/>
    <w:rsid w:val="00651BEC"/>
    <w:rsid w:val="00693059"/>
    <w:rsid w:val="00715282"/>
    <w:rsid w:val="0071753E"/>
    <w:rsid w:val="007E5076"/>
    <w:rsid w:val="00853654"/>
    <w:rsid w:val="009B5F6B"/>
    <w:rsid w:val="009B70E0"/>
    <w:rsid w:val="009C5A60"/>
    <w:rsid w:val="00A34A2B"/>
    <w:rsid w:val="00A5446E"/>
    <w:rsid w:val="00A616ED"/>
    <w:rsid w:val="00A73069"/>
    <w:rsid w:val="00A96C79"/>
    <w:rsid w:val="00AC5A16"/>
    <w:rsid w:val="00B332B3"/>
    <w:rsid w:val="00B838CF"/>
    <w:rsid w:val="00BB447B"/>
    <w:rsid w:val="00C57706"/>
    <w:rsid w:val="00C829B0"/>
    <w:rsid w:val="00CC61DD"/>
    <w:rsid w:val="00D57F83"/>
    <w:rsid w:val="00D810DD"/>
    <w:rsid w:val="00E343E1"/>
    <w:rsid w:val="00E83358"/>
    <w:rsid w:val="00EB638B"/>
    <w:rsid w:val="00FB1914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5D0C"/>
  <w15:chartTrackingRefBased/>
  <w15:docId w15:val="{D74F75B6-C04F-4670-A1BE-A31724FA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0D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0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0DD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0DD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0DD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0D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0DD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0D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0DD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D81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0D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0D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D81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0DD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D81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0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0DD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D810D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38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en/notice/-/detail/746768-2025" TargetMode="External"/><Relationship Id="rId13" Type="http://schemas.openxmlformats.org/officeDocument/2006/relationships/hyperlink" Target="https://www.phi.rs.b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kbm.ba/javne-nabave/" TargetMode="External"/><Relationship Id="rId12" Type="http://schemas.openxmlformats.org/officeDocument/2006/relationships/hyperlink" Target="https://www.kbsplit.hr/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kccg.m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.unibl.org/" TargetMode="External"/><Relationship Id="rId10" Type="http://schemas.openxmlformats.org/officeDocument/2006/relationships/hyperlink" Target="https://www.kbc-zagreb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reg-hr-ba-me.eu/project/procurements-tenders/" TargetMode="External"/><Relationship Id="rId14" Type="http://schemas.openxmlformats.org/officeDocument/2006/relationships/hyperlink" Target="https://www.ijzcg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3A192-04EC-4DFF-958A-43EFAB7B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Dajana Đurašinović</cp:lastModifiedBy>
  <cp:revision>2</cp:revision>
  <cp:lastPrinted>2025-05-05T07:07:00Z</cp:lastPrinted>
  <dcterms:created xsi:type="dcterms:W3CDTF">2025-11-11T10:07:00Z</dcterms:created>
  <dcterms:modified xsi:type="dcterms:W3CDTF">2025-11-11T10:07:00Z</dcterms:modified>
</cp:coreProperties>
</file>