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3543">
              <w:rPr>
                <w:sz w:val="32"/>
                <w:szCs w:val="32"/>
                <w:lang w:val="sr-Cyrl-BA"/>
              </w:rPr>
              <w:t>Патолошка физиологију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</w:rPr>
              <w:drawing>
                <wp:inline distT="0" distB="0" distL="0" distR="0" wp14:anchorId="1D87F128" wp14:editId="033B3B44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D851CE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:rsidTr="00FE0181">
        <w:tc>
          <w:tcPr>
            <w:tcW w:w="1152" w:type="dxa"/>
            <w:vAlign w:val="center"/>
          </w:tcPr>
          <w:p w:rsidR="00776321" w:rsidRDefault="0078280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</w:t>
            </w:r>
            <w:r w:rsidR="00D851CE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Pr="00D42AAB" w:rsidRDefault="00D16AAA" w:rsidP="00776321">
            <w:pPr>
              <w:ind w:left="57" w:right="57"/>
            </w:pPr>
            <w:r>
              <w:t>Патолошка физиологија</w:t>
            </w:r>
          </w:p>
        </w:tc>
        <w:tc>
          <w:tcPr>
            <w:tcW w:w="1440" w:type="dxa"/>
            <w:vAlign w:val="center"/>
          </w:tcPr>
          <w:p w:rsidR="00776321" w:rsidRDefault="00776321" w:rsidP="00D42AAB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776321" w:rsidRPr="009D41AC" w:rsidRDefault="00D16AAA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Фармација </w:t>
            </w:r>
          </w:p>
        </w:tc>
        <w:tc>
          <w:tcPr>
            <w:tcW w:w="1152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Default="005F30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776321" w:rsidRPr="005F3046" w:rsidRDefault="004323FE" w:rsidP="00FE0181">
            <w:pPr>
              <w:jc w:val="center"/>
            </w:pPr>
            <w:r>
              <w:t>IV</w:t>
            </w:r>
          </w:p>
        </w:tc>
        <w:tc>
          <w:tcPr>
            <w:tcW w:w="1152" w:type="dxa"/>
            <w:vAlign w:val="center"/>
          </w:tcPr>
          <w:p w:rsidR="00776321" w:rsidRPr="00203EBF" w:rsidRDefault="00696BB4" w:rsidP="00FE0181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25</w:t>
            </w:r>
          </w:p>
        </w:tc>
        <w:tc>
          <w:tcPr>
            <w:tcW w:w="1152" w:type="dxa"/>
            <w:vAlign w:val="center"/>
          </w:tcPr>
          <w:p w:rsidR="00776321" w:rsidRPr="00D16AAA" w:rsidRDefault="00534A1A" w:rsidP="00FE0181">
            <w:pPr>
              <w:jc w:val="center"/>
              <w:rPr>
                <w:lang w:val="bs-Cyrl-BA"/>
              </w:rPr>
            </w:pPr>
            <w:r>
              <w:rPr>
                <w:lang w:val="sr-Latn-RS"/>
              </w:rPr>
              <w:t>II</w:t>
            </w:r>
          </w:p>
        </w:tc>
      </w:tr>
    </w:tbl>
    <w:p w:rsidR="00D67089" w:rsidRDefault="00D67089" w:rsidP="00776321">
      <w:pPr>
        <w:spacing w:before="80"/>
        <w:rPr>
          <w:sz w:val="20"/>
          <w:szCs w:val="20"/>
          <w:lang w:val="sr-Cyrl-BA"/>
        </w:rPr>
      </w:pPr>
    </w:p>
    <w:p w:rsidR="004F0919" w:rsidRDefault="004F0919" w:rsidP="004F091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588"/>
        <w:gridCol w:w="379"/>
        <w:gridCol w:w="2552"/>
      </w:tblGrid>
      <w:tr w:rsidR="004F0919" w:rsidTr="00D81EFA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0919" w:rsidRDefault="004F0919" w:rsidP="00D81EFA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:rsidTr="0078280D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4F0919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Pr="005607FE">
              <w:rPr>
                <w:lang w:val="sr-Cyrl-BA"/>
              </w:rP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19" w:rsidRPr="004323FE" w:rsidRDefault="00AA3419" w:rsidP="00D81EFA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19" w:rsidRDefault="00AA3419" w:rsidP="004323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18.02.2026.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19" w:rsidRPr="00534A1A" w:rsidRDefault="00AA3419" w:rsidP="00D81E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57" w:rsidRPr="003E2657" w:rsidRDefault="00AA3419" w:rsidP="00D81EFA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19" w:rsidRDefault="00AA3419" w:rsidP="002A407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Етиолошки фактори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25.02.2026.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метаболизама протеина, липида и угљених хидрата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09248C">
              <w:rPr>
                <w:lang w:val="sr-Cyrl-BA"/>
              </w:rPr>
              <w:t>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B9730B" w:rsidRDefault="00AA3419" w:rsidP="00AA3419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 xml:space="preserve">Поремећаји метаболизма воде и електролита. Поремећаји </w:t>
            </w:r>
            <w:r>
              <w:rPr>
                <w:lang w:val="bs-Cyrl-BA"/>
              </w:rPr>
              <w:t>АБ равнотеже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Поремећаји имуног система. Аутоимуност. Алергијске реакције.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25.03.2026.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51290F" w:rsidRDefault="00AA3419" w:rsidP="00AA3419">
            <w:pPr>
              <w:ind w:left="57"/>
              <w:rPr>
                <w:lang w:val="sr-Cyrl-BA"/>
              </w:rPr>
            </w:pPr>
            <w:r w:rsidRPr="0051290F">
              <w:rPr>
                <w:lang w:val="sr-Cyrl-BA"/>
              </w:rPr>
              <w:t>Патофиз</w:t>
            </w:r>
            <w:r w:rsidRPr="002A407A">
              <w:rPr>
                <w:lang w:val="sr-Cyrl-BA"/>
              </w:rPr>
              <w:t>иологија ендокриног система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2A407A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кардиоваскуларног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0924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Патофизиологија крви и хематопоезних органа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09248C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дигестивног и хепатобилијарног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0924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29.04.2026.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</w:t>
            </w:r>
            <w:r w:rsidR="00D90A0D">
              <w:rPr>
                <w:lang w:val="sr-Cyrl-BA"/>
              </w:rPr>
              <w:t xml:space="preserve"> др Нела Рашета Симовић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Патофизиологија уропоетског система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9248C" w:rsidP="00AA3419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06.05.2026.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респираторног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23572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нервог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23572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Проф. др Милорад Вујнић</w:t>
            </w:r>
          </w:p>
        </w:tc>
      </w:tr>
      <w:tr w:rsidR="00AA3419" w:rsidRPr="005607FE" w:rsidTr="00CE3D12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локомоторног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AA3419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023572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27.05.2026.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AA341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3E2657" w:rsidRDefault="00AA3419" w:rsidP="00AA341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Default="00AA3419" w:rsidP="00AA341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AA3419" w:rsidRPr="005607FE" w:rsidTr="00BE16BA">
        <w:trPr>
          <w:trHeight w:val="60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AA34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0661D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19" w:rsidRDefault="00AA3419" w:rsidP="000661D7">
            <w:pPr>
              <w:jc w:val="center"/>
            </w:pPr>
            <w:r w:rsidRPr="00FD663C">
              <w:rPr>
                <w:lang w:val="bs-Cyrl-BA"/>
              </w:rPr>
              <w:t>Сриједа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BA" w:rsidRDefault="00BE16BA" w:rsidP="000661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03.06.2026.</w:t>
            </w:r>
          </w:p>
          <w:p w:rsidR="00023572" w:rsidRDefault="00023572" w:rsidP="000661D7">
            <w:pPr>
              <w:jc w:val="center"/>
              <w:rPr>
                <w:lang w:val="sr-Cyrl-BA"/>
              </w:rPr>
            </w:pPr>
          </w:p>
          <w:p w:rsidR="00BE16BA" w:rsidRDefault="00BE16BA" w:rsidP="000661D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534A1A" w:rsidRDefault="00AA3419" w:rsidP="000661D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10:30 - 12:00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19" w:rsidRPr="003E2657" w:rsidRDefault="00AA3419" w:rsidP="000661D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Плава сала МФ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0661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19" w:rsidRDefault="00AA3419" w:rsidP="000661D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</w:tbl>
    <w:p w:rsidR="009061B8" w:rsidRDefault="004F0919" w:rsidP="004F091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:rsidR="004F0919" w:rsidRDefault="009061B8" w:rsidP="00A93FD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*</w:t>
      </w:r>
      <w:r w:rsidR="00A93FD2">
        <w:rPr>
          <w:sz w:val="20"/>
          <w:szCs w:val="20"/>
          <w:lang w:val="sr-Cyrl-BA"/>
        </w:rPr>
        <w:t xml:space="preserve"> </w:t>
      </w:r>
    </w:p>
    <w:p w:rsidR="004F0919" w:rsidRDefault="004F0919" w:rsidP="004F0919">
      <w:pPr>
        <w:spacing w:before="80"/>
        <w:rPr>
          <w:sz w:val="20"/>
          <w:szCs w:val="20"/>
          <w:lang w:val="sr-Cyrl-BA"/>
        </w:rPr>
      </w:pPr>
    </w:p>
    <w:p w:rsidR="004F0919" w:rsidRDefault="004F0919" w:rsidP="004F0919">
      <w:pPr>
        <w:spacing w:before="80"/>
        <w:rPr>
          <w:sz w:val="20"/>
          <w:szCs w:val="20"/>
          <w:lang w:val="sr-Cyrl-BA"/>
        </w:rPr>
      </w:pPr>
    </w:p>
    <w:p w:rsidR="006D0808" w:rsidRDefault="006D0808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D90A0D" w:rsidRDefault="00D90A0D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6D0808" w:rsidRDefault="006D0808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F630F5" w:rsidRPr="00F47ACA" w:rsidRDefault="00F630F5" w:rsidP="00F630F5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ВЈЕЖБИ</w:t>
      </w:r>
    </w:p>
    <w:tbl>
      <w:tblPr>
        <w:tblStyle w:val="TableGrid"/>
        <w:tblW w:w="145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33"/>
      </w:tblGrid>
      <w:tr w:rsidR="00F630F5" w:rsidRPr="009F0721" w:rsidTr="00946322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F630F5" w:rsidRPr="009F0721" w:rsidRDefault="00F630F5" w:rsidP="00D81EFA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F630F5" w:rsidRPr="009F0721" w:rsidRDefault="00F630F5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F630F5" w:rsidRDefault="00F630F5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33" w:type="dxa"/>
            <w:shd w:val="clear" w:color="auto" w:fill="D9D9D9" w:themeFill="background1" w:themeFillShade="D9"/>
            <w:vAlign w:val="center"/>
          </w:tcPr>
          <w:p w:rsidR="00F630F5" w:rsidRPr="009F0721" w:rsidRDefault="00F630F5" w:rsidP="00D81E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F630F5" w:rsidRPr="003446E8" w:rsidRDefault="00F630F5" w:rsidP="00946322">
            <w:pPr>
              <w:ind w:left="57"/>
            </w:pPr>
            <w:r>
              <w:rPr>
                <w:lang w:val="sr-Cyrl-BA"/>
              </w:rPr>
              <w:t>Увод</w:t>
            </w:r>
            <w:r>
              <w:t xml:space="preserve">на вјежба, </w:t>
            </w:r>
            <w:r>
              <w:rPr>
                <w:lang w:val="bs-Cyrl-BA"/>
              </w:rPr>
              <w:t xml:space="preserve">функционалана испититивања, </w:t>
            </w:r>
            <w:r>
              <w:t>допунске дијагност</w:t>
            </w:r>
            <w:r>
              <w:rPr>
                <w:lang w:val="sr-Cyrl-RS"/>
              </w:rPr>
              <w:t xml:space="preserve">ичке методе </w:t>
            </w:r>
            <w:r>
              <w:t xml:space="preserve"> </w:t>
            </w:r>
          </w:p>
        </w:tc>
      </w:tr>
      <w:tr w:rsidR="00F630F5" w:rsidRPr="009F0721" w:rsidTr="00946322">
        <w:trPr>
          <w:trHeight w:val="531"/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2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Дјеловање физичких етиолошких фактора, механизми терморегулације, хипо и хипертермија</w:t>
            </w:r>
          </w:p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3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запаљења, локални и системски занци, медијатори запаљења, грознице</w:t>
            </w:r>
            <w:r w:rsidR="002F64A2">
              <w:rPr>
                <w:lang w:val="sr-Cyrl-BA"/>
              </w:rPr>
              <w:t>, температурне криве, одређивањ</w:t>
            </w:r>
            <w:r>
              <w:rPr>
                <w:lang w:val="sr-Cyrl-BA"/>
              </w:rPr>
              <w:t>е седиментације</w:t>
            </w:r>
            <w:r w:rsidR="002F64A2">
              <w:rPr>
                <w:lang w:val="sr-Cyrl-BA"/>
              </w:rPr>
              <w:t xml:space="preserve"> еритроцита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4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 метаболизма протеина, угљених хидрата и липида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5</w:t>
            </w:r>
          </w:p>
        </w:tc>
        <w:tc>
          <w:tcPr>
            <w:tcW w:w="1523" w:type="dxa"/>
            <w:vAlign w:val="center"/>
          </w:tcPr>
          <w:p w:rsidR="00F630F5" w:rsidRPr="00390A8C" w:rsidRDefault="00F630F5" w:rsidP="00946322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ТВ+ ПВ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 метаболизма воде и електролита, поремећај ацидобазне равнотезе, регулација јона калцијума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6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испитивање поремеаћаја ендокриног система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7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кардиоваскуларног система, електрокардиографија, поремећаји ритма, инфаркт миокарда 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8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 + ПВ 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 црвене крвне лозе (ККС, микроскопски преглед периферног размаза крви, анемије). Фунционално испитивање би</w:t>
            </w:r>
            <w:r w:rsidR="00FB2133">
              <w:rPr>
                <w:lang w:val="sr-Cyrl-BA"/>
              </w:rPr>
              <w:t xml:space="preserve">јеле крвне лозе (ДКС, </w:t>
            </w:r>
            <w:r>
              <w:rPr>
                <w:lang w:val="sr-Cyrl-BA"/>
              </w:rPr>
              <w:t>периферни размаз крви, леукемије)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9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хемостазног система:  дијагностичке методе поремећаја броја и функције тромбоцита и капиларопатије. Поремећаји коагулације и антикоагулационих система, ПТ и аПТТТ 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10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дигестивног система: </w:t>
            </w:r>
          </w:p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билирубина, билирубинске пробе у серуму и урину.</w:t>
            </w:r>
          </w:p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Функцинално испитивање егзокриног панкреаса, одређивање активности амилазе у урину 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BF283C" w:rsidRDefault="00F630F5" w:rsidP="0094632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11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бубрежно мокраћног система, физикални преглед урина, седимент урина, клиренс креатинина</w:t>
            </w:r>
          </w:p>
        </w:tc>
      </w:tr>
      <w:tr w:rsidR="00F630F5" w:rsidRPr="009F0721" w:rsidTr="00946322">
        <w:trPr>
          <w:trHeight w:val="414"/>
          <w:jc w:val="center"/>
        </w:trPr>
        <w:tc>
          <w:tcPr>
            <w:tcW w:w="1570" w:type="dxa"/>
            <w:vAlign w:val="center"/>
          </w:tcPr>
          <w:p w:rsidR="00F630F5" w:rsidRPr="00A25FAE" w:rsidRDefault="00F630F5" w:rsidP="0094632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</w:t>
            </w:r>
          </w:p>
        </w:tc>
        <w:tc>
          <w:tcPr>
            <w:tcW w:w="1566" w:type="dxa"/>
            <w:vAlign w:val="center"/>
          </w:tcPr>
          <w:p w:rsidR="00F630F5" w:rsidRPr="00A25FAE" w:rsidRDefault="00F630F5" w:rsidP="009463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 12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поремећаја респираторног система, испитивање вентилацијских функција плућа</w:t>
            </w:r>
          </w:p>
        </w:tc>
      </w:tr>
      <w:tr w:rsidR="00F630F5" w:rsidRPr="009F0721" w:rsidTr="00946322">
        <w:trPr>
          <w:trHeight w:val="563"/>
          <w:jc w:val="center"/>
        </w:trPr>
        <w:tc>
          <w:tcPr>
            <w:tcW w:w="1570" w:type="dxa"/>
            <w:vAlign w:val="center"/>
          </w:tcPr>
          <w:p w:rsidR="00F630F5" w:rsidRPr="00CB087F" w:rsidRDefault="00F630F5" w:rsidP="00946322">
            <w:pPr>
              <w:jc w:val="center"/>
              <w:rPr>
                <w:lang w:val="bs-Cyrl-BA"/>
              </w:rPr>
            </w:pPr>
            <w:r>
              <w:rPr>
                <w:lang w:val="sr-Latn-BA"/>
              </w:rPr>
              <w:t>XI</w:t>
            </w: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13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 поремећаја нервног система,  испитивање ликвора, електрофизиолошка тестирања нервног система</w:t>
            </w:r>
          </w:p>
        </w:tc>
      </w:tr>
      <w:tr w:rsidR="00C5130D" w:rsidRPr="009F0721" w:rsidTr="00946322">
        <w:trPr>
          <w:trHeight w:val="563"/>
          <w:jc w:val="center"/>
        </w:trPr>
        <w:tc>
          <w:tcPr>
            <w:tcW w:w="1570" w:type="dxa"/>
            <w:vAlign w:val="center"/>
          </w:tcPr>
          <w:p w:rsidR="00C5130D" w:rsidRDefault="00C5130D" w:rsidP="00946322">
            <w:pPr>
              <w:jc w:val="center"/>
              <w:rPr>
                <w:lang w:val="sr-Latn-BA"/>
              </w:rPr>
            </w:pPr>
            <w:r>
              <w:rPr>
                <w:lang w:val="sr-Latn-RS"/>
              </w:rPr>
              <w:t>X</w:t>
            </w:r>
            <w:r w:rsidRPr="00BF283C">
              <w:rPr>
                <w:lang w:val="sr-Latn-BA"/>
              </w:rPr>
              <w:t>I</w:t>
            </w:r>
            <w:r>
              <w:rPr>
                <w:lang w:val="sr-Latn-RS"/>
              </w:rPr>
              <w:t>V</w:t>
            </w:r>
          </w:p>
        </w:tc>
        <w:tc>
          <w:tcPr>
            <w:tcW w:w="1566" w:type="dxa"/>
            <w:vAlign w:val="center"/>
          </w:tcPr>
          <w:p w:rsidR="00C5130D" w:rsidRDefault="00C5130D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14</w:t>
            </w:r>
          </w:p>
        </w:tc>
        <w:tc>
          <w:tcPr>
            <w:tcW w:w="1523" w:type="dxa"/>
            <w:vAlign w:val="center"/>
          </w:tcPr>
          <w:p w:rsidR="00C5130D" w:rsidRDefault="00C5130D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C5130D" w:rsidRDefault="00C5130D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поремећаја метаболизма кости:</w:t>
            </w:r>
          </w:p>
          <w:p w:rsidR="00C5130D" w:rsidRPr="00C5130D" w:rsidRDefault="00C5130D" w:rsidP="00946322">
            <w:pPr>
              <w:ind w:left="57"/>
              <w:rPr>
                <w:lang w:val="sr-Latn-RS"/>
              </w:rPr>
            </w:pPr>
            <w:r>
              <w:rPr>
                <w:lang w:val="sr-Cyrl-BA"/>
              </w:rPr>
              <w:t>Упознавање са тестовима за процјену коштаног метаболизма (калцијум и фосфор у серуму и урину, ПТХ, витамин Д) и остеодензитометријским мјерењем коштане масе (</w:t>
            </w:r>
            <w:r>
              <w:rPr>
                <w:lang w:val="sr-Latn-RS"/>
              </w:rPr>
              <w:t>DXA)</w:t>
            </w:r>
          </w:p>
        </w:tc>
      </w:tr>
      <w:tr w:rsidR="00F630F5" w:rsidRPr="009F0721" w:rsidTr="00946322">
        <w:trPr>
          <w:jc w:val="center"/>
        </w:trPr>
        <w:tc>
          <w:tcPr>
            <w:tcW w:w="1570" w:type="dxa"/>
            <w:vAlign w:val="center"/>
          </w:tcPr>
          <w:p w:rsidR="00F630F5" w:rsidRPr="00390A8C" w:rsidRDefault="00F630F5" w:rsidP="0094632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</w:t>
            </w:r>
          </w:p>
        </w:tc>
        <w:tc>
          <w:tcPr>
            <w:tcW w:w="1566" w:type="dxa"/>
            <w:vAlign w:val="center"/>
          </w:tcPr>
          <w:p w:rsidR="00F630F5" w:rsidRDefault="00C5130D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15</w:t>
            </w:r>
          </w:p>
        </w:tc>
        <w:tc>
          <w:tcPr>
            <w:tcW w:w="1523" w:type="dxa"/>
            <w:vAlign w:val="center"/>
          </w:tcPr>
          <w:p w:rsidR="00F630F5" w:rsidRDefault="00F630F5" w:rsidP="009463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33" w:type="dxa"/>
            <w:vAlign w:val="center"/>
          </w:tcPr>
          <w:p w:rsidR="00F630F5" w:rsidRDefault="00F630F5" w:rsidP="009463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Провјера знања, колоквијум, семинар</w:t>
            </w:r>
          </w:p>
        </w:tc>
      </w:tr>
    </w:tbl>
    <w:p w:rsidR="008E450F" w:rsidRDefault="008E450F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25572A" w:rsidRDefault="0025572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E548C4" w:rsidRDefault="00E548C4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39351A" w:rsidRPr="00F47ACA" w:rsidRDefault="005A7C57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:rsidTr="006344FB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D81E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0C283C" w:rsidRDefault="000C283C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0C283C" w:rsidRDefault="00176337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0C283C" w:rsidRDefault="000C283C" w:rsidP="00D81E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0C283C" w:rsidRDefault="000C283C" w:rsidP="00D81E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:rsidTr="00D81EFA">
        <w:trPr>
          <w:jc w:val="center"/>
        </w:trPr>
        <w:tc>
          <w:tcPr>
            <w:tcW w:w="1610" w:type="dxa"/>
            <w:vAlign w:val="center"/>
          </w:tcPr>
          <w:p w:rsidR="0025572A" w:rsidRDefault="006B3543" w:rsidP="000C283C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 w:rsidR="006344FB">
              <w:rPr>
                <w:lang w:val="sr-Latn-RS"/>
              </w:rPr>
              <w:t xml:space="preserve"> I</w:t>
            </w:r>
          </w:p>
          <w:p w:rsidR="004E7171" w:rsidRPr="009D41AC" w:rsidRDefault="004E7171" w:rsidP="000C283C">
            <w:pPr>
              <w:jc w:val="center"/>
              <w:rPr>
                <w:lang w:val="sr-Cyrl-RS"/>
              </w:rPr>
            </w:pPr>
            <w:r>
              <w:rPr>
                <w:lang w:val="bs-Cyrl-BA"/>
              </w:rPr>
              <w:t xml:space="preserve">Г </w:t>
            </w:r>
            <w:r>
              <w:rPr>
                <w:lang w:val="sr-Latn-RS"/>
              </w:rPr>
              <w:t>II</w:t>
            </w:r>
          </w:p>
        </w:tc>
        <w:tc>
          <w:tcPr>
            <w:tcW w:w="2711" w:type="dxa"/>
            <w:vAlign w:val="center"/>
          </w:tcPr>
          <w:p w:rsidR="000C283C" w:rsidRPr="0025572A" w:rsidRDefault="00473241" w:rsidP="004E7171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2712" w:type="dxa"/>
            <w:vAlign w:val="center"/>
          </w:tcPr>
          <w:p w:rsidR="00AB2D88" w:rsidRDefault="00473241" w:rsidP="00D81E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12:00 - 13:30</w:t>
            </w:r>
          </w:p>
          <w:p w:rsidR="00473241" w:rsidRPr="00D81EFA" w:rsidRDefault="00473241" w:rsidP="00D81E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13:30 - 15:00</w:t>
            </w:r>
          </w:p>
        </w:tc>
        <w:tc>
          <w:tcPr>
            <w:tcW w:w="2237" w:type="dxa"/>
            <w:vAlign w:val="center"/>
          </w:tcPr>
          <w:p w:rsidR="009B124F" w:rsidRDefault="00EC3B03" w:rsidP="002A3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Практикум за патол. физиологију</w:t>
            </w:r>
          </w:p>
        </w:tc>
        <w:tc>
          <w:tcPr>
            <w:tcW w:w="759" w:type="dxa"/>
            <w:vAlign w:val="center"/>
          </w:tcPr>
          <w:p w:rsidR="000C283C" w:rsidRDefault="004E5E4D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  <w:p w:rsidR="004E7171" w:rsidRDefault="004E7171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4E7171" w:rsidRDefault="00473241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Стр. сар Бојана Њежић Недић</w:t>
            </w:r>
          </w:p>
          <w:p w:rsidR="00473241" w:rsidRDefault="00473241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Стр. сар. Бојана Њежић Недић</w:t>
            </w:r>
          </w:p>
        </w:tc>
      </w:tr>
    </w:tbl>
    <w:p w:rsidR="00CC36EA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Cyrl-BA"/>
        </w:rPr>
        <w:t xml:space="preserve"> I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Latn-RS"/>
        </w:rPr>
        <w:t xml:space="preserve"> II</w:t>
      </w:r>
      <w:r w:rsidRPr="00B53AE0">
        <w:rPr>
          <w:sz w:val="20"/>
          <w:szCs w:val="20"/>
          <w:lang w:val="sr-Cyrl-BA"/>
        </w:rPr>
        <w:t xml:space="preserve">,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 w:rsidR="006344FB">
        <w:rPr>
          <w:sz w:val="20"/>
          <w:szCs w:val="20"/>
          <w:lang w:val="sr-Cyrl-BA"/>
        </w:rPr>
        <w:t xml:space="preserve">Група друга, </w:t>
      </w:r>
    </w:p>
    <w:p w:rsidR="004E5E4D" w:rsidRDefault="00CC36EA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Часовi</w:t>
      </w:r>
    </w:p>
    <w:p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9134AB" w:rsidRPr="009F0721">
        <w:rPr>
          <w:b/>
          <w:lang w:val="sr-Cyrl-BA"/>
        </w:rPr>
        <w:t>ШЕФ КАТЕДРЕ:</w:t>
      </w:r>
    </w:p>
    <w:p w:rsidR="009134AB" w:rsidRDefault="00473241" w:rsidP="00134A62">
      <w:pPr>
        <w:spacing w:before="120"/>
        <w:rPr>
          <w:lang w:val="sr-Cyrl-BA"/>
        </w:rPr>
      </w:pPr>
      <w:r>
        <w:rPr>
          <w:lang w:val="sr-Cyrl-BA"/>
        </w:rPr>
        <w:t>Банја Лука, 10.02.2026.</w:t>
      </w:r>
      <w:r w:rsidR="004E7171">
        <w:rPr>
          <w:lang w:val="sr-Cyrl-BA"/>
        </w:rPr>
        <w:t xml:space="preserve">                                                                                                                           </w:t>
      </w:r>
      <w:r w:rsidR="00134A62"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 w:rsidR="00134A62"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23572"/>
    <w:rsid w:val="00032509"/>
    <w:rsid w:val="00033451"/>
    <w:rsid w:val="00035E26"/>
    <w:rsid w:val="00045296"/>
    <w:rsid w:val="000603B8"/>
    <w:rsid w:val="000661D7"/>
    <w:rsid w:val="0007311F"/>
    <w:rsid w:val="00081819"/>
    <w:rsid w:val="00087AB5"/>
    <w:rsid w:val="0009248C"/>
    <w:rsid w:val="00093F6E"/>
    <w:rsid w:val="000B37F0"/>
    <w:rsid w:val="000B562C"/>
    <w:rsid w:val="000C1E49"/>
    <w:rsid w:val="000C283C"/>
    <w:rsid w:val="000E35B2"/>
    <w:rsid w:val="00100D3F"/>
    <w:rsid w:val="001029A6"/>
    <w:rsid w:val="00131FDD"/>
    <w:rsid w:val="0013259B"/>
    <w:rsid w:val="00133D4E"/>
    <w:rsid w:val="00134A62"/>
    <w:rsid w:val="00146A9B"/>
    <w:rsid w:val="001703BC"/>
    <w:rsid w:val="00176337"/>
    <w:rsid w:val="001818FE"/>
    <w:rsid w:val="00195E33"/>
    <w:rsid w:val="001A7910"/>
    <w:rsid w:val="001B2D65"/>
    <w:rsid w:val="001D51B5"/>
    <w:rsid w:val="001D797C"/>
    <w:rsid w:val="001E2CDA"/>
    <w:rsid w:val="001E5339"/>
    <w:rsid w:val="001F54CD"/>
    <w:rsid w:val="00203EBF"/>
    <w:rsid w:val="00215A0B"/>
    <w:rsid w:val="00222C39"/>
    <w:rsid w:val="002257CC"/>
    <w:rsid w:val="0025572A"/>
    <w:rsid w:val="00274F5F"/>
    <w:rsid w:val="0028520D"/>
    <w:rsid w:val="00290BF5"/>
    <w:rsid w:val="0029570C"/>
    <w:rsid w:val="002A255C"/>
    <w:rsid w:val="002A3140"/>
    <w:rsid w:val="002A407A"/>
    <w:rsid w:val="002A7CDA"/>
    <w:rsid w:val="002C451B"/>
    <w:rsid w:val="002C5213"/>
    <w:rsid w:val="002C7CFA"/>
    <w:rsid w:val="002E1CB5"/>
    <w:rsid w:val="002F094A"/>
    <w:rsid w:val="002F24FE"/>
    <w:rsid w:val="002F64A2"/>
    <w:rsid w:val="00314A36"/>
    <w:rsid w:val="0033556D"/>
    <w:rsid w:val="003372E4"/>
    <w:rsid w:val="003568B4"/>
    <w:rsid w:val="003646F8"/>
    <w:rsid w:val="00367B2D"/>
    <w:rsid w:val="00385D97"/>
    <w:rsid w:val="0039351A"/>
    <w:rsid w:val="003D3CF9"/>
    <w:rsid w:val="003E2657"/>
    <w:rsid w:val="003F4B15"/>
    <w:rsid w:val="004279AB"/>
    <w:rsid w:val="004323FE"/>
    <w:rsid w:val="00435620"/>
    <w:rsid w:val="00437DA8"/>
    <w:rsid w:val="004546E7"/>
    <w:rsid w:val="00454A81"/>
    <w:rsid w:val="00467E53"/>
    <w:rsid w:val="00473241"/>
    <w:rsid w:val="0047553F"/>
    <w:rsid w:val="00483521"/>
    <w:rsid w:val="004C134B"/>
    <w:rsid w:val="004C5C29"/>
    <w:rsid w:val="004D33FD"/>
    <w:rsid w:val="004D6354"/>
    <w:rsid w:val="004E16AF"/>
    <w:rsid w:val="004E293E"/>
    <w:rsid w:val="004E5E4D"/>
    <w:rsid w:val="004E7171"/>
    <w:rsid w:val="004F0919"/>
    <w:rsid w:val="0051290F"/>
    <w:rsid w:val="00522F27"/>
    <w:rsid w:val="00534A1A"/>
    <w:rsid w:val="005373B7"/>
    <w:rsid w:val="005607FE"/>
    <w:rsid w:val="005611BA"/>
    <w:rsid w:val="005875CE"/>
    <w:rsid w:val="00595873"/>
    <w:rsid w:val="005A7C57"/>
    <w:rsid w:val="005D1F9A"/>
    <w:rsid w:val="005E0F98"/>
    <w:rsid w:val="005F3046"/>
    <w:rsid w:val="00625F82"/>
    <w:rsid w:val="006344FB"/>
    <w:rsid w:val="00653E92"/>
    <w:rsid w:val="00685B50"/>
    <w:rsid w:val="006966C4"/>
    <w:rsid w:val="00696BB4"/>
    <w:rsid w:val="006B0699"/>
    <w:rsid w:val="006B3543"/>
    <w:rsid w:val="006B3AE7"/>
    <w:rsid w:val="006D0808"/>
    <w:rsid w:val="006E2507"/>
    <w:rsid w:val="00703E30"/>
    <w:rsid w:val="00726DA6"/>
    <w:rsid w:val="007320D6"/>
    <w:rsid w:val="007417CA"/>
    <w:rsid w:val="00776321"/>
    <w:rsid w:val="0078280D"/>
    <w:rsid w:val="00794461"/>
    <w:rsid w:val="007A47EA"/>
    <w:rsid w:val="007C3DC4"/>
    <w:rsid w:val="007E33CC"/>
    <w:rsid w:val="007F421A"/>
    <w:rsid w:val="008230E8"/>
    <w:rsid w:val="008469F0"/>
    <w:rsid w:val="008717F9"/>
    <w:rsid w:val="008A7285"/>
    <w:rsid w:val="008B1B16"/>
    <w:rsid w:val="008B68D5"/>
    <w:rsid w:val="008C3769"/>
    <w:rsid w:val="008D7D55"/>
    <w:rsid w:val="008E450F"/>
    <w:rsid w:val="00900677"/>
    <w:rsid w:val="00901712"/>
    <w:rsid w:val="009061B8"/>
    <w:rsid w:val="00910B8D"/>
    <w:rsid w:val="009134AB"/>
    <w:rsid w:val="0093123D"/>
    <w:rsid w:val="00940502"/>
    <w:rsid w:val="009427CB"/>
    <w:rsid w:val="00955627"/>
    <w:rsid w:val="00955D1C"/>
    <w:rsid w:val="00963AB3"/>
    <w:rsid w:val="00966802"/>
    <w:rsid w:val="00984E9A"/>
    <w:rsid w:val="0099201E"/>
    <w:rsid w:val="009A577C"/>
    <w:rsid w:val="009B124F"/>
    <w:rsid w:val="009C092C"/>
    <w:rsid w:val="009C26A4"/>
    <w:rsid w:val="009C5662"/>
    <w:rsid w:val="009D41AC"/>
    <w:rsid w:val="009D563E"/>
    <w:rsid w:val="009F0721"/>
    <w:rsid w:val="009F2769"/>
    <w:rsid w:val="00A051BA"/>
    <w:rsid w:val="00A1523F"/>
    <w:rsid w:val="00A25FAE"/>
    <w:rsid w:val="00A36DA5"/>
    <w:rsid w:val="00A41A78"/>
    <w:rsid w:val="00A56021"/>
    <w:rsid w:val="00A63D1D"/>
    <w:rsid w:val="00A70C86"/>
    <w:rsid w:val="00A93FD2"/>
    <w:rsid w:val="00AA3419"/>
    <w:rsid w:val="00AB2D88"/>
    <w:rsid w:val="00AC7FE5"/>
    <w:rsid w:val="00AD589E"/>
    <w:rsid w:val="00AE47FD"/>
    <w:rsid w:val="00B27279"/>
    <w:rsid w:val="00B35067"/>
    <w:rsid w:val="00B451AB"/>
    <w:rsid w:val="00B53AE0"/>
    <w:rsid w:val="00B9730B"/>
    <w:rsid w:val="00BD6087"/>
    <w:rsid w:val="00BE16BA"/>
    <w:rsid w:val="00BE2D3D"/>
    <w:rsid w:val="00BF283C"/>
    <w:rsid w:val="00C062EC"/>
    <w:rsid w:val="00C14C97"/>
    <w:rsid w:val="00C279E6"/>
    <w:rsid w:val="00C32DFE"/>
    <w:rsid w:val="00C41E6E"/>
    <w:rsid w:val="00C446E5"/>
    <w:rsid w:val="00C46F8C"/>
    <w:rsid w:val="00C5130D"/>
    <w:rsid w:val="00C57046"/>
    <w:rsid w:val="00C60C4E"/>
    <w:rsid w:val="00C66660"/>
    <w:rsid w:val="00C74DB9"/>
    <w:rsid w:val="00CC1988"/>
    <w:rsid w:val="00CC36EA"/>
    <w:rsid w:val="00CD3D60"/>
    <w:rsid w:val="00CD526B"/>
    <w:rsid w:val="00CE32EA"/>
    <w:rsid w:val="00CE523E"/>
    <w:rsid w:val="00CF547A"/>
    <w:rsid w:val="00CF56FD"/>
    <w:rsid w:val="00D075E7"/>
    <w:rsid w:val="00D16AAA"/>
    <w:rsid w:val="00D26F5D"/>
    <w:rsid w:val="00D353C0"/>
    <w:rsid w:val="00D4268B"/>
    <w:rsid w:val="00D42AAB"/>
    <w:rsid w:val="00D57161"/>
    <w:rsid w:val="00D67089"/>
    <w:rsid w:val="00D760C7"/>
    <w:rsid w:val="00D81EFA"/>
    <w:rsid w:val="00D851CE"/>
    <w:rsid w:val="00D858B1"/>
    <w:rsid w:val="00D90A0D"/>
    <w:rsid w:val="00DA75FA"/>
    <w:rsid w:val="00DB1817"/>
    <w:rsid w:val="00DE0ACB"/>
    <w:rsid w:val="00E06154"/>
    <w:rsid w:val="00E11D47"/>
    <w:rsid w:val="00E1409A"/>
    <w:rsid w:val="00E172BD"/>
    <w:rsid w:val="00E20131"/>
    <w:rsid w:val="00E25A41"/>
    <w:rsid w:val="00E365DB"/>
    <w:rsid w:val="00E548C4"/>
    <w:rsid w:val="00E669AC"/>
    <w:rsid w:val="00E73CD5"/>
    <w:rsid w:val="00E8339A"/>
    <w:rsid w:val="00EA1E97"/>
    <w:rsid w:val="00EA2DD9"/>
    <w:rsid w:val="00EA31C2"/>
    <w:rsid w:val="00EC3B03"/>
    <w:rsid w:val="00EE57A5"/>
    <w:rsid w:val="00F02DE6"/>
    <w:rsid w:val="00F0614D"/>
    <w:rsid w:val="00F25852"/>
    <w:rsid w:val="00F4384F"/>
    <w:rsid w:val="00F47ACA"/>
    <w:rsid w:val="00F630F5"/>
    <w:rsid w:val="00F85F42"/>
    <w:rsid w:val="00F97E0A"/>
    <w:rsid w:val="00FA57FB"/>
    <w:rsid w:val="00FA6173"/>
    <w:rsid w:val="00FB2133"/>
    <w:rsid w:val="00FC2B0E"/>
    <w:rsid w:val="00FE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Lab. Patofiza</cp:lastModifiedBy>
  <cp:revision>2</cp:revision>
  <cp:lastPrinted>2021-03-10T12:12:00Z</cp:lastPrinted>
  <dcterms:created xsi:type="dcterms:W3CDTF">2026-02-19T12:33:00Z</dcterms:created>
  <dcterms:modified xsi:type="dcterms:W3CDTF">2026-02-19T12:33:00Z</dcterms:modified>
</cp:coreProperties>
</file>