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A1F7" w14:textId="401E6A96" w:rsidR="00926821" w:rsidRDefault="00926821" w:rsidP="009268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E38">
        <w:rPr>
          <w:rFonts w:ascii="Times New Roman" w:hAnsi="Times New Roman"/>
          <w:b/>
          <w:sz w:val="24"/>
          <w:szCs w:val="24"/>
        </w:rPr>
        <w:t xml:space="preserve">RASPORED PREDAVANJA IZ MEDICINSKE BIOHEMIJE </w:t>
      </w:r>
    </w:p>
    <w:p w14:paraId="56226835" w14:textId="77777777" w:rsidR="00926821" w:rsidRPr="00A109D5" w:rsidRDefault="00926821" w:rsidP="0092682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6E38">
        <w:rPr>
          <w:rFonts w:ascii="Times New Roman" w:hAnsi="Times New Roman"/>
          <w:b/>
          <w:sz w:val="24"/>
          <w:szCs w:val="24"/>
        </w:rPr>
        <w:t xml:space="preserve">U LETNJEM SEMESTRU </w:t>
      </w:r>
      <w:r>
        <w:rPr>
          <w:rFonts w:ascii="Times New Roman" w:hAnsi="Times New Roman"/>
          <w:b/>
          <w:sz w:val="24"/>
          <w:szCs w:val="24"/>
        </w:rPr>
        <w:t>2025</w:t>
      </w:r>
      <w:r w:rsidRPr="00DE6E3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2026</w:t>
      </w:r>
      <w:r w:rsidRPr="00DE6E38">
        <w:rPr>
          <w:rFonts w:ascii="Times New Roman" w:hAnsi="Times New Roman"/>
          <w:b/>
          <w:sz w:val="24"/>
          <w:szCs w:val="24"/>
        </w:rPr>
        <w:t>. GODINE</w:t>
      </w:r>
    </w:p>
    <w:p w14:paraId="5BD5FF21" w14:textId="77777777" w:rsidR="00CC2608" w:rsidRDefault="00CC2608"/>
    <w:tbl>
      <w:tblPr>
        <w:tblpPr w:leftFromText="180" w:rightFromText="180" w:vertAnchor="page" w:horzAnchor="margin" w:tblpY="2580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145"/>
        <w:gridCol w:w="7195"/>
      </w:tblGrid>
      <w:tr w:rsidR="00926821" w:rsidRPr="00DE6E38" w14:paraId="5C2C0CFF" w14:textId="77777777" w:rsidTr="00926821">
        <w:tc>
          <w:tcPr>
            <w:tcW w:w="9340" w:type="dxa"/>
            <w:gridSpan w:val="2"/>
            <w:shd w:val="clear" w:color="auto" w:fill="4F81BD"/>
          </w:tcPr>
          <w:p w14:paraId="16692E90" w14:textId="231436C5" w:rsidR="00926821" w:rsidRPr="00DE6E38" w:rsidRDefault="00926821" w:rsidP="00C91481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6821" w:rsidRPr="00DE6E38" w14:paraId="4497C492" w14:textId="77777777" w:rsidTr="00926821">
        <w:tc>
          <w:tcPr>
            <w:tcW w:w="21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0FB85CE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02. 2026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445099B5" w14:textId="5985E700" w:rsidR="00926821" w:rsidRPr="00DE6E38" w:rsidRDefault="00926821" w:rsidP="009268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dr Marija Matić</w:t>
            </w:r>
          </w:p>
        </w:tc>
        <w:tc>
          <w:tcPr>
            <w:tcW w:w="719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258E97" w14:textId="77777777" w:rsidR="00926821" w:rsidRPr="00A109D5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ugljenih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hidrata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–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glikogena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heksozo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-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monofosfatni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put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fruktoza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galaktoza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laktoza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slo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ž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eni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ugljeni</w:t>
            </w:r>
            <w:r w:rsidRPr="00A109D5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hidrati</w:t>
            </w:r>
          </w:p>
          <w:p w14:paraId="32DC2EE4" w14:textId="77777777" w:rsidR="00926821" w:rsidRPr="00A109D5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 w14:paraId="43FFBA38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 amino kiselina</w:t>
            </w:r>
          </w:p>
        </w:tc>
      </w:tr>
      <w:tr w:rsidR="00926821" w:rsidRPr="00DE6E38" w14:paraId="4EA734E5" w14:textId="77777777" w:rsidTr="00926821">
        <w:tc>
          <w:tcPr>
            <w:tcW w:w="2145" w:type="dxa"/>
          </w:tcPr>
          <w:p w14:paraId="0D5CE0CC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27.02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  <w:p w14:paraId="3F2897B9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 dr Vesna Ćorić</w:t>
            </w:r>
          </w:p>
        </w:tc>
        <w:tc>
          <w:tcPr>
            <w:tcW w:w="7195" w:type="dxa"/>
          </w:tcPr>
          <w:p w14:paraId="13517518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 lipida – sinteza masnih kislina, sinteza triacilglicerola, β-oksidacija masnih kiselina, metabolizam ketonskih tela</w:t>
            </w:r>
          </w:p>
          <w:p w14:paraId="3705C7E0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1B204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 holesterola, metabolizam lipoproteina</w:t>
            </w:r>
          </w:p>
        </w:tc>
      </w:tr>
      <w:tr w:rsidR="00926821" w:rsidRPr="00DE6E38" w14:paraId="103AEE60" w14:textId="77777777" w:rsidTr="00926821">
        <w:tc>
          <w:tcPr>
            <w:tcW w:w="21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FA50F54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06.03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A49F70F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dr Marija Matić</w:t>
            </w:r>
          </w:p>
          <w:p w14:paraId="0297E9DF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F3C763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E4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+ I kolokvijum</w:t>
            </w:r>
          </w:p>
        </w:tc>
        <w:tc>
          <w:tcPr>
            <w:tcW w:w="719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34DD5C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Metabolizam purinskih i pirimidinskih baza. Struktura i udvajanje DNK</w:t>
            </w:r>
          </w:p>
          <w:p w14:paraId="161CEC57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377E1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Struktura RNK i transkripcija</w:t>
            </w:r>
          </w:p>
        </w:tc>
      </w:tr>
      <w:tr w:rsidR="00926821" w:rsidRPr="00DE6E38" w14:paraId="27084E40" w14:textId="77777777" w:rsidTr="00926821">
        <w:tc>
          <w:tcPr>
            <w:tcW w:w="2145" w:type="dxa"/>
            <w:tcBorders>
              <w:bottom w:val="single" w:sz="8" w:space="0" w:color="4F81BD"/>
            </w:tcBorders>
          </w:tcPr>
          <w:p w14:paraId="3FD78143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986BD82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 dr Vesna Ćorić</w:t>
            </w:r>
          </w:p>
        </w:tc>
        <w:tc>
          <w:tcPr>
            <w:tcW w:w="7195" w:type="dxa"/>
            <w:tcBorders>
              <w:bottom w:val="single" w:sz="8" w:space="0" w:color="4F81BD"/>
            </w:tcBorders>
          </w:tcPr>
          <w:p w14:paraId="5120F9B8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Biološke membrane, transport na nivou membrane. Apoptoza</w:t>
            </w:r>
          </w:p>
          <w:p w14:paraId="7918EB58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99790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Prenos signala i signalne kaskade</w:t>
            </w:r>
          </w:p>
        </w:tc>
      </w:tr>
      <w:tr w:rsidR="00926821" w:rsidRPr="00DE6E38" w14:paraId="7DD7E7B4" w14:textId="77777777" w:rsidTr="00926821">
        <w:tc>
          <w:tcPr>
            <w:tcW w:w="21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4AEA60D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03.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04.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  <w:p w14:paraId="3B24E810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Prof dr Marija Matić</w:t>
            </w:r>
          </w:p>
        </w:tc>
        <w:tc>
          <w:tcPr>
            <w:tcW w:w="719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E76F27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Translacija, obrada i razgradnja proteina</w:t>
            </w:r>
          </w:p>
          <w:p w14:paraId="769FEDA0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6C17BF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Regulacija genske ekspresije</w:t>
            </w:r>
          </w:p>
        </w:tc>
      </w:tr>
      <w:tr w:rsidR="00926821" w:rsidRPr="00DE6E38" w14:paraId="791EF846" w14:textId="77777777" w:rsidTr="00926821">
        <w:tc>
          <w:tcPr>
            <w:tcW w:w="2145" w:type="dxa"/>
            <w:tcBorders>
              <w:bottom w:val="single" w:sz="8" w:space="0" w:color="4F81BD"/>
            </w:tcBorders>
          </w:tcPr>
          <w:p w14:paraId="5EE0E531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  <w:p w14:paraId="74C56BEE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 dr Vesna Ćorić</w:t>
            </w:r>
          </w:p>
        </w:tc>
        <w:tc>
          <w:tcPr>
            <w:tcW w:w="7195" w:type="dxa"/>
            <w:tcBorders>
              <w:bottom w:val="single" w:sz="8" w:space="0" w:color="4F81BD"/>
            </w:tcBorders>
          </w:tcPr>
          <w:p w14:paraId="54CA6F36" w14:textId="77777777" w:rsidR="00926821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Hormoni – definicija, podela. Regulacija na nivou hipotalamusa i hipofize</w:t>
            </w:r>
          </w:p>
          <w:p w14:paraId="75195E3B" w14:textId="77777777" w:rsidR="00926821" w:rsidRPr="00A109D5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40E1AF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Hormoni pankreasa</w:t>
            </w:r>
          </w:p>
        </w:tc>
      </w:tr>
      <w:tr w:rsidR="00926821" w:rsidRPr="00DE6E38" w14:paraId="7C5653D7" w14:textId="77777777" w:rsidTr="00926821">
        <w:tc>
          <w:tcPr>
            <w:tcW w:w="21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0948948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  <w:p w14:paraId="3D637F53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Prof dr Marija Matić</w:t>
            </w:r>
          </w:p>
        </w:tc>
        <w:tc>
          <w:tcPr>
            <w:tcW w:w="719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1869C5" w14:textId="77777777" w:rsidR="00926821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Hormoni nadbubrežne žlezde. Polni hormon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1C9E8382" w14:textId="77777777" w:rsidR="00926821" w:rsidRPr="00A109D5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7DD02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Hormoni štitne žlezde. Paratiroidni hormon. Vitamin D. Endokrina funkcija bubrega</w:t>
            </w:r>
          </w:p>
        </w:tc>
      </w:tr>
      <w:tr w:rsidR="00926821" w:rsidRPr="00DE6E38" w14:paraId="1E54DC8D" w14:textId="77777777" w:rsidTr="00926821">
        <w:trPr>
          <w:trHeight w:val="1383"/>
        </w:trPr>
        <w:tc>
          <w:tcPr>
            <w:tcW w:w="2145" w:type="dxa"/>
            <w:tcBorders>
              <w:bottom w:val="single" w:sz="8" w:space="0" w:color="4F81BD"/>
            </w:tcBorders>
          </w:tcPr>
          <w:p w14:paraId="16DB4F33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67A272C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</w:t>
            </w:r>
            <w:r w:rsidRPr="00DE6E38">
              <w:rPr>
                <w:rFonts w:ascii="Times New Roman" w:hAnsi="Times New Roman"/>
                <w:b/>
                <w:bCs/>
                <w:sz w:val="24"/>
                <w:szCs w:val="24"/>
              </w:rPr>
              <w:t>. dr Vesna Ćorić</w:t>
            </w:r>
          </w:p>
          <w:p w14:paraId="473DC669" w14:textId="77777777" w:rsidR="00926821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F174B3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00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+II kolokvijum</w:t>
            </w:r>
          </w:p>
          <w:p w14:paraId="7516C699" w14:textId="77777777" w:rsidR="00926821" w:rsidRPr="00DE6E38" w:rsidRDefault="00926821" w:rsidP="00C914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5" w:type="dxa"/>
            <w:tcBorders>
              <w:bottom w:val="single" w:sz="8" w:space="0" w:color="4F81BD"/>
            </w:tcBorders>
          </w:tcPr>
          <w:p w14:paraId="05CDD80B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Autokrini i parakrini hormoni. Hormoni GIT-a</w:t>
            </w:r>
          </w:p>
          <w:p w14:paraId="44E5C63C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2B407" w14:textId="77777777" w:rsidR="00926821" w:rsidRPr="00DE6E38" w:rsidRDefault="00926821" w:rsidP="009268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E38">
              <w:rPr>
                <w:rFonts w:ascii="Times New Roman" w:hAnsi="Times New Roman"/>
                <w:b/>
                <w:sz w:val="24"/>
                <w:szCs w:val="24"/>
              </w:rPr>
              <w:t>Metaboličke uloge jetre. Metabolizam etanola. Biohemijske karakteristike eritrocita. Oksidativni stres</w:t>
            </w:r>
          </w:p>
          <w:p w14:paraId="22F14E48" w14:textId="77777777" w:rsidR="00926821" w:rsidRPr="00DE6E38" w:rsidRDefault="00926821" w:rsidP="00C91481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558F59" w14:textId="77777777" w:rsidR="00926821" w:rsidRDefault="00926821"/>
    <w:p w14:paraId="459F490F" w14:textId="0AC28DBC" w:rsidR="00926821" w:rsidRDefault="00926821" w:rsidP="00926821">
      <w:pPr>
        <w:contextualSpacing/>
      </w:pPr>
      <w:r>
        <w:t>Katedra za medicinsku biohemiju</w:t>
      </w:r>
    </w:p>
    <w:p w14:paraId="7ADC0AA1" w14:textId="6C603915" w:rsidR="00926821" w:rsidRDefault="00926821" w:rsidP="00926821">
      <w:pPr>
        <w:contextualSpacing/>
      </w:pPr>
      <w:r>
        <w:t>10.2.2026.</w:t>
      </w:r>
    </w:p>
    <w:sectPr w:rsidR="00926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4843"/>
    <w:multiLevelType w:val="hybridMultilevel"/>
    <w:tmpl w:val="713C8BCC"/>
    <w:lvl w:ilvl="0" w:tplc="10B0AC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21"/>
    <w:rsid w:val="00201F7F"/>
    <w:rsid w:val="004D2C41"/>
    <w:rsid w:val="00673119"/>
    <w:rsid w:val="00926821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DB9"/>
  <w15:chartTrackingRefBased/>
  <w15:docId w15:val="{73B41BAF-437F-4277-8745-58514868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2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2026-02-10T09:52:00Z</dcterms:created>
  <dcterms:modified xsi:type="dcterms:W3CDTF">2026-02-10T09:55:00Z</dcterms:modified>
</cp:coreProperties>
</file>