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Koordinatnamreatabele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CD3FD9">
            <w:pPr>
              <w:rPr>
                <w:lang w:val="sr-Cyrl-BA"/>
              </w:rPr>
            </w:pPr>
            <w:r>
              <w:rPr>
                <w:noProof/>
                <w:lang w:val="bs-Latn-BA" w:eastAsia="bs-Latn-BA"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2C7CFA" w:rsidRDefault="00D72E93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</w:t>
            </w:r>
            <w:r w:rsidR="00C14C97"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:rsidR="00C14C97" w:rsidRPr="004F11A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</w:t>
            </w:r>
            <w:r w:rsidR="00F84032">
              <w:rPr>
                <w:sz w:val="32"/>
                <w:szCs w:val="32"/>
                <w:lang w:val="sr-Cyrl-BA"/>
              </w:rPr>
              <w:t xml:space="preserve">  ПЕДИЈАТРИЈУ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E079A9" w:rsidP="00376ACD">
            <w:pPr>
              <w:jc w:val="center"/>
              <w:rPr>
                <w:lang w:val="sr-Cyrl-BA"/>
              </w:rPr>
            </w:pPr>
            <w:r w:rsidRPr="00DD03EC">
              <w:rPr>
                <w:noProof/>
                <w:lang w:val="bs-Latn-BA" w:eastAsia="bs-Latn-BA"/>
              </w:rPr>
              <w:drawing>
                <wp:inline distT="0" distB="0" distL="0" distR="0">
                  <wp:extent cx="981075" cy="1152921"/>
                  <wp:effectExtent l="0" t="0" r="0" b="9525"/>
                  <wp:docPr id="2" name="Picture 2" descr="C:\Users\Korisnik\Desktop\Logo MF\logo mF no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esktop\Logo MF\logo mF no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17813" cy="1196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p w:rsidR="00776321" w:rsidRPr="00437DA8" w:rsidRDefault="00776321" w:rsidP="00776321">
      <w:pPr>
        <w:rPr>
          <w:lang w:val="ru-RU"/>
        </w:rPr>
      </w:pPr>
    </w:p>
    <w:tbl>
      <w:tblPr>
        <w:tblStyle w:val="Koordinatnamreatabele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2531"/>
        <w:gridCol w:w="1584"/>
        <w:gridCol w:w="2846"/>
        <w:gridCol w:w="1266"/>
        <w:gridCol w:w="1266"/>
        <w:gridCol w:w="1266"/>
        <w:gridCol w:w="1266"/>
        <w:gridCol w:w="1266"/>
      </w:tblGrid>
      <w:tr w:rsidR="00977767" w:rsidRPr="008B1B16" w:rsidTr="00FE0181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76321" w:rsidRPr="00E06154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977767" w:rsidTr="00FE0181">
        <w:tc>
          <w:tcPr>
            <w:tcW w:w="1152" w:type="dxa"/>
            <w:vAlign w:val="center"/>
          </w:tcPr>
          <w:p w:rsidR="00776321" w:rsidRDefault="00776321" w:rsidP="00082A2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136CEF">
              <w:rPr>
                <w:lang w:val="sr-Latn-CS"/>
              </w:rPr>
              <w:t>2</w:t>
            </w:r>
            <w:r w:rsidR="00DE7019">
              <w:rPr>
                <w:lang w:val="sr-Cyrl-CS"/>
              </w:rPr>
              <w:t>5</w:t>
            </w:r>
            <w:r>
              <w:rPr>
                <w:lang w:val="sr-Cyrl-BA"/>
              </w:rPr>
              <w:t>/20</w:t>
            </w:r>
            <w:r w:rsidR="00F308DA">
              <w:t>2</w:t>
            </w:r>
            <w:r w:rsidR="00DE7019">
              <w:rPr>
                <w:lang w:val="sr-Cyrl-C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977767" w:rsidRDefault="00CD3FD9" w:rsidP="00E079A9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 xml:space="preserve">ЗДР.ЊЕГА </w:t>
            </w:r>
            <w:r w:rsidR="00977767">
              <w:rPr>
                <w:lang w:val="sr-Cyrl-CS"/>
              </w:rPr>
              <w:t>У ПЕДИЈАТРИЈИ И ПЕДИЈАТРИЈА</w:t>
            </w:r>
          </w:p>
          <w:p w:rsidR="00DE7019" w:rsidRDefault="00DE7019" w:rsidP="00E079A9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--------------------------</w:t>
            </w:r>
          </w:p>
          <w:p w:rsidR="00776321" w:rsidRDefault="00977767" w:rsidP="00E079A9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ФИЗИОЛОГИЈА И ПАТОЛОГИЈА НОВОРОЂЕНЧЕТА; ЊЕГА И НАДЗОР НОВОРОЂЕНЧЕТА</w:t>
            </w:r>
          </w:p>
          <w:p w:rsidR="00DE7019" w:rsidRPr="00082A25" w:rsidRDefault="00DE7019" w:rsidP="00DE7019">
            <w:pPr>
              <w:ind w:left="57" w:right="57"/>
              <w:rPr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776321" w:rsidRDefault="00776321" w:rsidP="00776321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:rsidR="00977767" w:rsidRDefault="00977767" w:rsidP="00082A25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СЕСТРИНСТВО</w:t>
            </w:r>
          </w:p>
          <w:p w:rsidR="00776321" w:rsidRDefault="00CD3FD9" w:rsidP="00082A25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БАБИШТВО</w:t>
            </w:r>
          </w:p>
        </w:tc>
        <w:tc>
          <w:tcPr>
            <w:tcW w:w="1152" w:type="dxa"/>
            <w:vAlign w:val="center"/>
          </w:tcPr>
          <w:p w:rsidR="00776321" w:rsidRDefault="00776321" w:rsidP="007763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776321" w:rsidRDefault="00CD3FD9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  <w:p w:rsidR="00977767" w:rsidRDefault="00977767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152" w:type="dxa"/>
            <w:vAlign w:val="center"/>
          </w:tcPr>
          <w:p w:rsidR="00776321" w:rsidRDefault="00977767" w:rsidP="00FE018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  <w:p w:rsidR="00977767" w:rsidRPr="00627B46" w:rsidRDefault="00977767" w:rsidP="00FE018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1152" w:type="dxa"/>
            <w:vAlign w:val="center"/>
          </w:tcPr>
          <w:p w:rsidR="00776321" w:rsidRPr="00776321" w:rsidRDefault="00776321" w:rsidP="00FE0181">
            <w:pPr>
              <w:jc w:val="center"/>
              <w:rPr>
                <w:lang w:val="sr-Latn-BA"/>
              </w:rPr>
            </w:pPr>
          </w:p>
        </w:tc>
        <w:tc>
          <w:tcPr>
            <w:tcW w:w="1152" w:type="dxa"/>
            <w:vAlign w:val="center"/>
          </w:tcPr>
          <w:p w:rsidR="00776321" w:rsidRPr="00CD3FD9" w:rsidRDefault="00776321" w:rsidP="00FE0181">
            <w:pPr>
              <w:jc w:val="center"/>
              <w:rPr>
                <w:lang w:val="sr-Cyrl-CS"/>
              </w:rPr>
            </w:pPr>
          </w:p>
        </w:tc>
      </w:tr>
    </w:tbl>
    <w:p w:rsidR="00B9537F" w:rsidRDefault="00B9537F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bookmarkStart w:id="0" w:name="_GoBack"/>
      <w:bookmarkEnd w:id="0"/>
    </w:p>
    <w:p w:rsidR="005573B2" w:rsidRDefault="005573B2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776321" w:rsidRPr="00F47ACA" w:rsidRDefault="00776321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Koordinatnamreatabele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80"/>
        <w:gridCol w:w="6120"/>
        <w:gridCol w:w="90"/>
        <w:gridCol w:w="900"/>
        <w:gridCol w:w="1350"/>
        <w:gridCol w:w="2250"/>
        <w:gridCol w:w="450"/>
        <w:gridCol w:w="2191"/>
      </w:tblGrid>
      <w:tr w:rsidR="000F3329" w:rsidRPr="009F0721" w:rsidTr="000F3329">
        <w:trPr>
          <w:jc w:val="center"/>
        </w:trPr>
        <w:tc>
          <w:tcPr>
            <w:tcW w:w="985" w:type="dxa"/>
            <w:shd w:val="clear" w:color="auto" w:fill="D9D9D9" w:themeFill="background1" w:themeFillShade="D9"/>
            <w:vAlign w:val="center"/>
          </w:tcPr>
          <w:p w:rsidR="00776321" w:rsidRPr="009F0721" w:rsidRDefault="00776321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80" w:type="dxa"/>
            <w:shd w:val="clear" w:color="auto" w:fill="D9D9D9" w:themeFill="background1" w:themeFillShade="D9"/>
            <w:vAlign w:val="center"/>
          </w:tcPr>
          <w:p w:rsidR="00776321" w:rsidRPr="00333522" w:rsidRDefault="00333522" w:rsidP="00FE0181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.</w:t>
            </w:r>
          </w:p>
        </w:tc>
        <w:tc>
          <w:tcPr>
            <w:tcW w:w="6120" w:type="dxa"/>
            <w:shd w:val="clear" w:color="auto" w:fill="D9D9D9" w:themeFill="background1" w:themeFillShade="D9"/>
            <w:vAlign w:val="center"/>
          </w:tcPr>
          <w:p w:rsidR="00776321" w:rsidRPr="009F0721" w:rsidRDefault="00776321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90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ind w:left="57"/>
              <w:rPr>
                <w:b/>
                <w:lang w:val="sr-Cyrl-BA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Мјесто 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0F3329" w:rsidRPr="006C1814" w:rsidTr="00B145C9">
        <w:trPr>
          <w:jc w:val="center"/>
        </w:trPr>
        <w:tc>
          <w:tcPr>
            <w:tcW w:w="985" w:type="dxa"/>
            <w:shd w:val="clear" w:color="auto" w:fill="E7E6E6" w:themeFill="background2"/>
            <w:vAlign w:val="center"/>
          </w:tcPr>
          <w:p w:rsidR="00496BC5" w:rsidRPr="006C1814" w:rsidRDefault="00496BC5" w:rsidP="00333522">
            <w:pPr>
              <w:jc w:val="center"/>
              <w:rPr>
                <w:lang w:val="sr-Latn-BA"/>
              </w:rPr>
            </w:pPr>
            <w:r w:rsidRPr="006C1814">
              <w:rPr>
                <w:lang w:val="sr-Latn-BA"/>
              </w:rPr>
              <w:t>I</w:t>
            </w:r>
          </w:p>
        </w:tc>
        <w:tc>
          <w:tcPr>
            <w:tcW w:w="180" w:type="dxa"/>
            <w:shd w:val="clear" w:color="auto" w:fill="E7E6E6" w:themeFill="background2"/>
            <w:vAlign w:val="center"/>
          </w:tcPr>
          <w:p w:rsidR="00496BC5" w:rsidRPr="006C1814" w:rsidRDefault="00496BC5" w:rsidP="00496BC5">
            <w:pPr>
              <w:jc w:val="center"/>
              <w:rPr>
                <w:lang w:val="sr-Cyrl-BA"/>
              </w:rPr>
            </w:pPr>
          </w:p>
        </w:tc>
        <w:tc>
          <w:tcPr>
            <w:tcW w:w="6120" w:type="dxa"/>
            <w:shd w:val="clear" w:color="auto" w:fill="E7E6E6" w:themeFill="background2"/>
          </w:tcPr>
          <w:p w:rsidR="00496BC5" w:rsidRPr="006C1814" w:rsidRDefault="00496BC5" w:rsidP="00496BC5">
            <w:proofErr w:type="spellStart"/>
            <w:r w:rsidRPr="006C1814">
              <w:t>Здравствена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њега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здравог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новорођенчета</w:t>
            </w:r>
            <w:proofErr w:type="spellEnd"/>
            <w:r w:rsidR="00D32E2A" w:rsidRPr="006C1814">
              <w:t xml:space="preserve"> </w:t>
            </w:r>
          </w:p>
        </w:tc>
        <w:tc>
          <w:tcPr>
            <w:tcW w:w="90" w:type="dxa"/>
            <w:shd w:val="clear" w:color="auto" w:fill="E7E6E6" w:themeFill="background2"/>
            <w:vAlign w:val="center"/>
          </w:tcPr>
          <w:p w:rsidR="00496BC5" w:rsidRPr="006C1814" w:rsidRDefault="00496BC5" w:rsidP="00496BC5">
            <w:pPr>
              <w:ind w:left="57"/>
              <w:rPr>
                <w:lang w:val="sr-Cyrl-CS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496BC5" w:rsidRPr="005573B2" w:rsidRDefault="005573B2" w:rsidP="00496BC5">
            <w:pPr>
              <w:rPr>
                <w:lang w:val="sr-Cyrl-CS"/>
              </w:rPr>
            </w:pPr>
            <w:r>
              <w:rPr>
                <w:lang w:val="sr-Cyrl-CS"/>
              </w:rPr>
              <w:t>23.2.</w:t>
            </w:r>
          </w:p>
        </w:tc>
        <w:tc>
          <w:tcPr>
            <w:tcW w:w="1350" w:type="dxa"/>
            <w:shd w:val="clear" w:color="auto" w:fill="E7E6E6" w:themeFill="background2"/>
          </w:tcPr>
          <w:p w:rsidR="00496BC5" w:rsidRPr="005573B2" w:rsidRDefault="005573B2" w:rsidP="00496BC5">
            <w:pPr>
              <w:rPr>
                <w:lang w:val="sr-Cyrl-CS"/>
              </w:rPr>
            </w:pPr>
            <w:r>
              <w:rPr>
                <w:lang w:val="sr-Cyrl-CS"/>
              </w:rPr>
              <w:t>11.30-13.45</w:t>
            </w:r>
          </w:p>
        </w:tc>
        <w:tc>
          <w:tcPr>
            <w:tcW w:w="2250" w:type="dxa"/>
            <w:shd w:val="clear" w:color="auto" w:fill="E7E6E6" w:themeFill="background2"/>
            <w:vAlign w:val="center"/>
          </w:tcPr>
          <w:p w:rsidR="00496BC5" w:rsidRPr="006C1814" w:rsidRDefault="005573B2" w:rsidP="00496BC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АМФ.МАТЕРНИТЕ</w:t>
            </w: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496BC5" w:rsidRPr="006C1814" w:rsidRDefault="00496BC5" w:rsidP="00333522">
            <w:pPr>
              <w:jc w:val="center"/>
              <w:rPr>
                <w:lang w:val="sr-Cyrl-BA"/>
              </w:rPr>
            </w:pPr>
            <w:r w:rsidRPr="006C1814">
              <w:rPr>
                <w:lang w:val="sr-Cyrl-BA"/>
              </w:rPr>
              <w:t>3</w:t>
            </w:r>
          </w:p>
        </w:tc>
        <w:tc>
          <w:tcPr>
            <w:tcW w:w="2191" w:type="dxa"/>
            <w:shd w:val="clear" w:color="auto" w:fill="E7E6E6" w:themeFill="background2"/>
            <w:vAlign w:val="center"/>
          </w:tcPr>
          <w:p w:rsidR="00496BC5" w:rsidRPr="006C1814" w:rsidRDefault="00496BC5" w:rsidP="00496BC5">
            <w:pPr>
              <w:ind w:left="57" w:right="57"/>
              <w:rPr>
                <w:lang w:val="sr-Latn-CS"/>
              </w:rPr>
            </w:pPr>
            <w:proofErr w:type="spellStart"/>
            <w:r w:rsidRPr="006C1814">
              <w:rPr>
                <w:lang w:val="sr-Cyrl-BA"/>
              </w:rPr>
              <w:t>Проф</w:t>
            </w:r>
            <w:proofErr w:type="spellEnd"/>
            <w:r w:rsidRPr="006C1814">
              <w:rPr>
                <w:lang w:val="sr-Cyrl-BA"/>
              </w:rPr>
              <w:t xml:space="preserve"> </w:t>
            </w:r>
            <w:proofErr w:type="spellStart"/>
            <w:r w:rsidRPr="006C1814">
              <w:rPr>
                <w:lang w:val="sr-Cyrl-BA"/>
              </w:rPr>
              <w:t>Предојевић</w:t>
            </w:r>
            <w:proofErr w:type="spellEnd"/>
            <w:r w:rsidRPr="006C1814">
              <w:rPr>
                <w:lang w:val="sr-Latn-CS"/>
              </w:rPr>
              <w:t xml:space="preserve"> J.</w:t>
            </w:r>
          </w:p>
        </w:tc>
      </w:tr>
      <w:tr w:rsidR="000F3329" w:rsidRPr="006C1814" w:rsidTr="00B145C9">
        <w:trPr>
          <w:jc w:val="center"/>
        </w:trPr>
        <w:tc>
          <w:tcPr>
            <w:tcW w:w="985" w:type="dxa"/>
            <w:shd w:val="clear" w:color="auto" w:fill="E7E6E6" w:themeFill="background2"/>
            <w:vAlign w:val="center"/>
          </w:tcPr>
          <w:p w:rsidR="005573B2" w:rsidRPr="006C1814" w:rsidRDefault="005573B2" w:rsidP="005573B2">
            <w:pPr>
              <w:jc w:val="center"/>
              <w:rPr>
                <w:lang w:val="sr-Latn-BA"/>
              </w:rPr>
            </w:pPr>
            <w:r w:rsidRPr="006C1814">
              <w:rPr>
                <w:lang w:val="sr-Latn-BA"/>
              </w:rPr>
              <w:t>II</w:t>
            </w:r>
          </w:p>
        </w:tc>
        <w:tc>
          <w:tcPr>
            <w:tcW w:w="180" w:type="dxa"/>
            <w:shd w:val="clear" w:color="auto" w:fill="E7E6E6" w:themeFill="background2"/>
            <w:vAlign w:val="center"/>
          </w:tcPr>
          <w:p w:rsidR="005573B2" w:rsidRPr="006C1814" w:rsidRDefault="005573B2" w:rsidP="005573B2">
            <w:pPr>
              <w:jc w:val="center"/>
              <w:rPr>
                <w:lang w:val="sr-Cyrl-BA"/>
              </w:rPr>
            </w:pPr>
          </w:p>
        </w:tc>
        <w:tc>
          <w:tcPr>
            <w:tcW w:w="6120" w:type="dxa"/>
            <w:shd w:val="clear" w:color="auto" w:fill="E7E6E6" w:themeFill="background2"/>
          </w:tcPr>
          <w:p w:rsidR="005573B2" w:rsidRPr="006C1814" w:rsidRDefault="005573B2" w:rsidP="005573B2">
            <w:pPr>
              <w:rPr>
                <w:lang w:val="sr-Cyrl-CS"/>
              </w:rPr>
            </w:pPr>
            <w:proofErr w:type="spellStart"/>
            <w:r w:rsidRPr="006C1814">
              <w:t>Здравствена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њега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болесног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новорођенчета</w:t>
            </w:r>
            <w:proofErr w:type="spellEnd"/>
            <w:r w:rsidRPr="006C1814">
              <w:t xml:space="preserve"> </w:t>
            </w:r>
            <w:r w:rsidRPr="006C1814">
              <w:rPr>
                <w:lang w:val="sr-Cyrl-CS"/>
              </w:rPr>
              <w:t xml:space="preserve"> </w:t>
            </w:r>
          </w:p>
        </w:tc>
        <w:tc>
          <w:tcPr>
            <w:tcW w:w="90" w:type="dxa"/>
            <w:shd w:val="clear" w:color="auto" w:fill="E7E6E6" w:themeFill="background2"/>
          </w:tcPr>
          <w:p w:rsidR="005573B2" w:rsidRPr="006C1814" w:rsidRDefault="005573B2" w:rsidP="005573B2"/>
        </w:tc>
        <w:tc>
          <w:tcPr>
            <w:tcW w:w="900" w:type="dxa"/>
            <w:shd w:val="clear" w:color="auto" w:fill="E7E6E6" w:themeFill="background2"/>
          </w:tcPr>
          <w:p w:rsidR="005573B2" w:rsidRPr="005573B2" w:rsidRDefault="005573B2" w:rsidP="005573B2">
            <w:pPr>
              <w:rPr>
                <w:lang w:val="sr-Cyrl-CS"/>
              </w:rPr>
            </w:pPr>
            <w:r>
              <w:rPr>
                <w:lang w:val="sr-Cyrl-CS"/>
              </w:rPr>
              <w:t>2.3</w:t>
            </w:r>
            <w:r w:rsidR="000F3329">
              <w:rPr>
                <w:lang w:val="sr-Cyrl-CS"/>
              </w:rPr>
              <w:t>.</w:t>
            </w:r>
          </w:p>
        </w:tc>
        <w:tc>
          <w:tcPr>
            <w:tcW w:w="1350" w:type="dxa"/>
            <w:shd w:val="clear" w:color="auto" w:fill="E7E6E6" w:themeFill="background2"/>
          </w:tcPr>
          <w:p w:rsidR="005573B2" w:rsidRPr="00376C66" w:rsidRDefault="005573B2" w:rsidP="005573B2">
            <w:r w:rsidRPr="00376C66">
              <w:t>11.30-13.45</w:t>
            </w:r>
          </w:p>
        </w:tc>
        <w:tc>
          <w:tcPr>
            <w:tcW w:w="2250" w:type="dxa"/>
            <w:shd w:val="clear" w:color="auto" w:fill="E7E6E6" w:themeFill="background2"/>
          </w:tcPr>
          <w:p w:rsidR="005573B2" w:rsidRDefault="005573B2" w:rsidP="005573B2">
            <w:r w:rsidRPr="00376C66">
              <w:t>АМФ.МАТЕРНИТЕ</w:t>
            </w: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5573B2" w:rsidRPr="006C1814" w:rsidRDefault="005573B2" w:rsidP="005573B2">
            <w:pPr>
              <w:jc w:val="center"/>
              <w:rPr>
                <w:lang w:val="sr-Cyrl-BA"/>
              </w:rPr>
            </w:pPr>
            <w:r w:rsidRPr="006C1814">
              <w:rPr>
                <w:lang w:val="sr-Cyrl-BA"/>
              </w:rPr>
              <w:t>3</w:t>
            </w:r>
          </w:p>
        </w:tc>
        <w:tc>
          <w:tcPr>
            <w:tcW w:w="2191" w:type="dxa"/>
            <w:shd w:val="clear" w:color="auto" w:fill="E7E6E6" w:themeFill="background2"/>
            <w:vAlign w:val="center"/>
          </w:tcPr>
          <w:p w:rsidR="005573B2" w:rsidRPr="006C1814" w:rsidRDefault="005573B2" w:rsidP="005573B2">
            <w:pPr>
              <w:ind w:left="57" w:right="57"/>
              <w:rPr>
                <w:lang w:val="sr-Latn-CS"/>
              </w:rPr>
            </w:pPr>
            <w:proofErr w:type="spellStart"/>
            <w:r w:rsidRPr="006C1814">
              <w:rPr>
                <w:lang w:val="sr-Cyrl-BA"/>
              </w:rPr>
              <w:t>Проф</w:t>
            </w:r>
            <w:proofErr w:type="spellEnd"/>
            <w:r w:rsidRPr="006C1814">
              <w:rPr>
                <w:lang w:val="sr-Cyrl-BA"/>
              </w:rPr>
              <w:t xml:space="preserve"> </w:t>
            </w:r>
            <w:proofErr w:type="spellStart"/>
            <w:r w:rsidRPr="006C1814">
              <w:rPr>
                <w:lang w:val="sr-Cyrl-BA"/>
              </w:rPr>
              <w:t>Предојевић</w:t>
            </w:r>
            <w:proofErr w:type="spellEnd"/>
            <w:r w:rsidRPr="006C1814">
              <w:rPr>
                <w:lang w:val="sr-Latn-CS"/>
              </w:rPr>
              <w:t xml:space="preserve"> J.</w:t>
            </w:r>
          </w:p>
        </w:tc>
      </w:tr>
      <w:tr w:rsidR="000F3329" w:rsidRPr="006C1814" w:rsidTr="00B145C9">
        <w:trPr>
          <w:jc w:val="center"/>
        </w:trPr>
        <w:tc>
          <w:tcPr>
            <w:tcW w:w="985" w:type="dxa"/>
            <w:shd w:val="clear" w:color="auto" w:fill="E7E6E6" w:themeFill="background2"/>
          </w:tcPr>
          <w:p w:rsidR="005573B2" w:rsidRPr="008019B6" w:rsidRDefault="005573B2" w:rsidP="005573B2">
            <w:pPr>
              <w:jc w:val="center"/>
            </w:pPr>
            <w:r w:rsidRPr="008019B6">
              <w:t>III</w:t>
            </w:r>
          </w:p>
        </w:tc>
        <w:tc>
          <w:tcPr>
            <w:tcW w:w="180" w:type="dxa"/>
            <w:shd w:val="clear" w:color="auto" w:fill="E7E6E6" w:themeFill="background2"/>
          </w:tcPr>
          <w:p w:rsidR="005573B2" w:rsidRPr="00BD09D1" w:rsidRDefault="005573B2" w:rsidP="005573B2"/>
        </w:tc>
        <w:tc>
          <w:tcPr>
            <w:tcW w:w="6120" w:type="dxa"/>
            <w:shd w:val="clear" w:color="auto" w:fill="E7E6E6" w:themeFill="background2"/>
          </w:tcPr>
          <w:p w:rsidR="005573B2" w:rsidRPr="000E3EFA" w:rsidRDefault="005573B2" w:rsidP="005573B2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proofErr w:type="spellStart"/>
            <w:r w:rsidR="000F3329" w:rsidRPr="000F3329">
              <w:rPr>
                <w:lang w:val="sr-Cyrl-CS"/>
              </w:rPr>
              <w:t>З.Њ.</w:t>
            </w:r>
            <w:r>
              <w:rPr>
                <w:lang w:val="sr-Cyrl-CS"/>
              </w:rPr>
              <w:t>дјетета</w:t>
            </w:r>
            <w:proofErr w:type="spellEnd"/>
            <w:r>
              <w:rPr>
                <w:lang w:val="sr-Cyrl-CS"/>
              </w:rPr>
              <w:t xml:space="preserve"> са болестима крви и </w:t>
            </w:r>
            <w:r w:rsidR="000F3329">
              <w:rPr>
                <w:lang w:val="sr-Cyrl-CS"/>
              </w:rPr>
              <w:t>малигним</w:t>
            </w:r>
            <w:r>
              <w:rPr>
                <w:lang w:val="sr-Cyrl-CS"/>
              </w:rPr>
              <w:t xml:space="preserve"> обољењима</w:t>
            </w:r>
          </w:p>
        </w:tc>
        <w:tc>
          <w:tcPr>
            <w:tcW w:w="90" w:type="dxa"/>
            <w:shd w:val="clear" w:color="auto" w:fill="E7E6E6" w:themeFill="background2"/>
          </w:tcPr>
          <w:p w:rsidR="005573B2" w:rsidRPr="006C1814" w:rsidRDefault="005573B2" w:rsidP="005573B2"/>
        </w:tc>
        <w:tc>
          <w:tcPr>
            <w:tcW w:w="900" w:type="dxa"/>
            <w:shd w:val="clear" w:color="auto" w:fill="E7E6E6" w:themeFill="background2"/>
          </w:tcPr>
          <w:p w:rsidR="005573B2" w:rsidRPr="005573B2" w:rsidRDefault="005573B2" w:rsidP="005573B2">
            <w:pPr>
              <w:rPr>
                <w:lang w:val="sr-Cyrl-CS"/>
              </w:rPr>
            </w:pPr>
            <w:r>
              <w:rPr>
                <w:lang w:val="sr-Cyrl-CS"/>
              </w:rPr>
              <w:t>9.3.</w:t>
            </w:r>
          </w:p>
        </w:tc>
        <w:tc>
          <w:tcPr>
            <w:tcW w:w="1350" w:type="dxa"/>
            <w:shd w:val="clear" w:color="auto" w:fill="E7E6E6" w:themeFill="background2"/>
          </w:tcPr>
          <w:p w:rsidR="005573B2" w:rsidRPr="00376C66" w:rsidRDefault="005573B2" w:rsidP="005573B2">
            <w:r w:rsidRPr="00376C66">
              <w:t>11.30-13.45</w:t>
            </w:r>
          </w:p>
        </w:tc>
        <w:tc>
          <w:tcPr>
            <w:tcW w:w="2250" w:type="dxa"/>
            <w:shd w:val="clear" w:color="auto" w:fill="E7E6E6" w:themeFill="background2"/>
          </w:tcPr>
          <w:p w:rsidR="005573B2" w:rsidRDefault="005573B2" w:rsidP="005573B2">
            <w:r w:rsidRPr="00376C66">
              <w:t>АМФ.МАТЕРНИТЕ</w:t>
            </w: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5573B2" w:rsidRPr="006C1814" w:rsidRDefault="005573B2" w:rsidP="005573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91" w:type="dxa"/>
            <w:shd w:val="clear" w:color="auto" w:fill="E7E6E6" w:themeFill="background2"/>
            <w:vAlign w:val="center"/>
          </w:tcPr>
          <w:p w:rsidR="005573B2" w:rsidRPr="006C1814" w:rsidRDefault="005573B2" w:rsidP="005573B2">
            <w:pPr>
              <w:ind w:left="57" w:right="57"/>
              <w:rPr>
                <w:lang w:val="sr-Cyrl-BA"/>
              </w:rPr>
            </w:pPr>
            <w:proofErr w:type="spellStart"/>
            <w:r w:rsidRPr="000E3EFA">
              <w:rPr>
                <w:lang w:val="sr-Cyrl-BA"/>
              </w:rPr>
              <w:t>Проф</w:t>
            </w:r>
            <w:proofErr w:type="spellEnd"/>
            <w:r w:rsidRPr="000E3EFA">
              <w:rPr>
                <w:lang w:val="sr-Cyrl-BA"/>
              </w:rPr>
              <w:t xml:space="preserve"> </w:t>
            </w:r>
            <w:proofErr w:type="spellStart"/>
            <w:r w:rsidRPr="000E3EFA">
              <w:rPr>
                <w:lang w:val="sr-Cyrl-BA"/>
              </w:rPr>
              <w:t>Предојевић</w:t>
            </w:r>
            <w:proofErr w:type="spellEnd"/>
            <w:r w:rsidRPr="000E3EFA">
              <w:rPr>
                <w:lang w:val="sr-Cyrl-BA"/>
              </w:rPr>
              <w:t xml:space="preserve"> J.</w:t>
            </w:r>
          </w:p>
        </w:tc>
      </w:tr>
      <w:tr w:rsidR="005573B2" w:rsidRPr="006C1814" w:rsidTr="000F3329">
        <w:trPr>
          <w:jc w:val="center"/>
        </w:trPr>
        <w:tc>
          <w:tcPr>
            <w:tcW w:w="985" w:type="dxa"/>
            <w:shd w:val="clear" w:color="auto" w:fill="auto"/>
          </w:tcPr>
          <w:p w:rsidR="005573B2" w:rsidRPr="008019B6" w:rsidRDefault="005573B2" w:rsidP="005573B2">
            <w:pPr>
              <w:jc w:val="center"/>
            </w:pPr>
            <w:r w:rsidRPr="008019B6">
              <w:t>IV</w:t>
            </w:r>
          </w:p>
        </w:tc>
        <w:tc>
          <w:tcPr>
            <w:tcW w:w="180" w:type="dxa"/>
            <w:shd w:val="clear" w:color="auto" w:fill="auto"/>
          </w:tcPr>
          <w:p w:rsidR="005573B2" w:rsidRPr="00BD09D1" w:rsidRDefault="005573B2" w:rsidP="005573B2"/>
        </w:tc>
        <w:tc>
          <w:tcPr>
            <w:tcW w:w="6120" w:type="dxa"/>
            <w:shd w:val="clear" w:color="auto" w:fill="auto"/>
          </w:tcPr>
          <w:p w:rsidR="005573B2" w:rsidRPr="00001116" w:rsidRDefault="005573B2" w:rsidP="005573B2">
            <w:proofErr w:type="spellStart"/>
            <w:r w:rsidRPr="00001116">
              <w:t>Најчешће</w:t>
            </w:r>
            <w:proofErr w:type="spellEnd"/>
            <w:r w:rsidRPr="00001116">
              <w:t xml:space="preserve"> </w:t>
            </w:r>
            <w:proofErr w:type="spellStart"/>
            <w:r w:rsidRPr="00001116">
              <w:t>конгениталне</w:t>
            </w:r>
            <w:proofErr w:type="spellEnd"/>
            <w:r w:rsidRPr="00001116">
              <w:t xml:space="preserve"> </w:t>
            </w:r>
            <w:proofErr w:type="spellStart"/>
            <w:r w:rsidRPr="00001116">
              <w:t>аномалије</w:t>
            </w:r>
            <w:proofErr w:type="spellEnd"/>
            <w:r w:rsidRPr="00001116">
              <w:t xml:space="preserve"> </w:t>
            </w:r>
            <w:proofErr w:type="spellStart"/>
            <w:r w:rsidRPr="00001116">
              <w:t>новорођенчета</w:t>
            </w:r>
            <w:proofErr w:type="spellEnd"/>
          </w:p>
        </w:tc>
        <w:tc>
          <w:tcPr>
            <w:tcW w:w="90" w:type="dxa"/>
            <w:shd w:val="clear" w:color="auto" w:fill="auto"/>
          </w:tcPr>
          <w:p w:rsidR="005573B2" w:rsidRPr="00001116" w:rsidRDefault="005573B2" w:rsidP="005573B2"/>
        </w:tc>
        <w:tc>
          <w:tcPr>
            <w:tcW w:w="900" w:type="dxa"/>
            <w:shd w:val="clear" w:color="auto" w:fill="auto"/>
          </w:tcPr>
          <w:p w:rsidR="005573B2" w:rsidRPr="005573B2" w:rsidRDefault="005573B2" w:rsidP="005573B2">
            <w:pPr>
              <w:rPr>
                <w:lang w:val="sr-Cyrl-CS"/>
              </w:rPr>
            </w:pPr>
            <w:r>
              <w:rPr>
                <w:lang w:val="sr-Cyrl-CS"/>
              </w:rPr>
              <w:t>16.3.</w:t>
            </w:r>
          </w:p>
        </w:tc>
        <w:tc>
          <w:tcPr>
            <w:tcW w:w="1350" w:type="dxa"/>
            <w:shd w:val="clear" w:color="auto" w:fill="auto"/>
          </w:tcPr>
          <w:p w:rsidR="005573B2" w:rsidRPr="00376C66" w:rsidRDefault="005573B2" w:rsidP="005573B2">
            <w:r w:rsidRPr="00376C66">
              <w:t>11.30-13.45</w:t>
            </w:r>
          </w:p>
        </w:tc>
        <w:tc>
          <w:tcPr>
            <w:tcW w:w="2250" w:type="dxa"/>
            <w:shd w:val="clear" w:color="auto" w:fill="auto"/>
          </w:tcPr>
          <w:p w:rsidR="005573B2" w:rsidRDefault="005573B2" w:rsidP="005573B2">
            <w:r w:rsidRPr="00376C66">
              <w:t>АМФ.МАТЕРНИТЕ</w:t>
            </w:r>
          </w:p>
        </w:tc>
        <w:tc>
          <w:tcPr>
            <w:tcW w:w="450" w:type="dxa"/>
            <w:shd w:val="clear" w:color="auto" w:fill="auto"/>
          </w:tcPr>
          <w:p w:rsidR="005573B2" w:rsidRPr="00001116" w:rsidRDefault="005573B2" w:rsidP="005573B2">
            <w:pPr>
              <w:jc w:val="center"/>
            </w:pPr>
            <w:r w:rsidRPr="00001116">
              <w:t>3</w:t>
            </w:r>
          </w:p>
        </w:tc>
        <w:tc>
          <w:tcPr>
            <w:tcW w:w="2191" w:type="dxa"/>
            <w:shd w:val="clear" w:color="auto" w:fill="auto"/>
          </w:tcPr>
          <w:p w:rsidR="005573B2" w:rsidRPr="00001116" w:rsidRDefault="005573B2" w:rsidP="005573B2">
            <w:proofErr w:type="spellStart"/>
            <w:r w:rsidRPr="00001116">
              <w:t>Доц.Mарић</w:t>
            </w:r>
            <w:proofErr w:type="spellEnd"/>
            <w:r w:rsidRPr="00001116">
              <w:t xml:space="preserve"> Н.</w:t>
            </w:r>
          </w:p>
        </w:tc>
      </w:tr>
      <w:tr w:rsidR="005573B2" w:rsidRPr="006C1814" w:rsidTr="000F3329">
        <w:trPr>
          <w:jc w:val="center"/>
        </w:trPr>
        <w:tc>
          <w:tcPr>
            <w:tcW w:w="985" w:type="dxa"/>
            <w:shd w:val="clear" w:color="auto" w:fill="auto"/>
          </w:tcPr>
          <w:p w:rsidR="005573B2" w:rsidRPr="008019B6" w:rsidRDefault="005573B2" w:rsidP="005573B2">
            <w:pPr>
              <w:jc w:val="center"/>
            </w:pPr>
            <w:r w:rsidRPr="008019B6">
              <w:t>V</w:t>
            </w:r>
          </w:p>
        </w:tc>
        <w:tc>
          <w:tcPr>
            <w:tcW w:w="180" w:type="dxa"/>
            <w:shd w:val="clear" w:color="auto" w:fill="auto"/>
          </w:tcPr>
          <w:p w:rsidR="005573B2" w:rsidRPr="00BD09D1" w:rsidRDefault="005573B2" w:rsidP="005573B2"/>
        </w:tc>
        <w:tc>
          <w:tcPr>
            <w:tcW w:w="6120" w:type="dxa"/>
            <w:shd w:val="clear" w:color="auto" w:fill="auto"/>
          </w:tcPr>
          <w:p w:rsidR="005573B2" w:rsidRPr="00001116" w:rsidRDefault="005573B2" w:rsidP="005573B2">
            <w:proofErr w:type="spellStart"/>
            <w:r w:rsidRPr="00001116">
              <w:t>Њега</w:t>
            </w:r>
            <w:proofErr w:type="spellEnd"/>
            <w:r w:rsidRPr="00001116">
              <w:t xml:space="preserve"> </w:t>
            </w:r>
            <w:proofErr w:type="spellStart"/>
            <w:r w:rsidRPr="00001116">
              <w:t>здравог</w:t>
            </w:r>
            <w:proofErr w:type="spellEnd"/>
            <w:r w:rsidRPr="00001116">
              <w:t xml:space="preserve"> </w:t>
            </w:r>
            <w:proofErr w:type="spellStart"/>
            <w:r w:rsidRPr="00001116">
              <w:t>дојенчета</w:t>
            </w:r>
            <w:proofErr w:type="spellEnd"/>
            <w:r w:rsidRPr="00001116">
              <w:t xml:space="preserve"> у </w:t>
            </w:r>
            <w:proofErr w:type="spellStart"/>
            <w:r w:rsidRPr="00001116">
              <w:t>првој</w:t>
            </w:r>
            <w:proofErr w:type="spellEnd"/>
            <w:r w:rsidRPr="00001116">
              <w:t xml:space="preserve"> </w:t>
            </w:r>
            <w:proofErr w:type="spellStart"/>
            <w:r w:rsidRPr="00001116">
              <w:t>години</w:t>
            </w:r>
            <w:proofErr w:type="spellEnd"/>
            <w:r w:rsidRPr="00001116">
              <w:t xml:space="preserve"> </w:t>
            </w:r>
            <w:proofErr w:type="spellStart"/>
            <w:r w:rsidRPr="00001116">
              <w:t>живота</w:t>
            </w:r>
            <w:proofErr w:type="spellEnd"/>
            <w:r w:rsidRPr="00001116">
              <w:t xml:space="preserve">, </w:t>
            </w:r>
            <w:proofErr w:type="spellStart"/>
            <w:r w:rsidRPr="00001116">
              <w:t>најчешће</w:t>
            </w:r>
            <w:proofErr w:type="spellEnd"/>
            <w:r w:rsidRPr="00001116">
              <w:t xml:space="preserve"> </w:t>
            </w:r>
            <w:proofErr w:type="spellStart"/>
            <w:r w:rsidRPr="00001116">
              <w:t>насљедне</w:t>
            </w:r>
            <w:proofErr w:type="spellEnd"/>
            <w:r w:rsidRPr="00001116">
              <w:t xml:space="preserve"> </w:t>
            </w:r>
            <w:proofErr w:type="spellStart"/>
            <w:r w:rsidRPr="00001116">
              <w:t>болести</w:t>
            </w:r>
            <w:proofErr w:type="spellEnd"/>
          </w:p>
        </w:tc>
        <w:tc>
          <w:tcPr>
            <w:tcW w:w="90" w:type="dxa"/>
            <w:shd w:val="clear" w:color="auto" w:fill="auto"/>
          </w:tcPr>
          <w:p w:rsidR="005573B2" w:rsidRPr="00001116" w:rsidRDefault="005573B2" w:rsidP="005573B2"/>
        </w:tc>
        <w:tc>
          <w:tcPr>
            <w:tcW w:w="900" w:type="dxa"/>
            <w:shd w:val="clear" w:color="auto" w:fill="auto"/>
          </w:tcPr>
          <w:p w:rsidR="005573B2" w:rsidRPr="005573B2" w:rsidRDefault="005573B2" w:rsidP="005573B2">
            <w:pPr>
              <w:rPr>
                <w:lang w:val="sr-Cyrl-CS"/>
              </w:rPr>
            </w:pPr>
            <w:r>
              <w:rPr>
                <w:lang w:val="sr-Cyrl-CS"/>
              </w:rPr>
              <w:t>23.3.</w:t>
            </w:r>
          </w:p>
        </w:tc>
        <w:tc>
          <w:tcPr>
            <w:tcW w:w="1350" w:type="dxa"/>
            <w:shd w:val="clear" w:color="auto" w:fill="auto"/>
          </w:tcPr>
          <w:p w:rsidR="005573B2" w:rsidRPr="00376C66" w:rsidRDefault="005573B2" w:rsidP="005573B2">
            <w:r w:rsidRPr="00376C66">
              <w:t>11.30-13.45</w:t>
            </w:r>
          </w:p>
        </w:tc>
        <w:tc>
          <w:tcPr>
            <w:tcW w:w="2250" w:type="dxa"/>
            <w:shd w:val="clear" w:color="auto" w:fill="auto"/>
          </w:tcPr>
          <w:p w:rsidR="005573B2" w:rsidRDefault="005573B2" w:rsidP="005573B2">
            <w:r w:rsidRPr="00376C66">
              <w:t>АМФ.МАТЕРНИТЕ</w:t>
            </w:r>
          </w:p>
        </w:tc>
        <w:tc>
          <w:tcPr>
            <w:tcW w:w="450" w:type="dxa"/>
            <w:shd w:val="clear" w:color="auto" w:fill="auto"/>
          </w:tcPr>
          <w:p w:rsidR="005573B2" w:rsidRPr="00001116" w:rsidRDefault="005573B2" w:rsidP="005573B2">
            <w:pPr>
              <w:jc w:val="center"/>
            </w:pPr>
          </w:p>
        </w:tc>
        <w:tc>
          <w:tcPr>
            <w:tcW w:w="2191" w:type="dxa"/>
            <w:shd w:val="clear" w:color="auto" w:fill="auto"/>
          </w:tcPr>
          <w:p w:rsidR="005573B2" w:rsidRPr="00001116" w:rsidRDefault="005573B2" w:rsidP="005573B2">
            <w:proofErr w:type="spellStart"/>
            <w:r w:rsidRPr="00333522">
              <w:t>Доц.Mарић</w:t>
            </w:r>
            <w:proofErr w:type="spellEnd"/>
            <w:r w:rsidRPr="00333522">
              <w:t xml:space="preserve"> Н.</w:t>
            </w:r>
          </w:p>
        </w:tc>
      </w:tr>
      <w:tr w:rsidR="005573B2" w:rsidRPr="006C1814" w:rsidTr="000F3329">
        <w:trPr>
          <w:jc w:val="center"/>
        </w:trPr>
        <w:tc>
          <w:tcPr>
            <w:tcW w:w="985" w:type="dxa"/>
            <w:shd w:val="clear" w:color="auto" w:fill="auto"/>
          </w:tcPr>
          <w:p w:rsidR="005573B2" w:rsidRPr="008019B6" w:rsidRDefault="005573B2" w:rsidP="005573B2">
            <w:pPr>
              <w:jc w:val="center"/>
            </w:pPr>
            <w:r w:rsidRPr="008019B6">
              <w:lastRenderedPageBreak/>
              <w:t>VI</w:t>
            </w:r>
          </w:p>
        </w:tc>
        <w:tc>
          <w:tcPr>
            <w:tcW w:w="180" w:type="dxa"/>
            <w:shd w:val="clear" w:color="auto" w:fill="auto"/>
          </w:tcPr>
          <w:p w:rsidR="005573B2" w:rsidRPr="00BD09D1" w:rsidRDefault="005573B2" w:rsidP="005573B2"/>
        </w:tc>
        <w:tc>
          <w:tcPr>
            <w:tcW w:w="6120" w:type="dxa"/>
            <w:shd w:val="clear" w:color="auto" w:fill="auto"/>
          </w:tcPr>
          <w:p w:rsidR="005573B2" w:rsidRPr="004378B9" w:rsidRDefault="005573B2" w:rsidP="005573B2">
            <w:proofErr w:type="spellStart"/>
            <w:r w:rsidRPr="004378B9">
              <w:t>Раст</w:t>
            </w:r>
            <w:proofErr w:type="spellEnd"/>
            <w:r w:rsidRPr="004378B9">
              <w:t xml:space="preserve"> и </w:t>
            </w:r>
            <w:proofErr w:type="spellStart"/>
            <w:r w:rsidRPr="004378B9">
              <w:t>развој</w:t>
            </w:r>
            <w:proofErr w:type="spellEnd"/>
            <w:r w:rsidRPr="004378B9">
              <w:t xml:space="preserve">; </w:t>
            </w:r>
            <w:proofErr w:type="spellStart"/>
            <w:r w:rsidRPr="004378B9">
              <w:t>Психомоторни</w:t>
            </w:r>
            <w:proofErr w:type="spellEnd"/>
            <w:r w:rsidRPr="004378B9">
              <w:t xml:space="preserve"> </w:t>
            </w:r>
            <w:proofErr w:type="spellStart"/>
            <w:r w:rsidRPr="004378B9">
              <w:t>развој</w:t>
            </w:r>
            <w:proofErr w:type="spellEnd"/>
            <w:r>
              <w:rPr>
                <w:lang w:val="sr-Cyrl-CS"/>
              </w:rPr>
              <w:t xml:space="preserve"> </w:t>
            </w:r>
            <w:proofErr w:type="spellStart"/>
            <w:proofErr w:type="gramStart"/>
            <w:r w:rsidRPr="004378B9">
              <w:t>новоро</w:t>
            </w:r>
            <w:proofErr w:type="spellEnd"/>
            <w:r>
              <w:rPr>
                <w:lang w:val="sr-Cyrl-CS"/>
              </w:rPr>
              <w:t>ђ</w:t>
            </w:r>
            <w:proofErr w:type="spellStart"/>
            <w:r w:rsidRPr="004378B9">
              <w:t>ечета</w:t>
            </w:r>
            <w:proofErr w:type="spellEnd"/>
            <w:r w:rsidRPr="004378B9">
              <w:t xml:space="preserve">  у</w:t>
            </w:r>
            <w:proofErr w:type="gramEnd"/>
            <w:r w:rsidRPr="004378B9">
              <w:t xml:space="preserve"> </w:t>
            </w:r>
            <w:proofErr w:type="spellStart"/>
            <w:r w:rsidRPr="004378B9">
              <w:t>првој</w:t>
            </w:r>
            <w:proofErr w:type="spellEnd"/>
            <w:r w:rsidRPr="004378B9">
              <w:t xml:space="preserve"> </w:t>
            </w:r>
            <w:proofErr w:type="spellStart"/>
            <w:r w:rsidRPr="004378B9">
              <w:t>години</w:t>
            </w:r>
            <w:proofErr w:type="spellEnd"/>
            <w:r w:rsidRPr="004378B9">
              <w:t xml:space="preserve"> </w:t>
            </w:r>
            <w:proofErr w:type="spellStart"/>
            <w:r w:rsidRPr="004378B9">
              <w:t>живота</w:t>
            </w:r>
            <w:proofErr w:type="spellEnd"/>
          </w:p>
        </w:tc>
        <w:tc>
          <w:tcPr>
            <w:tcW w:w="90" w:type="dxa"/>
            <w:shd w:val="clear" w:color="auto" w:fill="auto"/>
          </w:tcPr>
          <w:p w:rsidR="005573B2" w:rsidRPr="004378B9" w:rsidRDefault="005573B2" w:rsidP="005573B2"/>
        </w:tc>
        <w:tc>
          <w:tcPr>
            <w:tcW w:w="900" w:type="dxa"/>
            <w:shd w:val="clear" w:color="auto" w:fill="auto"/>
          </w:tcPr>
          <w:p w:rsidR="005573B2" w:rsidRPr="005573B2" w:rsidRDefault="005573B2" w:rsidP="005573B2">
            <w:pPr>
              <w:rPr>
                <w:lang w:val="sr-Cyrl-CS"/>
              </w:rPr>
            </w:pPr>
            <w:r>
              <w:rPr>
                <w:lang w:val="sr-Cyrl-CS"/>
              </w:rPr>
              <w:t>30.3.</w:t>
            </w:r>
          </w:p>
        </w:tc>
        <w:tc>
          <w:tcPr>
            <w:tcW w:w="1350" w:type="dxa"/>
            <w:shd w:val="clear" w:color="auto" w:fill="auto"/>
          </w:tcPr>
          <w:p w:rsidR="005573B2" w:rsidRPr="00376C66" w:rsidRDefault="005573B2" w:rsidP="005573B2">
            <w:r w:rsidRPr="00376C66">
              <w:t>11.30-13.45</w:t>
            </w:r>
          </w:p>
        </w:tc>
        <w:tc>
          <w:tcPr>
            <w:tcW w:w="2250" w:type="dxa"/>
            <w:shd w:val="clear" w:color="auto" w:fill="auto"/>
          </w:tcPr>
          <w:p w:rsidR="005573B2" w:rsidRDefault="005573B2" w:rsidP="005573B2">
            <w:r w:rsidRPr="00376C66">
              <w:t>АМФ.МАТЕРНИТЕ</w:t>
            </w:r>
          </w:p>
        </w:tc>
        <w:tc>
          <w:tcPr>
            <w:tcW w:w="450" w:type="dxa"/>
            <w:shd w:val="clear" w:color="auto" w:fill="auto"/>
          </w:tcPr>
          <w:p w:rsidR="005573B2" w:rsidRPr="004378B9" w:rsidRDefault="005573B2" w:rsidP="005573B2">
            <w:pPr>
              <w:jc w:val="center"/>
            </w:pPr>
            <w:r w:rsidRPr="004378B9">
              <w:t>3</w:t>
            </w:r>
          </w:p>
        </w:tc>
        <w:tc>
          <w:tcPr>
            <w:tcW w:w="2191" w:type="dxa"/>
            <w:shd w:val="clear" w:color="auto" w:fill="auto"/>
          </w:tcPr>
          <w:p w:rsidR="005573B2" w:rsidRDefault="005573B2" w:rsidP="005573B2">
            <w:proofErr w:type="spellStart"/>
            <w:r w:rsidRPr="004378B9">
              <w:t>Доц.Mарић</w:t>
            </w:r>
            <w:proofErr w:type="spellEnd"/>
            <w:r w:rsidRPr="004378B9">
              <w:t xml:space="preserve"> Н.</w:t>
            </w:r>
          </w:p>
        </w:tc>
      </w:tr>
      <w:tr w:rsidR="000F3329" w:rsidRPr="006C1814" w:rsidTr="00B145C9">
        <w:trPr>
          <w:jc w:val="center"/>
        </w:trPr>
        <w:tc>
          <w:tcPr>
            <w:tcW w:w="985" w:type="dxa"/>
            <w:shd w:val="clear" w:color="auto" w:fill="E7E6E6" w:themeFill="background2"/>
          </w:tcPr>
          <w:p w:rsidR="005573B2" w:rsidRPr="008019B6" w:rsidRDefault="005573B2" w:rsidP="005573B2">
            <w:pPr>
              <w:jc w:val="center"/>
            </w:pPr>
            <w:r w:rsidRPr="008019B6">
              <w:t>VII</w:t>
            </w:r>
          </w:p>
        </w:tc>
        <w:tc>
          <w:tcPr>
            <w:tcW w:w="180" w:type="dxa"/>
            <w:shd w:val="clear" w:color="auto" w:fill="E7E6E6" w:themeFill="background2"/>
          </w:tcPr>
          <w:p w:rsidR="005573B2" w:rsidRPr="00BD09D1" w:rsidRDefault="005573B2" w:rsidP="005573B2"/>
        </w:tc>
        <w:tc>
          <w:tcPr>
            <w:tcW w:w="6120" w:type="dxa"/>
            <w:shd w:val="clear" w:color="auto" w:fill="E7E6E6" w:themeFill="background2"/>
          </w:tcPr>
          <w:p w:rsidR="005573B2" w:rsidRPr="00A40A65" w:rsidRDefault="005573B2" w:rsidP="005573B2">
            <w:proofErr w:type="spellStart"/>
            <w:r w:rsidRPr="00A40A65">
              <w:t>Дехидратација</w:t>
            </w:r>
            <w:proofErr w:type="spellEnd"/>
            <w:r w:rsidRPr="00A40A65">
              <w:t xml:space="preserve">, З.Њ </w:t>
            </w:r>
            <w:proofErr w:type="spellStart"/>
            <w:r w:rsidRPr="00A40A65">
              <w:t>новоро</w:t>
            </w:r>
            <w:proofErr w:type="spellEnd"/>
            <w:r>
              <w:rPr>
                <w:lang w:val="sr-Cyrl-CS"/>
              </w:rPr>
              <w:t>ђ</w:t>
            </w:r>
            <w:r w:rsidRPr="00A40A65">
              <w:t>е</w:t>
            </w:r>
            <w:r>
              <w:rPr>
                <w:lang w:val="sr-Cyrl-CS"/>
              </w:rPr>
              <w:t>н</w:t>
            </w:r>
            <w:proofErr w:type="spellStart"/>
            <w:r w:rsidRPr="00A40A65">
              <w:t>чета</w:t>
            </w:r>
            <w:proofErr w:type="spellEnd"/>
            <w:r w:rsidRPr="00A40A65">
              <w:t xml:space="preserve"> </w:t>
            </w:r>
            <w:proofErr w:type="gramStart"/>
            <w:r w:rsidRPr="00A40A65">
              <w:t xml:space="preserve">и  </w:t>
            </w:r>
            <w:proofErr w:type="spellStart"/>
            <w:r w:rsidRPr="00A40A65">
              <w:t>дјетета</w:t>
            </w:r>
            <w:proofErr w:type="spellEnd"/>
            <w:proofErr w:type="gramEnd"/>
            <w:r w:rsidRPr="00A40A65">
              <w:t xml:space="preserve"> </w:t>
            </w:r>
            <w:proofErr w:type="spellStart"/>
            <w:r w:rsidRPr="00A40A65">
              <w:t>са</w:t>
            </w:r>
            <w:proofErr w:type="spellEnd"/>
            <w:r w:rsidRPr="00A40A65">
              <w:t xml:space="preserve"> </w:t>
            </w:r>
            <w:proofErr w:type="spellStart"/>
            <w:r w:rsidRPr="00A40A65">
              <w:t>поремећајем</w:t>
            </w:r>
            <w:proofErr w:type="spellEnd"/>
            <w:r w:rsidRPr="00A40A65">
              <w:t xml:space="preserve"> </w:t>
            </w:r>
            <w:proofErr w:type="spellStart"/>
            <w:r w:rsidRPr="00A40A65">
              <w:t>метаболизма</w:t>
            </w:r>
            <w:proofErr w:type="spellEnd"/>
            <w:r w:rsidRPr="00A40A65">
              <w:t xml:space="preserve"> </w:t>
            </w:r>
            <w:proofErr w:type="spellStart"/>
            <w:r w:rsidRPr="00A40A65">
              <w:t>воде</w:t>
            </w:r>
            <w:proofErr w:type="spellEnd"/>
            <w:r w:rsidRPr="00A40A65">
              <w:t xml:space="preserve"> и </w:t>
            </w:r>
            <w:proofErr w:type="spellStart"/>
            <w:r w:rsidRPr="00A40A65">
              <w:t>електолита</w:t>
            </w:r>
            <w:proofErr w:type="spellEnd"/>
            <w:r w:rsidR="000F3329">
              <w:rPr>
                <w:lang w:val="sr-Cyrl-CS"/>
              </w:rPr>
              <w:t>.З.Њ.</w:t>
            </w:r>
            <w:r w:rsidRPr="00A40A65">
              <w:t xml:space="preserve"> </w:t>
            </w:r>
            <w:proofErr w:type="spellStart"/>
            <w:r w:rsidRPr="00A40A65">
              <w:t>дјетета</w:t>
            </w:r>
            <w:proofErr w:type="spellEnd"/>
            <w:r w:rsidRPr="00A40A65">
              <w:t xml:space="preserve"> </w:t>
            </w:r>
            <w:proofErr w:type="spellStart"/>
            <w:r w:rsidRPr="00A40A65">
              <w:t>са</w:t>
            </w:r>
            <w:proofErr w:type="spellEnd"/>
            <w:r w:rsidRPr="00A40A65">
              <w:t xml:space="preserve"> </w:t>
            </w:r>
            <w:proofErr w:type="spellStart"/>
            <w:r w:rsidRPr="00A40A65">
              <w:t>обољењем</w:t>
            </w:r>
            <w:proofErr w:type="spellEnd"/>
            <w:r w:rsidRPr="00A40A65">
              <w:t xml:space="preserve"> </w:t>
            </w:r>
            <w:proofErr w:type="spellStart"/>
            <w:r w:rsidRPr="00A40A65">
              <w:t>дигестивног</w:t>
            </w:r>
            <w:proofErr w:type="spellEnd"/>
            <w:r w:rsidRPr="00A40A65">
              <w:t xml:space="preserve"> </w:t>
            </w:r>
            <w:proofErr w:type="spellStart"/>
            <w:r w:rsidRPr="00A40A65">
              <w:t>тракта</w:t>
            </w:r>
            <w:proofErr w:type="spellEnd"/>
          </w:p>
        </w:tc>
        <w:tc>
          <w:tcPr>
            <w:tcW w:w="90" w:type="dxa"/>
            <w:shd w:val="clear" w:color="auto" w:fill="E7E6E6" w:themeFill="background2"/>
          </w:tcPr>
          <w:p w:rsidR="005573B2" w:rsidRPr="00A40A65" w:rsidRDefault="005573B2" w:rsidP="005573B2"/>
        </w:tc>
        <w:tc>
          <w:tcPr>
            <w:tcW w:w="900" w:type="dxa"/>
            <w:shd w:val="clear" w:color="auto" w:fill="E7E6E6" w:themeFill="background2"/>
          </w:tcPr>
          <w:p w:rsidR="005573B2" w:rsidRPr="005573B2" w:rsidRDefault="005573B2" w:rsidP="005573B2">
            <w:pPr>
              <w:rPr>
                <w:lang w:val="sr-Cyrl-CS"/>
              </w:rPr>
            </w:pPr>
            <w:r>
              <w:rPr>
                <w:lang w:val="sr-Cyrl-CS"/>
              </w:rPr>
              <w:t>6.4.</w:t>
            </w:r>
          </w:p>
        </w:tc>
        <w:tc>
          <w:tcPr>
            <w:tcW w:w="1350" w:type="dxa"/>
            <w:shd w:val="clear" w:color="auto" w:fill="E7E6E6" w:themeFill="background2"/>
          </w:tcPr>
          <w:p w:rsidR="005573B2" w:rsidRPr="00376C66" w:rsidRDefault="005573B2" w:rsidP="005573B2">
            <w:r w:rsidRPr="00376C66">
              <w:t>11.30-13.45</w:t>
            </w:r>
          </w:p>
        </w:tc>
        <w:tc>
          <w:tcPr>
            <w:tcW w:w="2250" w:type="dxa"/>
            <w:shd w:val="clear" w:color="auto" w:fill="E7E6E6" w:themeFill="background2"/>
          </w:tcPr>
          <w:p w:rsidR="005573B2" w:rsidRDefault="005573B2" w:rsidP="005573B2">
            <w:r w:rsidRPr="00376C66">
              <w:t>АМФ.МАТЕРНИТЕ</w:t>
            </w:r>
          </w:p>
        </w:tc>
        <w:tc>
          <w:tcPr>
            <w:tcW w:w="450" w:type="dxa"/>
            <w:shd w:val="clear" w:color="auto" w:fill="E7E6E6" w:themeFill="background2"/>
          </w:tcPr>
          <w:p w:rsidR="005573B2" w:rsidRPr="00A40A65" w:rsidRDefault="005573B2" w:rsidP="005573B2">
            <w:pPr>
              <w:jc w:val="center"/>
            </w:pPr>
            <w:r w:rsidRPr="00A40A65">
              <w:t>3</w:t>
            </w:r>
          </w:p>
        </w:tc>
        <w:tc>
          <w:tcPr>
            <w:tcW w:w="2191" w:type="dxa"/>
            <w:shd w:val="clear" w:color="auto" w:fill="E7E6E6" w:themeFill="background2"/>
          </w:tcPr>
          <w:p w:rsidR="005573B2" w:rsidRPr="00A40A65" w:rsidRDefault="005573B2" w:rsidP="005573B2">
            <w:proofErr w:type="spellStart"/>
            <w:r w:rsidRPr="00A40A65">
              <w:t>Проф</w:t>
            </w:r>
            <w:proofErr w:type="spellEnd"/>
            <w:r w:rsidRPr="00A40A65">
              <w:t xml:space="preserve"> </w:t>
            </w:r>
            <w:proofErr w:type="spellStart"/>
            <w:r w:rsidRPr="00A40A65">
              <w:t>Петровић</w:t>
            </w:r>
            <w:proofErr w:type="spellEnd"/>
            <w:r w:rsidRPr="00A40A65">
              <w:t xml:space="preserve"> С.</w:t>
            </w:r>
          </w:p>
        </w:tc>
      </w:tr>
      <w:tr w:rsidR="000F3329" w:rsidRPr="006C1814" w:rsidTr="00B145C9">
        <w:trPr>
          <w:jc w:val="center"/>
        </w:trPr>
        <w:tc>
          <w:tcPr>
            <w:tcW w:w="985" w:type="dxa"/>
            <w:shd w:val="clear" w:color="auto" w:fill="E7E6E6" w:themeFill="background2"/>
          </w:tcPr>
          <w:p w:rsidR="005573B2" w:rsidRPr="008019B6" w:rsidRDefault="005573B2" w:rsidP="005573B2">
            <w:pPr>
              <w:jc w:val="center"/>
            </w:pPr>
            <w:r w:rsidRPr="008019B6">
              <w:t>VIII</w:t>
            </w:r>
          </w:p>
        </w:tc>
        <w:tc>
          <w:tcPr>
            <w:tcW w:w="180" w:type="dxa"/>
            <w:shd w:val="clear" w:color="auto" w:fill="E7E6E6" w:themeFill="background2"/>
          </w:tcPr>
          <w:p w:rsidR="005573B2" w:rsidRPr="00BD09D1" w:rsidRDefault="005573B2" w:rsidP="005573B2"/>
        </w:tc>
        <w:tc>
          <w:tcPr>
            <w:tcW w:w="6120" w:type="dxa"/>
            <w:shd w:val="clear" w:color="auto" w:fill="E7E6E6" w:themeFill="background2"/>
          </w:tcPr>
          <w:p w:rsidR="005573B2" w:rsidRPr="00A40A65" w:rsidRDefault="005573B2" w:rsidP="005573B2">
            <w:r w:rsidRPr="00A40A65">
              <w:t>З</w:t>
            </w:r>
            <w:r w:rsidR="000F3329">
              <w:rPr>
                <w:lang w:val="sr-Cyrl-CS"/>
              </w:rPr>
              <w:t>.Њ.</w:t>
            </w:r>
            <w:r w:rsidRPr="00A40A65">
              <w:t xml:space="preserve"> </w:t>
            </w:r>
            <w:proofErr w:type="spellStart"/>
            <w:r w:rsidRPr="00A40A65">
              <w:t>дјетета</w:t>
            </w:r>
            <w:proofErr w:type="spellEnd"/>
            <w:r w:rsidRPr="00A40A65">
              <w:t xml:space="preserve"> </w:t>
            </w:r>
            <w:proofErr w:type="spellStart"/>
            <w:r w:rsidRPr="00A40A65">
              <w:t>са</w:t>
            </w:r>
            <w:proofErr w:type="spellEnd"/>
            <w:r w:rsidRPr="00A40A65">
              <w:t xml:space="preserve"> </w:t>
            </w:r>
            <w:proofErr w:type="spellStart"/>
            <w:r w:rsidRPr="00A40A65">
              <w:t>обољењима</w:t>
            </w:r>
            <w:proofErr w:type="spellEnd"/>
            <w:r w:rsidRPr="00A40A65">
              <w:t xml:space="preserve"> </w:t>
            </w:r>
            <w:proofErr w:type="spellStart"/>
            <w:r w:rsidRPr="00A40A65">
              <w:t>централног</w:t>
            </w:r>
            <w:proofErr w:type="spellEnd"/>
            <w:r w:rsidRPr="00A40A65">
              <w:t xml:space="preserve"> и </w:t>
            </w:r>
            <w:proofErr w:type="spellStart"/>
            <w:proofErr w:type="gramStart"/>
            <w:r w:rsidRPr="00A40A65">
              <w:t>периферног</w:t>
            </w:r>
            <w:proofErr w:type="spellEnd"/>
            <w:r w:rsidRPr="00A40A65">
              <w:t xml:space="preserve">  </w:t>
            </w:r>
            <w:proofErr w:type="spellStart"/>
            <w:r w:rsidRPr="00A40A65">
              <w:t>нервног</w:t>
            </w:r>
            <w:proofErr w:type="spellEnd"/>
            <w:proofErr w:type="gramEnd"/>
            <w:r w:rsidRPr="00A40A65">
              <w:t xml:space="preserve"> </w:t>
            </w:r>
            <w:proofErr w:type="spellStart"/>
            <w:r w:rsidRPr="00A40A65">
              <w:t>система</w:t>
            </w:r>
            <w:proofErr w:type="spellEnd"/>
          </w:p>
        </w:tc>
        <w:tc>
          <w:tcPr>
            <w:tcW w:w="90" w:type="dxa"/>
            <w:shd w:val="clear" w:color="auto" w:fill="E7E6E6" w:themeFill="background2"/>
          </w:tcPr>
          <w:p w:rsidR="005573B2" w:rsidRPr="00A40A65" w:rsidRDefault="005573B2" w:rsidP="005573B2"/>
        </w:tc>
        <w:tc>
          <w:tcPr>
            <w:tcW w:w="900" w:type="dxa"/>
            <w:shd w:val="clear" w:color="auto" w:fill="E7E6E6" w:themeFill="background2"/>
          </w:tcPr>
          <w:p w:rsidR="005573B2" w:rsidRPr="005573B2" w:rsidRDefault="005573B2" w:rsidP="005573B2">
            <w:pPr>
              <w:rPr>
                <w:lang w:val="sr-Cyrl-CS"/>
              </w:rPr>
            </w:pPr>
            <w:r>
              <w:rPr>
                <w:lang w:val="sr-Cyrl-CS"/>
              </w:rPr>
              <w:t>13.4.</w:t>
            </w:r>
          </w:p>
        </w:tc>
        <w:tc>
          <w:tcPr>
            <w:tcW w:w="1350" w:type="dxa"/>
            <w:shd w:val="clear" w:color="auto" w:fill="E7E6E6" w:themeFill="background2"/>
          </w:tcPr>
          <w:p w:rsidR="005573B2" w:rsidRPr="00376C66" w:rsidRDefault="005573B2" w:rsidP="005573B2">
            <w:r w:rsidRPr="00376C66">
              <w:t>11.30-13.45</w:t>
            </w:r>
          </w:p>
        </w:tc>
        <w:tc>
          <w:tcPr>
            <w:tcW w:w="2250" w:type="dxa"/>
            <w:shd w:val="clear" w:color="auto" w:fill="E7E6E6" w:themeFill="background2"/>
          </w:tcPr>
          <w:p w:rsidR="005573B2" w:rsidRDefault="005573B2" w:rsidP="005573B2">
            <w:r w:rsidRPr="00376C66">
              <w:t>АМФ.МАТЕРНИТЕ</w:t>
            </w:r>
          </w:p>
        </w:tc>
        <w:tc>
          <w:tcPr>
            <w:tcW w:w="450" w:type="dxa"/>
            <w:shd w:val="clear" w:color="auto" w:fill="E7E6E6" w:themeFill="background2"/>
          </w:tcPr>
          <w:p w:rsidR="005573B2" w:rsidRPr="00A40A65" w:rsidRDefault="005573B2" w:rsidP="005573B2">
            <w:pPr>
              <w:jc w:val="center"/>
            </w:pPr>
            <w:r w:rsidRPr="00A40A65">
              <w:t>3</w:t>
            </w:r>
          </w:p>
        </w:tc>
        <w:tc>
          <w:tcPr>
            <w:tcW w:w="2191" w:type="dxa"/>
            <w:shd w:val="clear" w:color="auto" w:fill="E7E6E6" w:themeFill="background2"/>
          </w:tcPr>
          <w:p w:rsidR="005573B2" w:rsidRPr="00A40A65" w:rsidRDefault="005573B2" w:rsidP="005573B2">
            <w:proofErr w:type="spellStart"/>
            <w:r w:rsidRPr="00A40A65">
              <w:t>Проф</w:t>
            </w:r>
            <w:proofErr w:type="spellEnd"/>
            <w:r w:rsidRPr="00A40A65">
              <w:t xml:space="preserve"> </w:t>
            </w:r>
            <w:proofErr w:type="spellStart"/>
            <w:r w:rsidRPr="00A40A65">
              <w:t>Петровић</w:t>
            </w:r>
            <w:proofErr w:type="spellEnd"/>
            <w:r w:rsidRPr="00A40A65">
              <w:t xml:space="preserve"> С.</w:t>
            </w:r>
          </w:p>
        </w:tc>
      </w:tr>
      <w:tr w:rsidR="000F3329" w:rsidRPr="006C1814" w:rsidTr="00B145C9">
        <w:trPr>
          <w:jc w:val="center"/>
        </w:trPr>
        <w:tc>
          <w:tcPr>
            <w:tcW w:w="985" w:type="dxa"/>
            <w:shd w:val="clear" w:color="auto" w:fill="E7E6E6" w:themeFill="background2"/>
          </w:tcPr>
          <w:p w:rsidR="005573B2" w:rsidRPr="008019B6" w:rsidRDefault="005573B2" w:rsidP="005573B2">
            <w:pPr>
              <w:jc w:val="center"/>
            </w:pPr>
            <w:r w:rsidRPr="008019B6">
              <w:t>IX</w:t>
            </w:r>
          </w:p>
        </w:tc>
        <w:tc>
          <w:tcPr>
            <w:tcW w:w="180" w:type="dxa"/>
            <w:shd w:val="clear" w:color="auto" w:fill="E7E6E6" w:themeFill="background2"/>
          </w:tcPr>
          <w:p w:rsidR="005573B2" w:rsidRPr="00BD09D1" w:rsidRDefault="005573B2" w:rsidP="005573B2"/>
        </w:tc>
        <w:tc>
          <w:tcPr>
            <w:tcW w:w="6120" w:type="dxa"/>
            <w:shd w:val="clear" w:color="auto" w:fill="E7E6E6" w:themeFill="background2"/>
          </w:tcPr>
          <w:p w:rsidR="005573B2" w:rsidRPr="00A40A65" w:rsidRDefault="000F3329" w:rsidP="005573B2">
            <w:r w:rsidRPr="000F3329">
              <w:t xml:space="preserve">З.Њ. </w:t>
            </w:r>
            <w:proofErr w:type="spellStart"/>
            <w:r w:rsidR="005573B2" w:rsidRPr="00A40A65">
              <w:t>новорођенчета</w:t>
            </w:r>
            <w:proofErr w:type="spellEnd"/>
            <w:r w:rsidR="005573B2" w:rsidRPr="00A40A65">
              <w:t xml:space="preserve"> и </w:t>
            </w:r>
            <w:proofErr w:type="spellStart"/>
            <w:r w:rsidR="005573B2" w:rsidRPr="00A40A65">
              <w:t>дјетета</w:t>
            </w:r>
            <w:proofErr w:type="spellEnd"/>
            <w:r w:rsidR="005573B2" w:rsidRPr="00A40A65">
              <w:t xml:space="preserve"> </w:t>
            </w:r>
            <w:proofErr w:type="spellStart"/>
            <w:r w:rsidR="005573B2" w:rsidRPr="00A40A65">
              <w:t>са</w:t>
            </w:r>
            <w:proofErr w:type="spellEnd"/>
            <w:r w:rsidR="005573B2" w:rsidRPr="00A40A65">
              <w:t xml:space="preserve"> </w:t>
            </w:r>
            <w:proofErr w:type="spellStart"/>
            <w:r w:rsidR="005573B2" w:rsidRPr="00A40A65">
              <w:t>обољењима</w:t>
            </w:r>
            <w:proofErr w:type="spellEnd"/>
            <w:r w:rsidR="005573B2" w:rsidRPr="00A40A65">
              <w:t xml:space="preserve"> </w:t>
            </w:r>
            <w:proofErr w:type="spellStart"/>
            <w:r w:rsidR="005573B2" w:rsidRPr="00A40A65">
              <w:t>урогениталног</w:t>
            </w:r>
            <w:proofErr w:type="spellEnd"/>
            <w:r w:rsidR="005573B2" w:rsidRPr="00A40A65">
              <w:t xml:space="preserve"> </w:t>
            </w:r>
            <w:proofErr w:type="spellStart"/>
            <w:r w:rsidR="005573B2" w:rsidRPr="00A40A65">
              <w:t>тракта</w:t>
            </w:r>
            <w:proofErr w:type="spellEnd"/>
          </w:p>
        </w:tc>
        <w:tc>
          <w:tcPr>
            <w:tcW w:w="90" w:type="dxa"/>
            <w:shd w:val="clear" w:color="auto" w:fill="E7E6E6" w:themeFill="background2"/>
          </w:tcPr>
          <w:p w:rsidR="005573B2" w:rsidRPr="00A40A65" w:rsidRDefault="005573B2" w:rsidP="005573B2"/>
        </w:tc>
        <w:tc>
          <w:tcPr>
            <w:tcW w:w="900" w:type="dxa"/>
            <w:shd w:val="clear" w:color="auto" w:fill="E7E6E6" w:themeFill="background2"/>
          </w:tcPr>
          <w:p w:rsidR="005573B2" w:rsidRPr="005573B2" w:rsidRDefault="005573B2" w:rsidP="005573B2">
            <w:pPr>
              <w:rPr>
                <w:lang w:val="sr-Cyrl-CS"/>
              </w:rPr>
            </w:pPr>
            <w:r>
              <w:rPr>
                <w:lang w:val="sr-Cyrl-CS"/>
              </w:rPr>
              <w:t>20.4.</w:t>
            </w:r>
          </w:p>
        </w:tc>
        <w:tc>
          <w:tcPr>
            <w:tcW w:w="1350" w:type="dxa"/>
            <w:shd w:val="clear" w:color="auto" w:fill="E7E6E6" w:themeFill="background2"/>
          </w:tcPr>
          <w:p w:rsidR="005573B2" w:rsidRPr="00376C66" w:rsidRDefault="005573B2" w:rsidP="005573B2">
            <w:r w:rsidRPr="00376C66">
              <w:t>11.30-13.45</w:t>
            </w:r>
          </w:p>
        </w:tc>
        <w:tc>
          <w:tcPr>
            <w:tcW w:w="2250" w:type="dxa"/>
            <w:shd w:val="clear" w:color="auto" w:fill="E7E6E6" w:themeFill="background2"/>
          </w:tcPr>
          <w:p w:rsidR="005573B2" w:rsidRDefault="005573B2" w:rsidP="005573B2">
            <w:r w:rsidRPr="00376C66">
              <w:t>АМФ.МАТЕРНИТЕ</w:t>
            </w:r>
          </w:p>
        </w:tc>
        <w:tc>
          <w:tcPr>
            <w:tcW w:w="450" w:type="dxa"/>
            <w:shd w:val="clear" w:color="auto" w:fill="E7E6E6" w:themeFill="background2"/>
          </w:tcPr>
          <w:p w:rsidR="005573B2" w:rsidRPr="00A40A65" w:rsidRDefault="005573B2" w:rsidP="005573B2">
            <w:pPr>
              <w:jc w:val="center"/>
            </w:pPr>
            <w:r w:rsidRPr="00A40A65">
              <w:t>3</w:t>
            </w:r>
          </w:p>
        </w:tc>
        <w:tc>
          <w:tcPr>
            <w:tcW w:w="2191" w:type="dxa"/>
            <w:shd w:val="clear" w:color="auto" w:fill="E7E6E6" w:themeFill="background2"/>
          </w:tcPr>
          <w:p w:rsidR="005573B2" w:rsidRDefault="005573B2" w:rsidP="005573B2">
            <w:proofErr w:type="spellStart"/>
            <w:r w:rsidRPr="00A40A65">
              <w:t>Проф</w:t>
            </w:r>
            <w:proofErr w:type="spellEnd"/>
            <w:r w:rsidRPr="00A40A65">
              <w:t xml:space="preserve"> </w:t>
            </w:r>
            <w:proofErr w:type="spellStart"/>
            <w:r w:rsidRPr="00A40A65">
              <w:t>Петровић</w:t>
            </w:r>
            <w:proofErr w:type="spellEnd"/>
            <w:r w:rsidRPr="00A40A65">
              <w:t xml:space="preserve"> С.</w:t>
            </w:r>
          </w:p>
        </w:tc>
      </w:tr>
      <w:tr w:rsidR="000F3329" w:rsidRPr="006C1814" w:rsidTr="00B145C9">
        <w:trPr>
          <w:jc w:val="center"/>
        </w:trPr>
        <w:tc>
          <w:tcPr>
            <w:tcW w:w="985" w:type="dxa"/>
            <w:shd w:val="clear" w:color="auto" w:fill="auto"/>
          </w:tcPr>
          <w:p w:rsidR="005573B2" w:rsidRPr="008019B6" w:rsidRDefault="005573B2" w:rsidP="005573B2">
            <w:pPr>
              <w:jc w:val="center"/>
            </w:pPr>
            <w:r w:rsidRPr="008019B6">
              <w:t>X</w:t>
            </w:r>
          </w:p>
        </w:tc>
        <w:tc>
          <w:tcPr>
            <w:tcW w:w="180" w:type="dxa"/>
            <w:shd w:val="clear" w:color="auto" w:fill="auto"/>
          </w:tcPr>
          <w:p w:rsidR="005573B2" w:rsidRPr="00BD09D1" w:rsidRDefault="005573B2" w:rsidP="005573B2"/>
        </w:tc>
        <w:tc>
          <w:tcPr>
            <w:tcW w:w="6120" w:type="dxa"/>
            <w:shd w:val="clear" w:color="auto" w:fill="auto"/>
          </w:tcPr>
          <w:p w:rsidR="005573B2" w:rsidRPr="00CD1EE8" w:rsidRDefault="000F3329" w:rsidP="005573B2">
            <w:r w:rsidRPr="000F3329">
              <w:t xml:space="preserve">З.Њ. </w:t>
            </w:r>
            <w:proofErr w:type="spellStart"/>
            <w:r w:rsidR="005573B2" w:rsidRPr="00CD1EE8">
              <w:t>новорођенчета</w:t>
            </w:r>
            <w:proofErr w:type="spellEnd"/>
            <w:r w:rsidR="005573B2" w:rsidRPr="00CD1EE8">
              <w:t xml:space="preserve"> и </w:t>
            </w:r>
            <w:proofErr w:type="spellStart"/>
            <w:r w:rsidR="005573B2" w:rsidRPr="00CD1EE8">
              <w:t>дјетета</w:t>
            </w:r>
            <w:proofErr w:type="spellEnd"/>
            <w:r w:rsidR="005573B2" w:rsidRPr="00CD1EE8">
              <w:t xml:space="preserve"> </w:t>
            </w:r>
            <w:proofErr w:type="spellStart"/>
            <w:r w:rsidR="005573B2" w:rsidRPr="00CD1EE8">
              <w:t>са</w:t>
            </w:r>
            <w:proofErr w:type="spellEnd"/>
            <w:r w:rsidR="005573B2" w:rsidRPr="00CD1EE8">
              <w:t xml:space="preserve"> </w:t>
            </w:r>
            <w:proofErr w:type="spellStart"/>
            <w:r w:rsidR="005573B2" w:rsidRPr="00CD1EE8">
              <w:t>обољењима</w:t>
            </w:r>
            <w:proofErr w:type="spellEnd"/>
            <w:r w:rsidR="005573B2" w:rsidRPr="00CD1EE8">
              <w:t xml:space="preserve"> </w:t>
            </w:r>
            <w:proofErr w:type="spellStart"/>
            <w:r w:rsidR="005573B2" w:rsidRPr="00CD1EE8">
              <w:t>респираторног</w:t>
            </w:r>
            <w:proofErr w:type="spellEnd"/>
            <w:r w:rsidR="005573B2" w:rsidRPr="00CD1EE8">
              <w:t xml:space="preserve"> </w:t>
            </w:r>
            <w:proofErr w:type="spellStart"/>
            <w:r w:rsidR="005573B2" w:rsidRPr="00CD1EE8">
              <w:t>тракта</w:t>
            </w:r>
            <w:proofErr w:type="spellEnd"/>
            <w:r w:rsidR="005573B2">
              <w:t xml:space="preserve"> 1</w:t>
            </w:r>
          </w:p>
        </w:tc>
        <w:tc>
          <w:tcPr>
            <w:tcW w:w="90" w:type="dxa"/>
            <w:shd w:val="clear" w:color="auto" w:fill="auto"/>
          </w:tcPr>
          <w:p w:rsidR="005573B2" w:rsidRPr="00CD1EE8" w:rsidRDefault="005573B2" w:rsidP="005573B2"/>
        </w:tc>
        <w:tc>
          <w:tcPr>
            <w:tcW w:w="900" w:type="dxa"/>
            <w:shd w:val="clear" w:color="auto" w:fill="auto"/>
          </w:tcPr>
          <w:p w:rsidR="005573B2" w:rsidRPr="005573B2" w:rsidRDefault="005573B2" w:rsidP="005573B2">
            <w:pPr>
              <w:rPr>
                <w:lang w:val="sr-Cyrl-CS"/>
              </w:rPr>
            </w:pPr>
            <w:r>
              <w:rPr>
                <w:lang w:val="sr-Cyrl-CS"/>
              </w:rPr>
              <w:t>27.4.</w:t>
            </w:r>
          </w:p>
        </w:tc>
        <w:tc>
          <w:tcPr>
            <w:tcW w:w="1350" w:type="dxa"/>
            <w:shd w:val="clear" w:color="auto" w:fill="auto"/>
          </w:tcPr>
          <w:p w:rsidR="005573B2" w:rsidRPr="00376C66" w:rsidRDefault="005573B2" w:rsidP="005573B2">
            <w:r w:rsidRPr="00376C66">
              <w:t>11.30-13.45</w:t>
            </w:r>
          </w:p>
        </w:tc>
        <w:tc>
          <w:tcPr>
            <w:tcW w:w="2250" w:type="dxa"/>
            <w:shd w:val="clear" w:color="auto" w:fill="auto"/>
          </w:tcPr>
          <w:p w:rsidR="005573B2" w:rsidRDefault="005573B2" w:rsidP="005573B2">
            <w:r w:rsidRPr="00376C66">
              <w:t>АМФ.МАТЕРНИТЕ</w:t>
            </w:r>
          </w:p>
        </w:tc>
        <w:tc>
          <w:tcPr>
            <w:tcW w:w="450" w:type="dxa"/>
            <w:shd w:val="clear" w:color="auto" w:fill="auto"/>
          </w:tcPr>
          <w:p w:rsidR="005573B2" w:rsidRPr="00CD1EE8" w:rsidRDefault="005573B2" w:rsidP="005573B2">
            <w:pPr>
              <w:jc w:val="center"/>
            </w:pPr>
            <w:r w:rsidRPr="00CD1EE8">
              <w:t>3</w:t>
            </w:r>
          </w:p>
        </w:tc>
        <w:tc>
          <w:tcPr>
            <w:tcW w:w="2191" w:type="dxa"/>
            <w:shd w:val="clear" w:color="auto" w:fill="auto"/>
          </w:tcPr>
          <w:p w:rsidR="005573B2" w:rsidRDefault="005573B2" w:rsidP="005573B2">
            <w:proofErr w:type="spellStart"/>
            <w:r w:rsidRPr="00CD1EE8">
              <w:t>Доц</w:t>
            </w:r>
            <w:proofErr w:type="spellEnd"/>
            <w:r w:rsidRPr="00CD1EE8">
              <w:t xml:space="preserve"> </w:t>
            </w:r>
            <w:proofErr w:type="spellStart"/>
            <w:r w:rsidRPr="00CD1EE8">
              <w:t>Љубоја</w:t>
            </w:r>
            <w:proofErr w:type="spellEnd"/>
            <w:r w:rsidRPr="00CD1EE8">
              <w:t xml:space="preserve"> О.</w:t>
            </w:r>
          </w:p>
        </w:tc>
      </w:tr>
      <w:tr w:rsidR="000F3329" w:rsidRPr="006C1814" w:rsidTr="00B145C9">
        <w:trPr>
          <w:jc w:val="center"/>
        </w:trPr>
        <w:tc>
          <w:tcPr>
            <w:tcW w:w="985" w:type="dxa"/>
            <w:shd w:val="clear" w:color="auto" w:fill="auto"/>
          </w:tcPr>
          <w:p w:rsidR="005573B2" w:rsidRPr="008019B6" w:rsidRDefault="005573B2" w:rsidP="005573B2">
            <w:pPr>
              <w:jc w:val="center"/>
            </w:pPr>
            <w:r w:rsidRPr="008019B6">
              <w:t>XI</w:t>
            </w:r>
          </w:p>
        </w:tc>
        <w:tc>
          <w:tcPr>
            <w:tcW w:w="180" w:type="dxa"/>
            <w:shd w:val="clear" w:color="auto" w:fill="auto"/>
          </w:tcPr>
          <w:p w:rsidR="005573B2" w:rsidRPr="00BD09D1" w:rsidRDefault="005573B2" w:rsidP="005573B2"/>
        </w:tc>
        <w:tc>
          <w:tcPr>
            <w:tcW w:w="6120" w:type="dxa"/>
            <w:shd w:val="clear" w:color="auto" w:fill="auto"/>
          </w:tcPr>
          <w:p w:rsidR="005573B2" w:rsidRPr="00776DB4" w:rsidRDefault="000F3329" w:rsidP="005573B2">
            <w:r w:rsidRPr="000F3329">
              <w:t xml:space="preserve">З.Њ. </w:t>
            </w:r>
            <w:proofErr w:type="spellStart"/>
            <w:r w:rsidR="005573B2" w:rsidRPr="000E3EFA">
              <w:t>новорођенчета</w:t>
            </w:r>
            <w:proofErr w:type="spellEnd"/>
            <w:r w:rsidR="005573B2" w:rsidRPr="000E3EFA">
              <w:t xml:space="preserve"> и </w:t>
            </w:r>
            <w:proofErr w:type="spellStart"/>
            <w:r w:rsidR="005573B2" w:rsidRPr="000E3EFA">
              <w:t>дјетета</w:t>
            </w:r>
            <w:proofErr w:type="spellEnd"/>
            <w:r w:rsidR="005573B2" w:rsidRPr="000E3EFA">
              <w:t xml:space="preserve"> </w:t>
            </w:r>
            <w:proofErr w:type="spellStart"/>
            <w:r w:rsidR="005573B2" w:rsidRPr="000E3EFA">
              <w:t>са</w:t>
            </w:r>
            <w:proofErr w:type="spellEnd"/>
            <w:r w:rsidR="005573B2" w:rsidRPr="000E3EFA">
              <w:t xml:space="preserve"> </w:t>
            </w:r>
            <w:proofErr w:type="spellStart"/>
            <w:r w:rsidR="005573B2" w:rsidRPr="000E3EFA">
              <w:t>обољењима</w:t>
            </w:r>
            <w:proofErr w:type="spellEnd"/>
            <w:r w:rsidR="005573B2" w:rsidRPr="000E3EFA">
              <w:t xml:space="preserve"> </w:t>
            </w:r>
            <w:proofErr w:type="spellStart"/>
            <w:r w:rsidR="005573B2" w:rsidRPr="000E3EFA">
              <w:t>респираторног</w:t>
            </w:r>
            <w:proofErr w:type="spellEnd"/>
            <w:r w:rsidR="005573B2" w:rsidRPr="000E3EFA">
              <w:t xml:space="preserve"> </w:t>
            </w:r>
            <w:proofErr w:type="spellStart"/>
            <w:r w:rsidR="005573B2" w:rsidRPr="000E3EFA">
              <w:t>тракта</w:t>
            </w:r>
            <w:proofErr w:type="spellEnd"/>
            <w:r w:rsidR="005573B2">
              <w:rPr>
                <w:lang w:val="sr-Cyrl-CS"/>
              </w:rPr>
              <w:t xml:space="preserve"> 2</w:t>
            </w:r>
            <w:r w:rsidR="005573B2" w:rsidRPr="000E3EFA">
              <w:t xml:space="preserve"> и </w:t>
            </w:r>
            <w:proofErr w:type="spellStart"/>
            <w:r w:rsidR="005573B2" w:rsidRPr="000E3EFA">
              <w:t>алергијским</w:t>
            </w:r>
            <w:proofErr w:type="spellEnd"/>
            <w:r w:rsidR="005573B2" w:rsidRPr="000E3EFA">
              <w:t xml:space="preserve"> </w:t>
            </w:r>
            <w:proofErr w:type="spellStart"/>
            <w:r w:rsidR="005573B2" w:rsidRPr="000E3EFA">
              <w:t>обољењима</w:t>
            </w:r>
            <w:proofErr w:type="spellEnd"/>
            <w:r w:rsidR="005573B2" w:rsidRPr="000E3EFA">
              <w:t xml:space="preserve"> </w:t>
            </w:r>
          </w:p>
        </w:tc>
        <w:tc>
          <w:tcPr>
            <w:tcW w:w="90" w:type="dxa"/>
            <w:shd w:val="clear" w:color="auto" w:fill="auto"/>
          </w:tcPr>
          <w:p w:rsidR="005573B2" w:rsidRPr="00776DB4" w:rsidRDefault="005573B2" w:rsidP="005573B2"/>
        </w:tc>
        <w:tc>
          <w:tcPr>
            <w:tcW w:w="900" w:type="dxa"/>
            <w:shd w:val="clear" w:color="auto" w:fill="auto"/>
          </w:tcPr>
          <w:p w:rsidR="005573B2" w:rsidRPr="005573B2" w:rsidRDefault="005573B2" w:rsidP="005573B2">
            <w:pPr>
              <w:rPr>
                <w:lang w:val="sr-Cyrl-CS"/>
              </w:rPr>
            </w:pPr>
            <w:r>
              <w:rPr>
                <w:lang w:val="sr-Cyrl-CS"/>
              </w:rPr>
              <w:t>4.5.</w:t>
            </w:r>
          </w:p>
        </w:tc>
        <w:tc>
          <w:tcPr>
            <w:tcW w:w="1350" w:type="dxa"/>
            <w:shd w:val="clear" w:color="auto" w:fill="auto"/>
          </w:tcPr>
          <w:p w:rsidR="005573B2" w:rsidRPr="00376C66" w:rsidRDefault="005573B2" w:rsidP="005573B2">
            <w:r w:rsidRPr="00376C66">
              <w:t>11.30-13.45</w:t>
            </w:r>
          </w:p>
        </w:tc>
        <w:tc>
          <w:tcPr>
            <w:tcW w:w="2250" w:type="dxa"/>
            <w:shd w:val="clear" w:color="auto" w:fill="auto"/>
          </w:tcPr>
          <w:p w:rsidR="005573B2" w:rsidRDefault="005573B2" w:rsidP="005573B2">
            <w:r w:rsidRPr="00376C66">
              <w:t>АМФ.МАТЕРНИТЕ</w:t>
            </w:r>
          </w:p>
        </w:tc>
        <w:tc>
          <w:tcPr>
            <w:tcW w:w="450" w:type="dxa"/>
            <w:shd w:val="clear" w:color="auto" w:fill="auto"/>
          </w:tcPr>
          <w:p w:rsidR="005573B2" w:rsidRPr="00776DB4" w:rsidRDefault="005573B2" w:rsidP="005573B2">
            <w:pPr>
              <w:jc w:val="center"/>
            </w:pPr>
            <w:r w:rsidRPr="00776DB4">
              <w:t>3</w:t>
            </w:r>
          </w:p>
        </w:tc>
        <w:tc>
          <w:tcPr>
            <w:tcW w:w="2191" w:type="dxa"/>
            <w:shd w:val="clear" w:color="auto" w:fill="auto"/>
          </w:tcPr>
          <w:p w:rsidR="005573B2" w:rsidRDefault="005573B2" w:rsidP="005573B2">
            <w:proofErr w:type="spellStart"/>
            <w:r w:rsidRPr="00776DB4">
              <w:t>Доц</w:t>
            </w:r>
            <w:proofErr w:type="spellEnd"/>
            <w:r w:rsidRPr="00776DB4">
              <w:t xml:space="preserve"> </w:t>
            </w:r>
            <w:proofErr w:type="spellStart"/>
            <w:r w:rsidRPr="00776DB4">
              <w:t>Љубоја</w:t>
            </w:r>
            <w:proofErr w:type="spellEnd"/>
            <w:r w:rsidRPr="00776DB4">
              <w:t xml:space="preserve"> О.</w:t>
            </w:r>
          </w:p>
        </w:tc>
      </w:tr>
      <w:tr w:rsidR="000F3329" w:rsidRPr="006C1814" w:rsidTr="00B145C9">
        <w:trPr>
          <w:jc w:val="center"/>
        </w:trPr>
        <w:tc>
          <w:tcPr>
            <w:tcW w:w="985" w:type="dxa"/>
            <w:shd w:val="clear" w:color="auto" w:fill="auto"/>
          </w:tcPr>
          <w:p w:rsidR="005573B2" w:rsidRPr="008019B6" w:rsidRDefault="005573B2" w:rsidP="005573B2">
            <w:pPr>
              <w:jc w:val="center"/>
            </w:pPr>
            <w:r w:rsidRPr="008019B6">
              <w:t>XII</w:t>
            </w:r>
          </w:p>
        </w:tc>
        <w:tc>
          <w:tcPr>
            <w:tcW w:w="180" w:type="dxa"/>
            <w:shd w:val="clear" w:color="auto" w:fill="auto"/>
          </w:tcPr>
          <w:p w:rsidR="005573B2" w:rsidRPr="00BD09D1" w:rsidRDefault="005573B2" w:rsidP="005573B2"/>
        </w:tc>
        <w:tc>
          <w:tcPr>
            <w:tcW w:w="6120" w:type="dxa"/>
            <w:shd w:val="clear" w:color="auto" w:fill="auto"/>
          </w:tcPr>
          <w:p w:rsidR="005573B2" w:rsidRPr="00776DB4" w:rsidRDefault="005573B2" w:rsidP="005573B2">
            <w:proofErr w:type="spellStart"/>
            <w:r w:rsidRPr="000E3EFA">
              <w:t>Најчешће</w:t>
            </w:r>
            <w:proofErr w:type="spellEnd"/>
            <w:r w:rsidRPr="000E3EFA">
              <w:t xml:space="preserve"> </w:t>
            </w:r>
            <w:proofErr w:type="spellStart"/>
            <w:r w:rsidRPr="000E3EFA">
              <w:t>инфекције</w:t>
            </w:r>
            <w:proofErr w:type="spellEnd"/>
            <w:r w:rsidRPr="000E3EFA">
              <w:t xml:space="preserve"> </w:t>
            </w:r>
            <w:proofErr w:type="spellStart"/>
            <w:r w:rsidRPr="000E3EFA">
              <w:t>дјечије</w:t>
            </w:r>
            <w:proofErr w:type="spellEnd"/>
            <w:r w:rsidRPr="000E3EFA">
              <w:t xml:space="preserve"> </w:t>
            </w:r>
            <w:proofErr w:type="spellStart"/>
            <w:r w:rsidRPr="000E3EFA">
              <w:t>доби</w:t>
            </w:r>
            <w:proofErr w:type="spellEnd"/>
            <w:r w:rsidRPr="000E3EFA">
              <w:t xml:space="preserve">, </w:t>
            </w:r>
            <w:proofErr w:type="spellStart"/>
            <w:r w:rsidRPr="000E3EFA">
              <w:t>поступак</w:t>
            </w:r>
            <w:proofErr w:type="spellEnd"/>
            <w:r w:rsidRPr="000E3EFA">
              <w:t xml:space="preserve"> </w:t>
            </w:r>
            <w:proofErr w:type="spellStart"/>
            <w:r w:rsidRPr="000E3EFA">
              <w:t>са</w:t>
            </w:r>
            <w:proofErr w:type="spellEnd"/>
            <w:r w:rsidRPr="000E3EFA">
              <w:t xml:space="preserve"> </w:t>
            </w:r>
            <w:proofErr w:type="spellStart"/>
            <w:r w:rsidRPr="000E3EFA">
              <w:t>фебрилним</w:t>
            </w:r>
            <w:proofErr w:type="spellEnd"/>
            <w:r w:rsidRPr="000E3EFA">
              <w:t xml:space="preserve"> </w:t>
            </w:r>
            <w:proofErr w:type="spellStart"/>
            <w:r w:rsidRPr="000E3EFA">
              <w:t>дјететом</w:t>
            </w:r>
            <w:proofErr w:type="spellEnd"/>
          </w:p>
        </w:tc>
        <w:tc>
          <w:tcPr>
            <w:tcW w:w="90" w:type="dxa"/>
            <w:shd w:val="clear" w:color="auto" w:fill="auto"/>
          </w:tcPr>
          <w:p w:rsidR="005573B2" w:rsidRPr="00776DB4" w:rsidRDefault="005573B2" w:rsidP="005573B2"/>
        </w:tc>
        <w:tc>
          <w:tcPr>
            <w:tcW w:w="900" w:type="dxa"/>
            <w:shd w:val="clear" w:color="auto" w:fill="auto"/>
          </w:tcPr>
          <w:p w:rsidR="005573B2" w:rsidRPr="005573B2" w:rsidRDefault="005573B2" w:rsidP="005573B2">
            <w:pPr>
              <w:rPr>
                <w:lang w:val="sr-Cyrl-CS"/>
              </w:rPr>
            </w:pPr>
            <w:r>
              <w:rPr>
                <w:lang w:val="sr-Cyrl-CS"/>
              </w:rPr>
              <w:t>11.5.</w:t>
            </w:r>
          </w:p>
        </w:tc>
        <w:tc>
          <w:tcPr>
            <w:tcW w:w="1350" w:type="dxa"/>
            <w:shd w:val="clear" w:color="auto" w:fill="auto"/>
          </w:tcPr>
          <w:p w:rsidR="005573B2" w:rsidRPr="00376C66" w:rsidRDefault="005573B2" w:rsidP="005573B2">
            <w:r w:rsidRPr="00376C66">
              <w:t>11.30-13.45</w:t>
            </w:r>
          </w:p>
        </w:tc>
        <w:tc>
          <w:tcPr>
            <w:tcW w:w="2250" w:type="dxa"/>
            <w:shd w:val="clear" w:color="auto" w:fill="auto"/>
          </w:tcPr>
          <w:p w:rsidR="005573B2" w:rsidRDefault="005573B2" w:rsidP="005573B2">
            <w:r w:rsidRPr="00376C66">
              <w:t>АМФ.МАТЕРНИТЕ</w:t>
            </w:r>
          </w:p>
        </w:tc>
        <w:tc>
          <w:tcPr>
            <w:tcW w:w="450" w:type="dxa"/>
            <w:shd w:val="clear" w:color="auto" w:fill="auto"/>
          </w:tcPr>
          <w:p w:rsidR="005573B2" w:rsidRPr="00776DB4" w:rsidRDefault="005573B2" w:rsidP="005573B2">
            <w:pPr>
              <w:jc w:val="center"/>
            </w:pPr>
          </w:p>
        </w:tc>
        <w:tc>
          <w:tcPr>
            <w:tcW w:w="2191" w:type="dxa"/>
            <w:shd w:val="clear" w:color="auto" w:fill="auto"/>
          </w:tcPr>
          <w:p w:rsidR="005573B2" w:rsidRPr="00776DB4" w:rsidRDefault="005573B2" w:rsidP="005573B2">
            <w:proofErr w:type="spellStart"/>
            <w:r w:rsidRPr="000E3EFA">
              <w:t>Доц</w:t>
            </w:r>
            <w:proofErr w:type="spellEnd"/>
            <w:r w:rsidRPr="000E3EFA">
              <w:t xml:space="preserve"> </w:t>
            </w:r>
            <w:proofErr w:type="spellStart"/>
            <w:r w:rsidRPr="000E3EFA">
              <w:t>Љубоја</w:t>
            </w:r>
            <w:proofErr w:type="spellEnd"/>
            <w:r w:rsidRPr="000E3EFA">
              <w:t xml:space="preserve"> О.</w:t>
            </w:r>
          </w:p>
        </w:tc>
      </w:tr>
      <w:tr w:rsidR="000F3329" w:rsidRPr="006C1814" w:rsidTr="000F3329">
        <w:trPr>
          <w:jc w:val="center"/>
        </w:trPr>
        <w:tc>
          <w:tcPr>
            <w:tcW w:w="985" w:type="dxa"/>
            <w:shd w:val="clear" w:color="auto" w:fill="D0CECE" w:themeFill="background2" w:themeFillShade="E6"/>
          </w:tcPr>
          <w:p w:rsidR="005573B2" w:rsidRPr="008019B6" w:rsidRDefault="005573B2" w:rsidP="005573B2">
            <w:pPr>
              <w:jc w:val="center"/>
            </w:pPr>
            <w:r w:rsidRPr="008019B6">
              <w:t>XIII</w:t>
            </w:r>
          </w:p>
        </w:tc>
        <w:tc>
          <w:tcPr>
            <w:tcW w:w="180" w:type="dxa"/>
            <w:shd w:val="clear" w:color="auto" w:fill="D0CECE" w:themeFill="background2" w:themeFillShade="E6"/>
          </w:tcPr>
          <w:p w:rsidR="005573B2" w:rsidRPr="00BD09D1" w:rsidRDefault="005573B2" w:rsidP="005573B2"/>
        </w:tc>
        <w:tc>
          <w:tcPr>
            <w:tcW w:w="6120" w:type="dxa"/>
            <w:shd w:val="clear" w:color="auto" w:fill="D0CECE" w:themeFill="background2" w:themeFillShade="E6"/>
          </w:tcPr>
          <w:p w:rsidR="005573B2" w:rsidRPr="00180B48" w:rsidRDefault="005573B2" w:rsidP="005573B2">
            <w:proofErr w:type="spellStart"/>
            <w:r w:rsidRPr="00180B48">
              <w:t>Исхрана</w:t>
            </w:r>
            <w:proofErr w:type="spellEnd"/>
            <w:r w:rsidRPr="00180B48">
              <w:t xml:space="preserve"> </w:t>
            </w:r>
            <w:proofErr w:type="spellStart"/>
            <w:r w:rsidRPr="00180B48">
              <w:t>новорођенчета</w:t>
            </w:r>
            <w:proofErr w:type="spellEnd"/>
            <w:r w:rsidRPr="00180B48">
              <w:t xml:space="preserve"> и </w:t>
            </w:r>
            <w:proofErr w:type="spellStart"/>
            <w:r w:rsidRPr="00180B48">
              <w:t>дјетета</w:t>
            </w:r>
            <w:proofErr w:type="spellEnd"/>
            <w:r w:rsidRPr="00180B48">
              <w:t xml:space="preserve"> и </w:t>
            </w:r>
            <w:proofErr w:type="spellStart"/>
            <w:r w:rsidRPr="00180B48">
              <w:t>поремећаји</w:t>
            </w:r>
            <w:proofErr w:type="spellEnd"/>
            <w:r w:rsidRPr="00180B48">
              <w:t xml:space="preserve"> </w:t>
            </w:r>
            <w:proofErr w:type="spellStart"/>
            <w:r w:rsidRPr="00180B48">
              <w:t>ухрањености</w:t>
            </w:r>
            <w:proofErr w:type="spellEnd"/>
          </w:p>
        </w:tc>
        <w:tc>
          <w:tcPr>
            <w:tcW w:w="90" w:type="dxa"/>
            <w:shd w:val="clear" w:color="auto" w:fill="D0CECE" w:themeFill="background2" w:themeFillShade="E6"/>
          </w:tcPr>
          <w:p w:rsidR="005573B2" w:rsidRPr="00180B48" w:rsidRDefault="005573B2" w:rsidP="005573B2"/>
        </w:tc>
        <w:tc>
          <w:tcPr>
            <w:tcW w:w="900" w:type="dxa"/>
            <w:shd w:val="clear" w:color="auto" w:fill="D0CECE" w:themeFill="background2" w:themeFillShade="E6"/>
          </w:tcPr>
          <w:p w:rsidR="005573B2" w:rsidRPr="005573B2" w:rsidRDefault="005573B2" w:rsidP="005573B2">
            <w:pPr>
              <w:rPr>
                <w:lang w:val="sr-Cyrl-CS"/>
              </w:rPr>
            </w:pPr>
            <w:r>
              <w:rPr>
                <w:lang w:val="sr-Cyrl-CS"/>
              </w:rPr>
              <w:t>18.5.</w:t>
            </w:r>
          </w:p>
        </w:tc>
        <w:tc>
          <w:tcPr>
            <w:tcW w:w="1350" w:type="dxa"/>
            <w:shd w:val="clear" w:color="auto" w:fill="D0CECE" w:themeFill="background2" w:themeFillShade="E6"/>
          </w:tcPr>
          <w:p w:rsidR="005573B2" w:rsidRPr="00376C66" w:rsidRDefault="005573B2" w:rsidP="005573B2">
            <w:r w:rsidRPr="00376C66">
              <w:t>11.30-13.45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:rsidR="005573B2" w:rsidRDefault="005573B2" w:rsidP="005573B2">
            <w:r w:rsidRPr="00376C66">
              <w:t>АМФ.МАТЕРНИТЕ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:rsidR="005573B2" w:rsidRPr="00180B48" w:rsidRDefault="005573B2" w:rsidP="005573B2">
            <w:pPr>
              <w:jc w:val="center"/>
            </w:pPr>
            <w:r w:rsidRPr="00180B48">
              <w:t>3</w:t>
            </w:r>
          </w:p>
        </w:tc>
        <w:tc>
          <w:tcPr>
            <w:tcW w:w="2191" w:type="dxa"/>
            <w:shd w:val="clear" w:color="auto" w:fill="D0CECE" w:themeFill="background2" w:themeFillShade="E6"/>
          </w:tcPr>
          <w:p w:rsidR="005573B2" w:rsidRPr="00180B48" w:rsidRDefault="005573B2" w:rsidP="005573B2">
            <w:proofErr w:type="spellStart"/>
            <w:r w:rsidRPr="00180B48">
              <w:t>Проф</w:t>
            </w:r>
            <w:proofErr w:type="spellEnd"/>
            <w:r w:rsidRPr="00180B48">
              <w:t xml:space="preserve"> </w:t>
            </w:r>
            <w:proofErr w:type="spellStart"/>
            <w:r w:rsidRPr="00180B48">
              <w:t>Букара</w:t>
            </w:r>
            <w:proofErr w:type="spellEnd"/>
            <w:r w:rsidRPr="00180B48">
              <w:t xml:space="preserve"> Г.</w:t>
            </w:r>
          </w:p>
        </w:tc>
      </w:tr>
      <w:tr w:rsidR="000F3329" w:rsidRPr="006C1814" w:rsidTr="000F3329">
        <w:trPr>
          <w:jc w:val="center"/>
        </w:trPr>
        <w:tc>
          <w:tcPr>
            <w:tcW w:w="985" w:type="dxa"/>
            <w:shd w:val="clear" w:color="auto" w:fill="D0CECE" w:themeFill="background2" w:themeFillShade="E6"/>
          </w:tcPr>
          <w:p w:rsidR="005573B2" w:rsidRPr="008019B6" w:rsidRDefault="005573B2" w:rsidP="005573B2">
            <w:pPr>
              <w:jc w:val="center"/>
            </w:pPr>
            <w:r w:rsidRPr="008019B6">
              <w:t>XIV</w:t>
            </w:r>
          </w:p>
        </w:tc>
        <w:tc>
          <w:tcPr>
            <w:tcW w:w="180" w:type="dxa"/>
            <w:shd w:val="clear" w:color="auto" w:fill="D0CECE" w:themeFill="background2" w:themeFillShade="E6"/>
          </w:tcPr>
          <w:p w:rsidR="005573B2" w:rsidRPr="00BD09D1" w:rsidRDefault="005573B2" w:rsidP="005573B2"/>
        </w:tc>
        <w:tc>
          <w:tcPr>
            <w:tcW w:w="6120" w:type="dxa"/>
            <w:shd w:val="clear" w:color="auto" w:fill="D0CECE" w:themeFill="background2" w:themeFillShade="E6"/>
          </w:tcPr>
          <w:p w:rsidR="005573B2" w:rsidRPr="00180B48" w:rsidRDefault="000F3329" w:rsidP="005573B2">
            <w:r w:rsidRPr="000F3329">
              <w:t xml:space="preserve">З.Њ. </w:t>
            </w:r>
            <w:proofErr w:type="spellStart"/>
            <w:r w:rsidR="005573B2" w:rsidRPr="00180B48">
              <w:t>новорође</w:t>
            </w:r>
            <w:proofErr w:type="spellEnd"/>
            <w:r w:rsidR="005573B2">
              <w:rPr>
                <w:lang w:val="sr-Cyrl-CS"/>
              </w:rPr>
              <w:t>н</w:t>
            </w:r>
            <w:proofErr w:type="spellStart"/>
            <w:r w:rsidR="005573B2" w:rsidRPr="00180B48">
              <w:t>чета</w:t>
            </w:r>
            <w:proofErr w:type="spellEnd"/>
            <w:r w:rsidR="005573B2" w:rsidRPr="00180B48">
              <w:t xml:space="preserve"> и </w:t>
            </w:r>
            <w:proofErr w:type="spellStart"/>
            <w:r w:rsidR="005573B2" w:rsidRPr="00180B48">
              <w:t>дје</w:t>
            </w:r>
            <w:proofErr w:type="spellEnd"/>
            <w:r w:rsidR="005573B2">
              <w:rPr>
                <w:lang w:val="sr-Cyrl-CS"/>
              </w:rPr>
              <w:t>тета</w:t>
            </w:r>
            <w:r w:rsidR="005573B2" w:rsidRPr="00180B48">
              <w:t xml:space="preserve"> </w:t>
            </w:r>
            <w:proofErr w:type="spellStart"/>
            <w:r w:rsidR="005573B2" w:rsidRPr="00180B48">
              <w:t>са</w:t>
            </w:r>
            <w:proofErr w:type="spellEnd"/>
            <w:r w:rsidR="005573B2" w:rsidRPr="00180B48">
              <w:t xml:space="preserve"> </w:t>
            </w:r>
            <w:proofErr w:type="spellStart"/>
            <w:r w:rsidR="005573B2" w:rsidRPr="00180B48">
              <w:t>ендокринолошким</w:t>
            </w:r>
            <w:proofErr w:type="spellEnd"/>
            <w:r w:rsidR="005573B2" w:rsidRPr="00180B48">
              <w:t xml:space="preserve"> </w:t>
            </w:r>
            <w:proofErr w:type="spellStart"/>
            <w:r w:rsidR="005573B2" w:rsidRPr="00180B48">
              <w:t>болестима</w:t>
            </w:r>
            <w:proofErr w:type="spellEnd"/>
          </w:p>
        </w:tc>
        <w:tc>
          <w:tcPr>
            <w:tcW w:w="90" w:type="dxa"/>
            <w:shd w:val="clear" w:color="auto" w:fill="D0CECE" w:themeFill="background2" w:themeFillShade="E6"/>
          </w:tcPr>
          <w:p w:rsidR="005573B2" w:rsidRPr="00180B48" w:rsidRDefault="005573B2" w:rsidP="005573B2"/>
        </w:tc>
        <w:tc>
          <w:tcPr>
            <w:tcW w:w="900" w:type="dxa"/>
            <w:shd w:val="clear" w:color="auto" w:fill="D0CECE" w:themeFill="background2" w:themeFillShade="E6"/>
          </w:tcPr>
          <w:p w:rsidR="005573B2" w:rsidRPr="005573B2" w:rsidRDefault="005573B2" w:rsidP="005573B2">
            <w:pPr>
              <w:rPr>
                <w:lang w:val="sr-Cyrl-CS"/>
              </w:rPr>
            </w:pPr>
            <w:r>
              <w:rPr>
                <w:lang w:val="sr-Cyrl-CS"/>
              </w:rPr>
              <w:t>25.5.</w:t>
            </w:r>
          </w:p>
        </w:tc>
        <w:tc>
          <w:tcPr>
            <w:tcW w:w="1350" w:type="dxa"/>
            <w:shd w:val="clear" w:color="auto" w:fill="D0CECE" w:themeFill="background2" w:themeFillShade="E6"/>
          </w:tcPr>
          <w:p w:rsidR="005573B2" w:rsidRPr="00376C66" w:rsidRDefault="005573B2" w:rsidP="005573B2">
            <w:r w:rsidRPr="00376C66">
              <w:t>11.30-13.45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:rsidR="005573B2" w:rsidRDefault="005573B2" w:rsidP="005573B2">
            <w:r w:rsidRPr="00376C66">
              <w:t>АМФ.МАТЕРНИТЕ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:rsidR="005573B2" w:rsidRPr="00180B48" w:rsidRDefault="005573B2" w:rsidP="005573B2">
            <w:pPr>
              <w:jc w:val="center"/>
            </w:pPr>
            <w:r w:rsidRPr="00180B48">
              <w:t>3</w:t>
            </w:r>
          </w:p>
        </w:tc>
        <w:tc>
          <w:tcPr>
            <w:tcW w:w="2191" w:type="dxa"/>
            <w:shd w:val="clear" w:color="auto" w:fill="D0CECE" w:themeFill="background2" w:themeFillShade="E6"/>
          </w:tcPr>
          <w:p w:rsidR="005573B2" w:rsidRPr="00180B48" w:rsidRDefault="005573B2" w:rsidP="005573B2">
            <w:proofErr w:type="spellStart"/>
            <w:r w:rsidRPr="00180B48">
              <w:t>Проф</w:t>
            </w:r>
            <w:proofErr w:type="spellEnd"/>
            <w:r w:rsidRPr="00180B48">
              <w:t xml:space="preserve"> </w:t>
            </w:r>
            <w:proofErr w:type="spellStart"/>
            <w:r w:rsidRPr="00180B48">
              <w:t>Букара</w:t>
            </w:r>
            <w:proofErr w:type="spellEnd"/>
            <w:r w:rsidRPr="00180B48">
              <w:t xml:space="preserve"> Г.</w:t>
            </w:r>
          </w:p>
        </w:tc>
      </w:tr>
      <w:tr w:rsidR="000F3329" w:rsidRPr="006C1814" w:rsidTr="000F3329">
        <w:trPr>
          <w:jc w:val="center"/>
        </w:trPr>
        <w:tc>
          <w:tcPr>
            <w:tcW w:w="985" w:type="dxa"/>
            <w:shd w:val="clear" w:color="auto" w:fill="D0CECE" w:themeFill="background2" w:themeFillShade="E6"/>
          </w:tcPr>
          <w:p w:rsidR="005573B2" w:rsidRDefault="005573B2" w:rsidP="005573B2">
            <w:pPr>
              <w:jc w:val="center"/>
            </w:pPr>
            <w:r w:rsidRPr="008019B6">
              <w:t>XV</w:t>
            </w:r>
          </w:p>
        </w:tc>
        <w:tc>
          <w:tcPr>
            <w:tcW w:w="180" w:type="dxa"/>
            <w:shd w:val="clear" w:color="auto" w:fill="D0CECE" w:themeFill="background2" w:themeFillShade="E6"/>
          </w:tcPr>
          <w:p w:rsidR="005573B2" w:rsidRPr="00BD09D1" w:rsidRDefault="005573B2" w:rsidP="005573B2"/>
        </w:tc>
        <w:tc>
          <w:tcPr>
            <w:tcW w:w="6120" w:type="dxa"/>
            <w:shd w:val="clear" w:color="auto" w:fill="D0CECE" w:themeFill="background2" w:themeFillShade="E6"/>
          </w:tcPr>
          <w:p w:rsidR="005573B2" w:rsidRPr="00180B48" w:rsidRDefault="000F3329" w:rsidP="005573B2">
            <w:r w:rsidRPr="000F3329">
              <w:t xml:space="preserve">З.Њ. </w:t>
            </w:r>
            <w:proofErr w:type="spellStart"/>
            <w:r w:rsidR="005573B2" w:rsidRPr="00180B48">
              <w:t>новорођенчета</w:t>
            </w:r>
            <w:proofErr w:type="spellEnd"/>
            <w:r w:rsidR="005573B2" w:rsidRPr="00180B48">
              <w:t xml:space="preserve"> и </w:t>
            </w:r>
            <w:proofErr w:type="spellStart"/>
            <w:r w:rsidR="005573B2" w:rsidRPr="00180B48">
              <w:t>дјетета</w:t>
            </w:r>
            <w:proofErr w:type="spellEnd"/>
            <w:r w:rsidR="005573B2" w:rsidRPr="00180B48">
              <w:t xml:space="preserve"> </w:t>
            </w:r>
            <w:proofErr w:type="spellStart"/>
            <w:r w:rsidR="005573B2" w:rsidRPr="00180B48">
              <w:t>са</w:t>
            </w:r>
            <w:proofErr w:type="spellEnd"/>
            <w:r w:rsidR="005573B2" w:rsidRPr="00180B48">
              <w:t xml:space="preserve"> </w:t>
            </w:r>
            <w:proofErr w:type="spellStart"/>
            <w:r w:rsidR="005573B2" w:rsidRPr="00180B48">
              <w:t>обољењем</w:t>
            </w:r>
            <w:proofErr w:type="spellEnd"/>
            <w:r w:rsidR="005573B2" w:rsidRPr="00180B48">
              <w:t xml:space="preserve"> </w:t>
            </w:r>
            <w:proofErr w:type="spellStart"/>
            <w:r w:rsidR="005573B2" w:rsidRPr="00180B48">
              <w:t>кардиоваскуларног</w:t>
            </w:r>
            <w:proofErr w:type="spellEnd"/>
            <w:r w:rsidR="005573B2" w:rsidRPr="00180B48">
              <w:t xml:space="preserve"> </w:t>
            </w:r>
            <w:proofErr w:type="spellStart"/>
            <w:r w:rsidR="005573B2" w:rsidRPr="00180B48">
              <w:t>система</w:t>
            </w:r>
            <w:proofErr w:type="spellEnd"/>
            <w:r w:rsidR="005573B2" w:rsidRPr="00180B48">
              <w:t xml:space="preserve"> и </w:t>
            </w:r>
            <w:proofErr w:type="spellStart"/>
            <w:r w:rsidR="005573B2" w:rsidRPr="00180B48">
              <w:t>дјетета</w:t>
            </w:r>
            <w:proofErr w:type="spellEnd"/>
            <w:r w:rsidR="005573B2" w:rsidRPr="00180B48">
              <w:t xml:space="preserve"> </w:t>
            </w:r>
            <w:proofErr w:type="spellStart"/>
            <w:r w:rsidR="005573B2" w:rsidRPr="00180B48">
              <w:t>са</w:t>
            </w:r>
            <w:proofErr w:type="spellEnd"/>
            <w:r w:rsidR="005573B2">
              <w:rPr>
                <w:lang w:val="sr-Cyrl-CS"/>
              </w:rPr>
              <w:t xml:space="preserve"> </w:t>
            </w:r>
            <w:proofErr w:type="spellStart"/>
            <w:r w:rsidR="005573B2" w:rsidRPr="00180B48">
              <w:t>реуматолошким</w:t>
            </w:r>
            <w:proofErr w:type="spellEnd"/>
            <w:r w:rsidR="005573B2" w:rsidRPr="00180B48">
              <w:t xml:space="preserve"> </w:t>
            </w:r>
            <w:proofErr w:type="spellStart"/>
            <w:r w:rsidR="005573B2" w:rsidRPr="00180B48">
              <w:t>болестима</w:t>
            </w:r>
            <w:proofErr w:type="spellEnd"/>
          </w:p>
        </w:tc>
        <w:tc>
          <w:tcPr>
            <w:tcW w:w="90" w:type="dxa"/>
            <w:shd w:val="clear" w:color="auto" w:fill="D0CECE" w:themeFill="background2" w:themeFillShade="E6"/>
          </w:tcPr>
          <w:p w:rsidR="005573B2" w:rsidRPr="00180B48" w:rsidRDefault="005573B2" w:rsidP="005573B2"/>
        </w:tc>
        <w:tc>
          <w:tcPr>
            <w:tcW w:w="900" w:type="dxa"/>
            <w:shd w:val="clear" w:color="auto" w:fill="D0CECE" w:themeFill="background2" w:themeFillShade="E6"/>
          </w:tcPr>
          <w:p w:rsidR="005573B2" w:rsidRPr="005573B2" w:rsidRDefault="005573B2" w:rsidP="005573B2">
            <w:pPr>
              <w:rPr>
                <w:lang w:val="sr-Cyrl-CS"/>
              </w:rPr>
            </w:pPr>
            <w:r>
              <w:rPr>
                <w:lang w:val="sr-Cyrl-CS"/>
              </w:rPr>
              <w:t>1.6.</w:t>
            </w:r>
          </w:p>
        </w:tc>
        <w:tc>
          <w:tcPr>
            <w:tcW w:w="1350" w:type="dxa"/>
            <w:shd w:val="clear" w:color="auto" w:fill="D0CECE" w:themeFill="background2" w:themeFillShade="E6"/>
          </w:tcPr>
          <w:p w:rsidR="005573B2" w:rsidRPr="00376C66" w:rsidRDefault="005573B2" w:rsidP="005573B2">
            <w:r w:rsidRPr="00376C66">
              <w:t>11.30-13.45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:rsidR="005573B2" w:rsidRDefault="005573B2" w:rsidP="005573B2">
            <w:r w:rsidRPr="00376C66">
              <w:t>АМФ.МАТЕРНИТЕ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:rsidR="005573B2" w:rsidRPr="00180B48" w:rsidRDefault="005573B2" w:rsidP="005573B2">
            <w:pPr>
              <w:jc w:val="center"/>
            </w:pPr>
            <w:r w:rsidRPr="00180B48">
              <w:t>3</w:t>
            </w:r>
          </w:p>
        </w:tc>
        <w:tc>
          <w:tcPr>
            <w:tcW w:w="2191" w:type="dxa"/>
            <w:shd w:val="clear" w:color="auto" w:fill="D0CECE" w:themeFill="background2" w:themeFillShade="E6"/>
          </w:tcPr>
          <w:p w:rsidR="005573B2" w:rsidRDefault="005573B2" w:rsidP="005573B2">
            <w:proofErr w:type="spellStart"/>
            <w:r w:rsidRPr="00180B48">
              <w:t>Проф</w:t>
            </w:r>
            <w:proofErr w:type="spellEnd"/>
            <w:r w:rsidRPr="00180B48">
              <w:t xml:space="preserve"> </w:t>
            </w:r>
            <w:proofErr w:type="spellStart"/>
            <w:r w:rsidRPr="00180B48">
              <w:t>Букара</w:t>
            </w:r>
            <w:proofErr w:type="spellEnd"/>
            <w:r w:rsidRPr="00180B48">
              <w:t xml:space="preserve"> Г.</w:t>
            </w:r>
          </w:p>
        </w:tc>
      </w:tr>
    </w:tbl>
    <w:p w:rsidR="00776321" w:rsidRDefault="00776321" w:rsidP="00776321">
      <w:pPr>
        <w:spacing w:before="80"/>
        <w:rPr>
          <w:sz w:val="20"/>
          <w:szCs w:val="20"/>
          <w:lang w:val="sr-Cyrl-BA"/>
        </w:rPr>
      </w:pPr>
      <w:r w:rsidRPr="006C1814">
        <w:rPr>
          <w:sz w:val="20"/>
          <w:szCs w:val="20"/>
          <w:lang w:val="sr-Cyrl-BA"/>
        </w:rPr>
        <w:t xml:space="preserve">П1, П2, ...., П15 – Предавање прво, Предавање друго, ..., Предавање петнаесто, Ч </w:t>
      </w:r>
      <w:r w:rsidR="009F345A">
        <w:rPr>
          <w:sz w:val="20"/>
          <w:szCs w:val="20"/>
          <w:lang w:val="sr-Cyrl-BA"/>
        </w:rPr>
        <w:t>–</w:t>
      </w:r>
      <w:r w:rsidRPr="006C1814">
        <w:rPr>
          <w:sz w:val="20"/>
          <w:szCs w:val="20"/>
          <w:lang w:val="sr-Cyrl-BA"/>
        </w:rPr>
        <w:t xml:space="preserve"> Часова</w:t>
      </w:r>
    </w:p>
    <w:p w:rsidR="009F345A" w:rsidRDefault="000F3329" w:rsidP="0077632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Ради се о </w:t>
      </w:r>
      <w:proofErr w:type="spellStart"/>
      <w:r>
        <w:rPr>
          <w:sz w:val="20"/>
          <w:szCs w:val="20"/>
          <w:lang w:val="sr-Cyrl-BA"/>
        </w:rPr>
        <w:t>обједиљеној</w:t>
      </w:r>
      <w:proofErr w:type="spellEnd"/>
      <w:r>
        <w:rPr>
          <w:sz w:val="20"/>
          <w:szCs w:val="20"/>
          <w:lang w:val="sr-Cyrl-BA"/>
        </w:rPr>
        <w:t xml:space="preserve"> настави  2 предмета на 2 смјера / З.Љ. и </w:t>
      </w:r>
      <w:proofErr w:type="spellStart"/>
      <w:r>
        <w:rPr>
          <w:sz w:val="20"/>
          <w:szCs w:val="20"/>
          <w:lang w:val="sr-Cyrl-BA"/>
        </w:rPr>
        <w:t>Бабиштво</w:t>
      </w:r>
      <w:proofErr w:type="spellEnd"/>
      <w:r>
        <w:rPr>
          <w:sz w:val="20"/>
          <w:szCs w:val="20"/>
          <w:lang w:val="sr-Cyrl-BA"/>
        </w:rPr>
        <w:t>) те је програм прилагођен потребама оба смјера.</w:t>
      </w:r>
    </w:p>
    <w:p w:rsidR="009F345A" w:rsidRPr="006C1814" w:rsidRDefault="009F345A" w:rsidP="00776321">
      <w:pPr>
        <w:spacing w:before="80"/>
        <w:rPr>
          <w:sz w:val="20"/>
          <w:szCs w:val="20"/>
          <w:lang w:val="sr-Cyrl-BA"/>
        </w:rPr>
      </w:pPr>
    </w:p>
    <w:p w:rsidR="009134AB" w:rsidRDefault="009134AB" w:rsidP="009134AB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BD5E7D" w:rsidRDefault="00BD5E7D" w:rsidP="009134AB">
      <w:pPr>
        <w:spacing w:before="240"/>
        <w:ind w:left="10800" w:firstLine="720"/>
        <w:rPr>
          <w:b/>
          <w:lang w:val="sr-Cyrl-BA"/>
        </w:rPr>
      </w:pPr>
    </w:p>
    <w:p w:rsidR="00BD5E7D" w:rsidRPr="009F0721" w:rsidRDefault="00BD5E7D" w:rsidP="00BD5E7D">
      <w:pPr>
        <w:spacing w:before="240"/>
        <w:rPr>
          <w:b/>
          <w:lang w:val="sr-Cyrl-BA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                                   </w:t>
      </w:r>
      <w:proofErr w:type="spellStart"/>
      <w:r>
        <w:rPr>
          <w:b/>
          <w:lang w:val="sr-Cyrl-BA"/>
        </w:rPr>
        <w:t>Проф.Јелица</w:t>
      </w:r>
      <w:proofErr w:type="spellEnd"/>
      <w:r>
        <w:rPr>
          <w:b/>
          <w:lang w:val="sr-Cyrl-BA"/>
        </w:rPr>
        <w:t xml:space="preserve"> </w:t>
      </w:r>
      <w:proofErr w:type="spellStart"/>
      <w:r>
        <w:rPr>
          <w:b/>
          <w:lang w:val="sr-Cyrl-BA"/>
        </w:rPr>
        <w:t>Предојевић</w:t>
      </w:r>
      <w:proofErr w:type="spellEnd"/>
      <w:r>
        <w:rPr>
          <w:b/>
          <w:lang w:val="sr-Cyrl-BA"/>
        </w:rPr>
        <w:t xml:space="preserve"> Самарџић</w:t>
      </w:r>
    </w:p>
    <w:p w:rsidR="008717F9" w:rsidRDefault="008717F9" w:rsidP="00522F27">
      <w:pPr>
        <w:spacing w:before="120"/>
        <w:rPr>
          <w:lang w:val="sr-Cyrl-BA"/>
        </w:rPr>
      </w:pPr>
    </w:p>
    <w:sectPr w:rsidR="008717F9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30C"/>
    <w:rsid w:val="00033451"/>
    <w:rsid w:val="00035E26"/>
    <w:rsid w:val="00045296"/>
    <w:rsid w:val="00051752"/>
    <w:rsid w:val="000603B8"/>
    <w:rsid w:val="0007311F"/>
    <w:rsid w:val="00081819"/>
    <w:rsid w:val="00082A25"/>
    <w:rsid w:val="000B37F0"/>
    <w:rsid w:val="000C1E49"/>
    <w:rsid w:val="000C283C"/>
    <w:rsid w:val="000E35B2"/>
    <w:rsid w:val="000E3EFA"/>
    <w:rsid w:val="000F3329"/>
    <w:rsid w:val="0013259B"/>
    <w:rsid w:val="00136CEF"/>
    <w:rsid w:val="001423AD"/>
    <w:rsid w:val="00146A9B"/>
    <w:rsid w:val="00176337"/>
    <w:rsid w:val="001818FE"/>
    <w:rsid w:val="00194541"/>
    <w:rsid w:val="00195E33"/>
    <w:rsid w:val="001A7910"/>
    <w:rsid w:val="001C1E28"/>
    <w:rsid w:val="001D797C"/>
    <w:rsid w:val="001E2CDA"/>
    <w:rsid w:val="001E5339"/>
    <w:rsid w:val="001F54CD"/>
    <w:rsid w:val="00222C39"/>
    <w:rsid w:val="002412D8"/>
    <w:rsid w:val="00274F5F"/>
    <w:rsid w:val="00290BF5"/>
    <w:rsid w:val="002A255C"/>
    <w:rsid w:val="002A6900"/>
    <w:rsid w:val="002A7CDA"/>
    <w:rsid w:val="002C7CFA"/>
    <w:rsid w:val="002D020F"/>
    <w:rsid w:val="00314A36"/>
    <w:rsid w:val="00333522"/>
    <w:rsid w:val="0033556D"/>
    <w:rsid w:val="003568B4"/>
    <w:rsid w:val="00385D97"/>
    <w:rsid w:val="0039351A"/>
    <w:rsid w:val="00397F5F"/>
    <w:rsid w:val="003B692F"/>
    <w:rsid w:val="003D3CF9"/>
    <w:rsid w:val="00435620"/>
    <w:rsid w:val="00437DA8"/>
    <w:rsid w:val="004546E7"/>
    <w:rsid w:val="0047553F"/>
    <w:rsid w:val="00496BC5"/>
    <w:rsid w:val="004D33FD"/>
    <w:rsid w:val="004E293E"/>
    <w:rsid w:val="004F11A0"/>
    <w:rsid w:val="005115E7"/>
    <w:rsid w:val="00522F27"/>
    <w:rsid w:val="005373B7"/>
    <w:rsid w:val="005573B2"/>
    <w:rsid w:val="005611BA"/>
    <w:rsid w:val="005731B1"/>
    <w:rsid w:val="005C5A3F"/>
    <w:rsid w:val="005E0F98"/>
    <w:rsid w:val="0060511C"/>
    <w:rsid w:val="00625F82"/>
    <w:rsid w:val="00627B46"/>
    <w:rsid w:val="00653755"/>
    <w:rsid w:val="006714A9"/>
    <w:rsid w:val="00685B50"/>
    <w:rsid w:val="006966C4"/>
    <w:rsid w:val="006B1455"/>
    <w:rsid w:val="006B3AE7"/>
    <w:rsid w:val="006B595F"/>
    <w:rsid w:val="006C1814"/>
    <w:rsid w:val="006D7F68"/>
    <w:rsid w:val="00703E30"/>
    <w:rsid w:val="00726DA6"/>
    <w:rsid w:val="007665ED"/>
    <w:rsid w:val="0077274E"/>
    <w:rsid w:val="00776321"/>
    <w:rsid w:val="007A7F0C"/>
    <w:rsid w:val="007E33CC"/>
    <w:rsid w:val="007F421A"/>
    <w:rsid w:val="007F6DBE"/>
    <w:rsid w:val="008469F0"/>
    <w:rsid w:val="00861312"/>
    <w:rsid w:val="008717F9"/>
    <w:rsid w:val="00895315"/>
    <w:rsid w:val="008B1B16"/>
    <w:rsid w:val="008B5F90"/>
    <w:rsid w:val="008B68D5"/>
    <w:rsid w:val="00910B8D"/>
    <w:rsid w:val="009134AB"/>
    <w:rsid w:val="00914F51"/>
    <w:rsid w:val="0093123D"/>
    <w:rsid w:val="00940502"/>
    <w:rsid w:val="009427CB"/>
    <w:rsid w:val="00955627"/>
    <w:rsid w:val="00966802"/>
    <w:rsid w:val="00970442"/>
    <w:rsid w:val="00977767"/>
    <w:rsid w:val="0098111B"/>
    <w:rsid w:val="00984E9A"/>
    <w:rsid w:val="009A577C"/>
    <w:rsid w:val="009B4275"/>
    <w:rsid w:val="009B43B7"/>
    <w:rsid w:val="009C26A4"/>
    <w:rsid w:val="009F0721"/>
    <w:rsid w:val="009F345A"/>
    <w:rsid w:val="009F404F"/>
    <w:rsid w:val="00A1523F"/>
    <w:rsid w:val="00A31C7F"/>
    <w:rsid w:val="00A36DA5"/>
    <w:rsid w:val="00A41A78"/>
    <w:rsid w:val="00A56021"/>
    <w:rsid w:val="00A63D1D"/>
    <w:rsid w:val="00A86392"/>
    <w:rsid w:val="00AA5052"/>
    <w:rsid w:val="00AC7FE5"/>
    <w:rsid w:val="00AD589E"/>
    <w:rsid w:val="00AE47FD"/>
    <w:rsid w:val="00B1187E"/>
    <w:rsid w:val="00B145C9"/>
    <w:rsid w:val="00B53AE0"/>
    <w:rsid w:val="00B60868"/>
    <w:rsid w:val="00B72666"/>
    <w:rsid w:val="00B9537F"/>
    <w:rsid w:val="00BA40AF"/>
    <w:rsid w:val="00BD5E7D"/>
    <w:rsid w:val="00BF17FC"/>
    <w:rsid w:val="00BF283C"/>
    <w:rsid w:val="00C062EC"/>
    <w:rsid w:val="00C14C97"/>
    <w:rsid w:val="00C228E0"/>
    <w:rsid w:val="00C41E6E"/>
    <w:rsid w:val="00C446E5"/>
    <w:rsid w:val="00C46F8C"/>
    <w:rsid w:val="00C66660"/>
    <w:rsid w:val="00C67264"/>
    <w:rsid w:val="00C822F6"/>
    <w:rsid w:val="00CA3DDA"/>
    <w:rsid w:val="00CA605E"/>
    <w:rsid w:val="00CB03E3"/>
    <w:rsid w:val="00CB362F"/>
    <w:rsid w:val="00CC2B3C"/>
    <w:rsid w:val="00CD3FD9"/>
    <w:rsid w:val="00CD526B"/>
    <w:rsid w:val="00CE32EA"/>
    <w:rsid w:val="00CE523E"/>
    <w:rsid w:val="00CF547A"/>
    <w:rsid w:val="00D23F36"/>
    <w:rsid w:val="00D32857"/>
    <w:rsid w:val="00D32E2A"/>
    <w:rsid w:val="00D3453C"/>
    <w:rsid w:val="00D353C0"/>
    <w:rsid w:val="00D4268B"/>
    <w:rsid w:val="00D46CD7"/>
    <w:rsid w:val="00D47873"/>
    <w:rsid w:val="00D72E93"/>
    <w:rsid w:val="00D760C7"/>
    <w:rsid w:val="00D858B1"/>
    <w:rsid w:val="00DB1817"/>
    <w:rsid w:val="00DE0ACB"/>
    <w:rsid w:val="00DE7019"/>
    <w:rsid w:val="00E06154"/>
    <w:rsid w:val="00E079A9"/>
    <w:rsid w:val="00E1037D"/>
    <w:rsid w:val="00E11D47"/>
    <w:rsid w:val="00E1409A"/>
    <w:rsid w:val="00E172BD"/>
    <w:rsid w:val="00E20131"/>
    <w:rsid w:val="00E25A41"/>
    <w:rsid w:val="00E669AC"/>
    <w:rsid w:val="00E73CD5"/>
    <w:rsid w:val="00E8339A"/>
    <w:rsid w:val="00EA1E97"/>
    <w:rsid w:val="00EA31C2"/>
    <w:rsid w:val="00ED7E09"/>
    <w:rsid w:val="00EE234E"/>
    <w:rsid w:val="00F0614D"/>
    <w:rsid w:val="00F16AA9"/>
    <w:rsid w:val="00F25852"/>
    <w:rsid w:val="00F308DA"/>
    <w:rsid w:val="00F4384F"/>
    <w:rsid w:val="00F47ACA"/>
    <w:rsid w:val="00F51F62"/>
    <w:rsid w:val="00F84032"/>
    <w:rsid w:val="00F85F42"/>
    <w:rsid w:val="00FB26AF"/>
    <w:rsid w:val="00FB5234"/>
    <w:rsid w:val="00FE3FCC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C03A9B-1614-41C5-B9A9-E069BBFE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857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23F36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23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FB391-C58C-45BB-B794-D08719ED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Jelica Samardžić-Predojević</cp:lastModifiedBy>
  <cp:revision>2</cp:revision>
  <cp:lastPrinted>2026-02-09T09:49:00Z</cp:lastPrinted>
  <dcterms:created xsi:type="dcterms:W3CDTF">2026-02-17T11:20:00Z</dcterms:created>
  <dcterms:modified xsi:type="dcterms:W3CDTF">2026-02-17T11:20:00Z</dcterms:modified>
</cp:coreProperties>
</file>