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C6CF9" w14:textId="5CB1DE54" w:rsidR="00A10DB9" w:rsidRPr="00631866" w:rsidRDefault="00A10DB9" w:rsidP="00A10DB9">
      <w:pPr>
        <w:jc w:val="center"/>
        <w:rPr>
          <w:b/>
        </w:rPr>
      </w:pPr>
      <w:r>
        <w:rPr>
          <w:b/>
        </w:rPr>
        <w:t xml:space="preserve">FIZIČKA HEMIJA </w:t>
      </w:r>
      <w:r w:rsidR="00AE6311">
        <w:rPr>
          <w:b/>
        </w:rPr>
        <w:t>APRIL 2</w:t>
      </w:r>
      <w:r w:rsidR="00702338">
        <w:rPr>
          <w:b/>
        </w:rPr>
        <w:t>1</w:t>
      </w:r>
      <w:r w:rsidR="00AE6311">
        <w:rPr>
          <w:b/>
        </w:rPr>
        <w:t>.04</w:t>
      </w:r>
      <w:r w:rsidR="00702338">
        <w:rPr>
          <w:b/>
        </w:rPr>
        <w:t>.2026</w:t>
      </w:r>
      <w:r>
        <w:rPr>
          <w:b/>
        </w:rPr>
        <w:t>.</w:t>
      </w:r>
      <w:r w:rsidR="00631866">
        <w:rPr>
          <w:b/>
          <w:lang w:val="sr-Cyrl-BA"/>
        </w:rPr>
        <w:t xml:space="preserve"> </w:t>
      </w:r>
      <w:r w:rsidR="00631866">
        <w:rPr>
          <w:b/>
        </w:rPr>
        <w:t>REZULTATI</w:t>
      </w:r>
    </w:p>
    <w:tbl>
      <w:tblPr>
        <w:tblpPr w:leftFromText="180" w:rightFromText="180" w:vertAnchor="page" w:horzAnchor="margin" w:tblpXSpec="center" w:tblpY="247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699"/>
        <w:gridCol w:w="993"/>
        <w:gridCol w:w="992"/>
        <w:gridCol w:w="1134"/>
        <w:gridCol w:w="992"/>
        <w:gridCol w:w="1418"/>
        <w:gridCol w:w="992"/>
        <w:gridCol w:w="1134"/>
      </w:tblGrid>
      <w:tr w:rsidR="00AE6311" w:rsidRPr="00445BDD" w14:paraId="5334E52D" w14:textId="30FC213D" w:rsidTr="00AE6311">
        <w:trPr>
          <w:trHeight w:val="304"/>
        </w:trPr>
        <w:tc>
          <w:tcPr>
            <w:tcW w:w="698" w:type="dxa"/>
            <w:vMerge w:val="restart"/>
          </w:tcPr>
          <w:p w14:paraId="1E7D7595" w14:textId="77777777" w:rsidR="00AE6311" w:rsidRPr="00445BDD" w:rsidRDefault="00AE6311" w:rsidP="004207B2">
            <w:r w:rsidRPr="00445BDD">
              <w:t>Broj</w:t>
            </w:r>
          </w:p>
        </w:tc>
        <w:tc>
          <w:tcPr>
            <w:tcW w:w="2699" w:type="dxa"/>
            <w:vMerge w:val="restart"/>
          </w:tcPr>
          <w:p w14:paraId="4E14A8E6" w14:textId="77777777" w:rsidR="00AE6311" w:rsidRPr="00445BDD" w:rsidRDefault="00AE6311" w:rsidP="004207B2">
            <w:r>
              <w:t>S</w:t>
            </w:r>
            <w:r w:rsidRPr="00445BDD">
              <w:t>tudent</w:t>
            </w:r>
          </w:p>
        </w:tc>
        <w:tc>
          <w:tcPr>
            <w:tcW w:w="993" w:type="dxa"/>
            <w:vMerge w:val="restart"/>
          </w:tcPr>
          <w:p w14:paraId="09A05C3F" w14:textId="77777777" w:rsidR="00AE6311" w:rsidRPr="00445BDD" w:rsidRDefault="00AE6311" w:rsidP="004207B2">
            <w:r>
              <w:t>I</w:t>
            </w:r>
            <w:r w:rsidRPr="00445BDD">
              <w:t>spit</w:t>
            </w:r>
          </w:p>
        </w:tc>
        <w:tc>
          <w:tcPr>
            <w:tcW w:w="2126" w:type="dxa"/>
            <w:gridSpan w:val="2"/>
          </w:tcPr>
          <w:p w14:paraId="67FF8472" w14:textId="77777777" w:rsidR="00AE6311" w:rsidRDefault="00AE6311" w:rsidP="004207B2">
            <w:pPr>
              <w:jc w:val="center"/>
            </w:pPr>
            <w:r>
              <w:t>Kolokvijum I</w:t>
            </w:r>
          </w:p>
        </w:tc>
        <w:tc>
          <w:tcPr>
            <w:tcW w:w="2410" w:type="dxa"/>
            <w:gridSpan w:val="2"/>
          </w:tcPr>
          <w:p w14:paraId="33B8CA47" w14:textId="7460FD07" w:rsidR="00AE6311" w:rsidRDefault="00AE6311" w:rsidP="007352CB">
            <w:pPr>
              <w:jc w:val="center"/>
            </w:pPr>
            <w:r>
              <w:t>Kolokvijum II</w:t>
            </w:r>
          </w:p>
        </w:tc>
        <w:tc>
          <w:tcPr>
            <w:tcW w:w="2126" w:type="dxa"/>
            <w:gridSpan w:val="2"/>
          </w:tcPr>
          <w:p w14:paraId="5393F694" w14:textId="4CF72182" w:rsidR="00AE6311" w:rsidRDefault="00AE6311" w:rsidP="007352CB">
            <w:pPr>
              <w:jc w:val="center"/>
            </w:pPr>
            <w:r>
              <w:t>Kolokvijum III</w:t>
            </w:r>
          </w:p>
        </w:tc>
      </w:tr>
      <w:tr w:rsidR="00AE6311" w:rsidRPr="00445BDD" w14:paraId="18A4649C" w14:textId="6E67684D" w:rsidTr="00AE6311">
        <w:trPr>
          <w:trHeight w:val="304"/>
        </w:trPr>
        <w:tc>
          <w:tcPr>
            <w:tcW w:w="698" w:type="dxa"/>
            <w:vMerge/>
          </w:tcPr>
          <w:p w14:paraId="2F48D1F4" w14:textId="77777777" w:rsidR="00AE6311" w:rsidRPr="00445BDD" w:rsidRDefault="00AE6311" w:rsidP="00AE6311"/>
        </w:tc>
        <w:tc>
          <w:tcPr>
            <w:tcW w:w="2699" w:type="dxa"/>
            <w:vMerge/>
          </w:tcPr>
          <w:p w14:paraId="17AB58FB" w14:textId="77777777" w:rsidR="00AE6311" w:rsidRPr="00445BDD" w:rsidRDefault="00AE6311" w:rsidP="00AE6311"/>
        </w:tc>
        <w:tc>
          <w:tcPr>
            <w:tcW w:w="993" w:type="dxa"/>
            <w:vMerge/>
          </w:tcPr>
          <w:p w14:paraId="238158C5" w14:textId="77777777" w:rsidR="00AE6311" w:rsidRPr="00445BDD" w:rsidRDefault="00AE6311" w:rsidP="00AE6311"/>
        </w:tc>
        <w:tc>
          <w:tcPr>
            <w:tcW w:w="992" w:type="dxa"/>
          </w:tcPr>
          <w:p w14:paraId="34375143" w14:textId="77777777" w:rsidR="00AE6311" w:rsidRPr="00445BDD" w:rsidRDefault="00AE6311" w:rsidP="00AE6311">
            <w:pPr>
              <w:jc w:val="center"/>
            </w:pPr>
            <w:r>
              <w:t>Bodovi</w:t>
            </w:r>
          </w:p>
        </w:tc>
        <w:tc>
          <w:tcPr>
            <w:tcW w:w="1134" w:type="dxa"/>
          </w:tcPr>
          <w:p w14:paraId="49354D0F" w14:textId="77777777" w:rsidR="00AE6311" w:rsidRPr="00445BDD" w:rsidRDefault="00AE6311" w:rsidP="00AE6311">
            <w:pPr>
              <w:jc w:val="center"/>
            </w:pPr>
            <w:r>
              <w:t>Procenat</w:t>
            </w:r>
          </w:p>
        </w:tc>
        <w:tc>
          <w:tcPr>
            <w:tcW w:w="992" w:type="dxa"/>
          </w:tcPr>
          <w:p w14:paraId="73D18000" w14:textId="68D6C7A2" w:rsidR="00AE6311" w:rsidRPr="00445BDD" w:rsidRDefault="00AE6311" w:rsidP="00AE6311">
            <w:pPr>
              <w:jc w:val="center"/>
            </w:pPr>
            <w:r>
              <w:t>Bodovi</w:t>
            </w:r>
          </w:p>
        </w:tc>
        <w:tc>
          <w:tcPr>
            <w:tcW w:w="1418" w:type="dxa"/>
          </w:tcPr>
          <w:p w14:paraId="78B6D208" w14:textId="09A53733" w:rsidR="00AE6311" w:rsidRPr="00445BDD" w:rsidRDefault="00AE6311" w:rsidP="00AE6311">
            <w:pPr>
              <w:jc w:val="center"/>
            </w:pPr>
            <w:r>
              <w:t>Procenat</w:t>
            </w:r>
          </w:p>
        </w:tc>
        <w:tc>
          <w:tcPr>
            <w:tcW w:w="992" w:type="dxa"/>
          </w:tcPr>
          <w:p w14:paraId="15BDC838" w14:textId="186319B3" w:rsidR="00AE6311" w:rsidRDefault="00AE6311" w:rsidP="00AE6311">
            <w:pPr>
              <w:jc w:val="center"/>
            </w:pPr>
            <w:r>
              <w:t>Bodovi</w:t>
            </w:r>
          </w:p>
        </w:tc>
        <w:tc>
          <w:tcPr>
            <w:tcW w:w="1134" w:type="dxa"/>
          </w:tcPr>
          <w:p w14:paraId="10193854" w14:textId="2CDDB967" w:rsidR="00AE6311" w:rsidRDefault="00AE6311" w:rsidP="00AE6311">
            <w:pPr>
              <w:jc w:val="center"/>
            </w:pPr>
            <w:r>
              <w:t>Procenat</w:t>
            </w:r>
          </w:p>
        </w:tc>
      </w:tr>
      <w:tr w:rsidR="00AE6311" w:rsidRPr="00445BDD" w14:paraId="4762A6D1" w14:textId="3292A6CA" w:rsidTr="00AE6311">
        <w:trPr>
          <w:trHeight w:val="247"/>
        </w:trPr>
        <w:tc>
          <w:tcPr>
            <w:tcW w:w="698" w:type="dxa"/>
          </w:tcPr>
          <w:p w14:paraId="2DEE5817" w14:textId="005CCA72" w:rsidR="00AE6311" w:rsidRDefault="00AE6311" w:rsidP="00E47084">
            <w:r>
              <w:t>A1</w:t>
            </w:r>
          </w:p>
        </w:tc>
        <w:tc>
          <w:tcPr>
            <w:tcW w:w="2699" w:type="dxa"/>
          </w:tcPr>
          <w:p w14:paraId="2BB62CD2" w14:textId="0F36504C" w:rsidR="00AE6311" w:rsidRDefault="00702338" w:rsidP="00E47084">
            <w:r>
              <w:t>Lana Odžić</w:t>
            </w:r>
          </w:p>
        </w:tc>
        <w:tc>
          <w:tcPr>
            <w:tcW w:w="993" w:type="dxa"/>
          </w:tcPr>
          <w:p w14:paraId="06E22C30" w14:textId="41C9BED6" w:rsidR="00AE6311" w:rsidRDefault="00702338" w:rsidP="00E47084">
            <w:r>
              <w:t>FH-3</w:t>
            </w:r>
          </w:p>
        </w:tc>
        <w:tc>
          <w:tcPr>
            <w:tcW w:w="992" w:type="dxa"/>
          </w:tcPr>
          <w:p w14:paraId="2DC5F43F" w14:textId="73AAEAD6" w:rsidR="00AE6311" w:rsidRPr="0023685D" w:rsidRDefault="00AE6311" w:rsidP="00D2508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14:paraId="1E37E151" w14:textId="7EFFFE70" w:rsidR="00AE6311" w:rsidRPr="00E47084" w:rsidRDefault="00AE6311" w:rsidP="00D25084">
            <w:pPr>
              <w:jc w:val="center"/>
              <w:rPr>
                <w:lang w:val="sr-Latn-RS"/>
              </w:rPr>
            </w:pPr>
          </w:p>
        </w:tc>
        <w:tc>
          <w:tcPr>
            <w:tcW w:w="992" w:type="dxa"/>
          </w:tcPr>
          <w:p w14:paraId="7E88447B" w14:textId="3DD101B4" w:rsidR="00AE6311" w:rsidRPr="00441BF3" w:rsidRDefault="00AE6311" w:rsidP="00D25084">
            <w:pPr>
              <w:jc w:val="center"/>
              <w:rPr>
                <w:lang w:val="sr-Latn-RS"/>
              </w:rPr>
            </w:pPr>
          </w:p>
        </w:tc>
        <w:tc>
          <w:tcPr>
            <w:tcW w:w="1418" w:type="dxa"/>
          </w:tcPr>
          <w:p w14:paraId="4ED47393" w14:textId="163B2957" w:rsidR="00AE6311" w:rsidRPr="00B75693" w:rsidRDefault="00AE6311" w:rsidP="00D25084">
            <w:pPr>
              <w:jc w:val="center"/>
              <w:rPr>
                <w:lang w:val="sr-Latn-RS"/>
              </w:rPr>
            </w:pPr>
          </w:p>
        </w:tc>
        <w:tc>
          <w:tcPr>
            <w:tcW w:w="992" w:type="dxa"/>
          </w:tcPr>
          <w:p w14:paraId="386114D3" w14:textId="76ADA500" w:rsidR="00AE6311" w:rsidRDefault="00702338" w:rsidP="00D2508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12/17</w:t>
            </w:r>
          </w:p>
        </w:tc>
        <w:tc>
          <w:tcPr>
            <w:tcW w:w="1134" w:type="dxa"/>
          </w:tcPr>
          <w:p w14:paraId="3F1556AB" w14:textId="7E9FEC41" w:rsidR="00AE6311" w:rsidRDefault="00702338" w:rsidP="00D2508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70,59</w:t>
            </w:r>
            <w:bookmarkStart w:id="0" w:name="_GoBack"/>
            <w:bookmarkEnd w:id="0"/>
          </w:p>
        </w:tc>
      </w:tr>
    </w:tbl>
    <w:p w14:paraId="61579992" w14:textId="77777777" w:rsidR="00A10DB9" w:rsidRDefault="00A10DB9" w:rsidP="00A10DB9"/>
    <w:p w14:paraId="78AB636E" w14:textId="77777777" w:rsidR="00A10DB9" w:rsidRDefault="00A10DB9" w:rsidP="00A10DB9"/>
    <w:p w14:paraId="62127AA8" w14:textId="77777777" w:rsidR="00A10DB9" w:rsidRDefault="00A10DB9" w:rsidP="00A10DB9"/>
    <w:p w14:paraId="00177DA8" w14:textId="77777777" w:rsidR="00441BF3" w:rsidRDefault="00441BF3" w:rsidP="00A10DB9"/>
    <w:p w14:paraId="45E51A7E" w14:textId="77777777" w:rsidR="00441BF3" w:rsidRDefault="00441BF3" w:rsidP="00A10DB9"/>
    <w:p w14:paraId="15EE184E" w14:textId="77777777" w:rsidR="00441BF3" w:rsidRDefault="00441BF3" w:rsidP="00A10DB9"/>
    <w:p w14:paraId="79F85712" w14:textId="0B0F5881" w:rsidR="00A10DB9" w:rsidRDefault="00A10DB9" w:rsidP="00A10DB9">
      <w:r>
        <w:t>*Na svakom nastavnom kolokvijumu ne</w:t>
      </w:r>
      <w:r w:rsidR="00B84513">
        <w:t>ophodno je osvojiti minimum 50</w:t>
      </w:r>
      <w:r>
        <w:t>%, da bi se smatrao položenim</w:t>
      </w:r>
    </w:p>
    <w:p w14:paraId="473137CA" w14:textId="77777777" w:rsidR="00A10DB9" w:rsidRDefault="00A10DB9" w:rsidP="00A10DB9">
      <w:pPr>
        <w:rPr>
          <w:b/>
        </w:rPr>
      </w:pPr>
      <w:r>
        <w:t>Kolokvijum I nosi 30 poena, dok kolokvijum II i III nose po 25 poena (pomnožite vaš procenat sa poenima da izračunate doprinos tog dijela ispita završnoj ocjeni)</w:t>
      </w:r>
    </w:p>
    <w:p w14:paraId="463609BD" w14:textId="77777777" w:rsidR="00A10DB9" w:rsidRDefault="00A10DB9" w:rsidP="00A10DB9"/>
    <w:p w14:paraId="22206AD5" w14:textId="77777777" w:rsidR="001A418F" w:rsidRDefault="00702338"/>
    <w:sectPr w:rsidR="001A418F" w:rsidSect="00B8451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B9"/>
    <w:rsid w:val="0023685D"/>
    <w:rsid w:val="003A099C"/>
    <w:rsid w:val="00441BF3"/>
    <w:rsid w:val="005015C4"/>
    <w:rsid w:val="00596AFE"/>
    <w:rsid w:val="00612016"/>
    <w:rsid w:val="00631866"/>
    <w:rsid w:val="00702338"/>
    <w:rsid w:val="007352CB"/>
    <w:rsid w:val="00741162"/>
    <w:rsid w:val="008A621A"/>
    <w:rsid w:val="009431BC"/>
    <w:rsid w:val="00A10DB9"/>
    <w:rsid w:val="00AE6311"/>
    <w:rsid w:val="00B75693"/>
    <w:rsid w:val="00B84513"/>
    <w:rsid w:val="00D25084"/>
    <w:rsid w:val="00E47084"/>
    <w:rsid w:val="00E647CA"/>
    <w:rsid w:val="00E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5A1A"/>
  <w15:chartTrackingRefBased/>
  <w15:docId w15:val="{08F11CB5-C7EF-46AD-9643-B1450E44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B9"/>
    <w:pPr>
      <w:spacing w:after="0" w:line="240" w:lineRule="auto"/>
    </w:pPr>
    <w:rPr>
      <w:rFonts w:ascii="Calibri" w:eastAsia="Calibri" w:hAnsi="Calibri" w:cs="Times New Roman"/>
      <w:sz w:val="24"/>
      <w:szCs w:val="24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C4"/>
    <w:rPr>
      <w:rFonts w:ascii="Segoe UI" w:eastAsia="Calibri" w:hAnsi="Segoe UI" w:cs="Segoe UI"/>
      <w:sz w:val="18"/>
      <w:szCs w:val="18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2026-04-22T09:18:00Z</cp:lastPrinted>
  <dcterms:created xsi:type="dcterms:W3CDTF">2026-04-22T09:19:00Z</dcterms:created>
  <dcterms:modified xsi:type="dcterms:W3CDTF">2026-04-22T09:19:00Z</dcterms:modified>
</cp:coreProperties>
</file>