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8F173" w14:textId="50E7A2CB" w:rsidR="00937DA3" w:rsidRPr="007D6D3C" w:rsidRDefault="00EE525E">
      <w:pPr>
        <w:rPr>
          <w:b/>
          <w:u w:val="single"/>
        </w:rPr>
      </w:pPr>
      <w:bookmarkStart w:id="0" w:name="_GoBack"/>
      <w:r w:rsidRPr="007D6D3C">
        <w:rPr>
          <w:b/>
          <w:u w:val="single"/>
        </w:rPr>
        <w:t>Rezultati</w:t>
      </w:r>
      <w:r w:rsidR="00E07FF9" w:rsidRPr="007D6D3C">
        <w:rPr>
          <w:b/>
          <w:u w:val="single"/>
        </w:rPr>
        <w:t xml:space="preserve"> </w:t>
      </w:r>
      <w:r w:rsidR="00A14432" w:rsidRPr="007D6D3C">
        <w:rPr>
          <w:b/>
          <w:u w:val="single"/>
        </w:rPr>
        <w:t xml:space="preserve">svih </w:t>
      </w:r>
      <w:r w:rsidRPr="007D6D3C">
        <w:rPr>
          <w:b/>
          <w:u w:val="single"/>
        </w:rPr>
        <w:t xml:space="preserve">kolokvija </w:t>
      </w:r>
      <w:r w:rsidR="00A74185" w:rsidRPr="007D6D3C">
        <w:rPr>
          <w:b/>
          <w:u w:val="single"/>
        </w:rPr>
        <w:t>iz molekularnih tehnika za studente druge godine sanitarnog inženjerstva</w:t>
      </w:r>
    </w:p>
    <w:bookmarkEnd w:id="0"/>
    <w:p w14:paraId="363DECFC" w14:textId="265EC3E6" w:rsidR="00A74185" w:rsidRDefault="00A74185" w:rsidP="00C03E92">
      <w:pPr>
        <w:jc w:val="both"/>
      </w:pPr>
      <w:r>
        <w:t xml:space="preserve">Ukupan broj bodova na sva tri kolokvija će biti 100. </w:t>
      </w:r>
      <w:r w:rsidR="00E07FF9">
        <w:t>Zelenom bojom su označeni kolokviji koji su položeni</w:t>
      </w:r>
      <w:r w:rsidR="00A14432">
        <w:t xml:space="preserve">. </w:t>
      </w:r>
    </w:p>
    <w:p w14:paraId="604AE50A" w14:textId="1C8E0C5F" w:rsidR="00A14432" w:rsidRDefault="00A14432" w:rsidP="00C03E92">
      <w:pPr>
        <w:jc w:val="both"/>
      </w:pPr>
      <w:r>
        <w:t>Predložena ocjena je formirana nakon dodavanja bodova studentima koji su redovno išli na predavanja. Studenti koji nisu zadovoljni sa konačnom ocjenom treba da se prijave putem mejla kod prof. dr Aleksandre Šmitran da ne žele da im se upiše ocjena. Studenti koji su nezadovoljni konačnom ocjenom mogu popraviti ocjenu na usmenom ispitu u okviru redovnih ispitnih rokova kad</w:t>
      </w:r>
      <w:r w:rsidR="003C6CD0">
        <w:t xml:space="preserve"> će polagati</w:t>
      </w:r>
      <w:r>
        <w:t xml:space="preserve"> cijeli ispit u komadu. </w:t>
      </w:r>
    </w:p>
    <w:p w14:paraId="43A1072F" w14:textId="2E188C6B" w:rsidR="003C6CD0" w:rsidRPr="00C03E92" w:rsidRDefault="003C6CD0" w:rsidP="00C03E92">
      <w:pPr>
        <w:jc w:val="both"/>
        <w:rPr>
          <w:b/>
          <w:color w:val="FF0000"/>
          <w:u w:val="single"/>
        </w:rPr>
      </w:pPr>
      <w:r w:rsidRPr="00C03E92">
        <w:rPr>
          <w:b/>
          <w:color w:val="FF0000"/>
          <w:u w:val="single"/>
        </w:rPr>
        <w:t>Studenti koji su zadovoljni predloženom ocjenom treba da dođu na Katedru</w:t>
      </w:r>
      <w:r w:rsidR="00C03E92" w:rsidRPr="00C03E92">
        <w:rPr>
          <w:b/>
          <w:color w:val="FF0000"/>
          <w:u w:val="single"/>
        </w:rPr>
        <w:t xml:space="preserve"> (da se jave laborantici Jeleni Šobot ili prof. dr Aleksandri Šmitran)</w:t>
      </w:r>
      <w:r w:rsidRPr="00C03E92">
        <w:rPr>
          <w:b/>
          <w:color w:val="FF0000"/>
          <w:u w:val="single"/>
        </w:rPr>
        <w:t xml:space="preserve"> da se potpišu da žele da im se upiše ocjena kad budu imali uslov za upis ocjene</w:t>
      </w:r>
      <w:r w:rsidR="007E3A38">
        <w:rPr>
          <w:b/>
          <w:color w:val="FF0000"/>
          <w:u w:val="single"/>
          <w:lang w:val="sr-Cyrl-RS"/>
        </w:rPr>
        <w:t xml:space="preserve"> </w:t>
      </w:r>
      <w:r w:rsidR="007E3A38">
        <w:rPr>
          <w:b/>
          <w:color w:val="FF0000"/>
          <w:u w:val="single"/>
          <w:lang w:val="sr-Latn-RS"/>
        </w:rPr>
        <w:t>i da donesu indeks da im se u indeks unese zabilješka o položenom ispitu. Jedino na osnovu potpisane saglasnosti i unesene zabilješke, studentima će se moći upisati ocjena naknadno</w:t>
      </w:r>
      <w:r w:rsidRPr="00C03E92">
        <w:rPr>
          <w:b/>
          <w:color w:val="FF0000"/>
          <w:u w:val="single"/>
        </w:rPr>
        <w:t xml:space="preserve">, ukoliko sad nemaju položene predmete iz prve godine. </w:t>
      </w:r>
      <w:r w:rsidR="007D6D3C">
        <w:rPr>
          <w:b/>
          <w:color w:val="FF0000"/>
          <w:u w:val="single"/>
        </w:rPr>
        <w:t>Indeks na upisivanje zabilješke i potpisivanje saglasnosti se mogu donijeti svaki radni dan od 9 do 13h na katedru za mikrobiologiju do petka 5. juna 2026. godine</w:t>
      </w:r>
    </w:p>
    <w:p w14:paraId="437CAB4D" w14:textId="77777777" w:rsidR="00A14432" w:rsidRDefault="00A14432" w:rsidP="00C03E92">
      <w:pPr>
        <w:jc w:val="both"/>
      </w:pPr>
    </w:p>
    <w:p w14:paraId="0172BE8B" w14:textId="77777777" w:rsidR="00A74185" w:rsidRPr="00A74185" w:rsidRDefault="00A74185" w:rsidP="00A74185"/>
    <w:tbl>
      <w:tblPr>
        <w:tblStyle w:val="TableGrid"/>
        <w:tblpPr w:leftFromText="180" w:rightFromText="180" w:vertAnchor="page" w:horzAnchor="margin" w:tblpY="6466"/>
        <w:tblW w:w="0" w:type="auto"/>
        <w:tblLook w:val="04A0" w:firstRow="1" w:lastRow="0" w:firstColumn="1" w:lastColumn="0" w:noHBand="0" w:noVBand="1"/>
      </w:tblPr>
      <w:tblGrid>
        <w:gridCol w:w="2849"/>
        <w:gridCol w:w="1458"/>
        <w:gridCol w:w="1439"/>
        <w:gridCol w:w="1333"/>
        <w:gridCol w:w="1218"/>
        <w:gridCol w:w="1053"/>
      </w:tblGrid>
      <w:tr w:rsidR="002045ED" w14:paraId="155C1A58" w14:textId="7D0F5F00" w:rsidTr="003C6CD0">
        <w:tc>
          <w:tcPr>
            <w:tcW w:w="2849" w:type="dxa"/>
          </w:tcPr>
          <w:p w14:paraId="2B500939" w14:textId="77777777" w:rsidR="002045ED" w:rsidRPr="00EE525E" w:rsidRDefault="002045ED" w:rsidP="003C6CD0">
            <w:pPr>
              <w:rPr>
                <w:lang w:val="sr-Latn-RS"/>
              </w:rPr>
            </w:pPr>
            <w:r>
              <w:t>Ime i pre</w:t>
            </w:r>
            <w:r>
              <w:rPr>
                <w:lang w:val="sr-Latn-RS"/>
              </w:rPr>
              <w:t>zime</w:t>
            </w:r>
          </w:p>
        </w:tc>
        <w:tc>
          <w:tcPr>
            <w:tcW w:w="1458" w:type="dxa"/>
          </w:tcPr>
          <w:p w14:paraId="387E976A" w14:textId="77777777" w:rsidR="002045ED" w:rsidRDefault="002045ED" w:rsidP="003C6CD0">
            <w:r>
              <w:t>Broj bodova</w:t>
            </w:r>
          </w:p>
        </w:tc>
        <w:tc>
          <w:tcPr>
            <w:tcW w:w="1439" w:type="dxa"/>
          </w:tcPr>
          <w:p w14:paraId="6B8390D3" w14:textId="77777777" w:rsidR="002045ED" w:rsidRDefault="002045ED" w:rsidP="003C6CD0">
            <w:r>
              <w:t>broj bodova</w:t>
            </w:r>
          </w:p>
        </w:tc>
        <w:tc>
          <w:tcPr>
            <w:tcW w:w="1333" w:type="dxa"/>
          </w:tcPr>
          <w:p w14:paraId="3157EE42" w14:textId="77777777" w:rsidR="002045ED" w:rsidRDefault="002045ED" w:rsidP="003C6CD0">
            <w:r>
              <w:t>broj bodova</w:t>
            </w:r>
          </w:p>
        </w:tc>
        <w:tc>
          <w:tcPr>
            <w:tcW w:w="1218" w:type="dxa"/>
          </w:tcPr>
          <w:p w14:paraId="07654606" w14:textId="77777777" w:rsidR="002045ED" w:rsidRDefault="002045ED" w:rsidP="003C6CD0">
            <w:r>
              <w:t>predavanja</w:t>
            </w:r>
          </w:p>
          <w:p w14:paraId="55294374" w14:textId="436B6DC5" w:rsidR="002045ED" w:rsidRDefault="002045ED" w:rsidP="003C6CD0">
            <w:r>
              <w:t>bodovi</w:t>
            </w:r>
          </w:p>
        </w:tc>
        <w:tc>
          <w:tcPr>
            <w:tcW w:w="1053" w:type="dxa"/>
          </w:tcPr>
          <w:p w14:paraId="51BC78A3" w14:textId="0B5EF02B" w:rsidR="002045ED" w:rsidRDefault="002045ED" w:rsidP="003C6CD0">
            <w:r>
              <w:t>ukupna ocjena</w:t>
            </w:r>
          </w:p>
        </w:tc>
      </w:tr>
      <w:tr w:rsidR="003C6CD0" w14:paraId="7B028D4D" w14:textId="466CE5F2" w:rsidTr="003C6CD0">
        <w:tc>
          <w:tcPr>
            <w:tcW w:w="2849" w:type="dxa"/>
          </w:tcPr>
          <w:p w14:paraId="096B5692" w14:textId="533C17D7" w:rsidR="002045ED" w:rsidRPr="00036404" w:rsidRDefault="002045ED" w:rsidP="003C6CD0">
            <w:pPr>
              <w:pStyle w:val="ListParagraph"/>
              <w:numPr>
                <w:ilvl w:val="0"/>
                <w:numId w:val="1"/>
              </w:numPr>
            </w:pPr>
            <w:r>
              <w:t>Aldino Milak</w:t>
            </w:r>
          </w:p>
        </w:tc>
        <w:tc>
          <w:tcPr>
            <w:tcW w:w="1458" w:type="dxa"/>
            <w:shd w:val="clear" w:color="auto" w:fill="C5E0B3" w:themeFill="accent6" w:themeFillTint="66"/>
          </w:tcPr>
          <w:p w14:paraId="75E4E625" w14:textId="77777777" w:rsidR="002045ED" w:rsidRDefault="002045ED" w:rsidP="003C6CD0">
            <w:r>
              <w:t>21/30</w:t>
            </w:r>
          </w:p>
        </w:tc>
        <w:tc>
          <w:tcPr>
            <w:tcW w:w="1439" w:type="dxa"/>
            <w:shd w:val="clear" w:color="auto" w:fill="C5E0B3" w:themeFill="accent6" w:themeFillTint="66"/>
          </w:tcPr>
          <w:p w14:paraId="695E01BD" w14:textId="77777777" w:rsidR="002045ED" w:rsidRDefault="002045ED" w:rsidP="003C6CD0">
            <w:r>
              <w:t>24/40</w:t>
            </w:r>
          </w:p>
        </w:tc>
        <w:tc>
          <w:tcPr>
            <w:tcW w:w="1333" w:type="dxa"/>
            <w:shd w:val="clear" w:color="auto" w:fill="C5E0B3" w:themeFill="accent6" w:themeFillTint="66"/>
          </w:tcPr>
          <w:p w14:paraId="5675A9DE" w14:textId="77777777" w:rsidR="002045ED" w:rsidRDefault="002045ED" w:rsidP="003C6CD0">
            <w:r>
              <w:t>22/30</w:t>
            </w:r>
          </w:p>
        </w:tc>
        <w:tc>
          <w:tcPr>
            <w:tcW w:w="1218" w:type="dxa"/>
            <w:shd w:val="clear" w:color="auto" w:fill="C5E0B3" w:themeFill="accent6" w:themeFillTint="66"/>
          </w:tcPr>
          <w:p w14:paraId="46E88986" w14:textId="54304DAE" w:rsidR="002045ED" w:rsidRDefault="002045ED" w:rsidP="003C6CD0">
            <w:r>
              <w:t>67+6</w:t>
            </w:r>
          </w:p>
        </w:tc>
        <w:tc>
          <w:tcPr>
            <w:tcW w:w="1053" w:type="dxa"/>
            <w:shd w:val="clear" w:color="auto" w:fill="C5E0B3" w:themeFill="accent6" w:themeFillTint="66"/>
          </w:tcPr>
          <w:p w14:paraId="5ABE61DC" w14:textId="45738DA7" w:rsidR="002045ED" w:rsidRDefault="002045ED" w:rsidP="003C6CD0">
            <w:r>
              <w:t>73 (8)</w:t>
            </w:r>
          </w:p>
        </w:tc>
      </w:tr>
      <w:tr w:rsidR="003C6CD0" w14:paraId="42D608AD" w14:textId="54BD12CE" w:rsidTr="006E6C55">
        <w:tc>
          <w:tcPr>
            <w:tcW w:w="2849" w:type="dxa"/>
          </w:tcPr>
          <w:p w14:paraId="2BF3B324" w14:textId="77777777" w:rsidR="002045ED" w:rsidRPr="00851AEE" w:rsidRDefault="002045ED" w:rsidP="003C6CD0">
            <w:pPr>
              <w:pStyle w:val="ListParagraph"/>
              <w:numPr>
                <w:ilvl w:val="0"/>
                <w:numId w:val="1"/>
              </w:numPr>
            </w:pPr>
            <w:r>
              <w:t>Ana Toljagić</w:t>
            </w:r>
          </w:p>
        </w:tc>
        <w:tc>
          <w:tcPr>
            <w:tcW w:w="1458" w:type="dxa"/>
            <w:shd w:val="clear" w:color="auto" w:fill="FFFFFF" w:themeFill="background1"/>
          </w:tcPr>
          <w:p w14:paraId="3F2C42C5" w14:textId="77777777" w:rsidR="002045ED" w:rsidRDefault="002045ED" w:rsidP="003C6CD0">
            <w:r>
              <w:t>16/30</w:t>
            </w:r>
          </w:p>
        </w:tc>
        <w:tc>
          <w:tcPr>
            <w:tcW w:w="1439" w:type="dxa"/>
            <w:shd w:val="clear" w:color="auto" w:fill="FFFFFF" w:themeFill="background1"/>
          </w:tcPr>
          <w:p w14:paraId="200A5F7A" w14:textId="547057EF" w:rsidR="002045ED" w:rsidRDefault="006E6C55" w:rsidP="003C6CD0">
            <w:r>
              <w:t>17</w:t>
            </w:r>
            <w:r w:rsidR="002045ED">
              <w:t>/40</w:t>
            </w:r>
          </w:p>
        </w:tc>
        <w:tc>
          <w:tcPr>
            <w:tcW w:w="1333" w:type="dxa"/>
            <w:shd w:val="clear" w:color="auto" w:fill="FFFFFF" w:themeFill="background1"/>
          </w:tcPr>
          <w:p w14:paraId="48FD91FA" w14:textId="77777777" w:rsidR="002045ED" w:rsidRDefault="002045ED" w:rsidP="003C6CD0">
            <w:r>
              <w:t>19/30</w:t>
            </w:r>
          </w:p>
        </w:tc>
        <w:tc>
          <w:tcPr>
            <w:tcW w:w="1218" w:type="dxa"/>
            <w:shd w:val="clear" w:color="auto" w:fill="FFFFFF" w:themeFill="background1"/>
          </w:tcPr>
          <w:p w14:paraId="6840DCB6" w14:textId="7D0E1947" w:rsidR="002045ED" w:rsidRDefault="002045ED" w:rsidP="003C6CD0">
            <w:r>
              <w:t>7</w:t>
            </w:r>
          </w:p>
        </w:tc>
        <w:tc>
          <w:tcPr>
            <w:tcW w:w="1053" w:type="dxa"/>
            <w:shd w:val="clear" w:color="auto" w:fill="FFFFFF" w:themeFill="background1"/>
          </w:tcPr>
          <w:p w14:paraId="74875986" w14:textId="77777777" w:rsidR="002045ED" w:rsidRDefault="002045ED" w:rsidP="003C6CD0"/>
        </w:tc>
      </w:tr>
      <w:tr w:rsidR="003C6CD0" w14:paraId="485651B5" w14:textId="07827114" w:rsidTr="003C6CD0">
        <w:tc>
          <w:tcPr>
            <w:tcW w:w="2849" w:type="dxa"/>
          </w:tcPr>
          <w:p w14:paraId="28179B0F" w14:textId="77777777" w:rsidR="002045ED" w:rsidRPr="00036404" w:rsidRDefault="002045ED" w:rsidP="003C6CD0">
            <w:pPr>
              <w:pStyle w:val="ListParagraph"/>
              <w:numPr>
                <w:ilvl w:val="0"/>
                <w:numId w:val="1"/>
              </w:numPr>
            </w:pPr>
            <w:r>
              <w:t>Anastasija Ugrčić</w:t>
            </w:r>
          </w:p>
        </w:tc>
        <w:tc>
          <w:tcPr>
            <w:tcW w:w="1458" w:type="dxa"/>
            <w:shd w:val="clear" w:color="auto" w:fill="C5E0B3" w:themeFill="accent6" w:themeFillTint="66"/>
          </w:tcPr>
          <w:p w14:paraId="2CA4497F" w14:textId="77777777" w:rsidR="002045ED" w:rsidRDefault="002045ED" w:rsidP="003C6CD0">
            <w:r>
              <w:t>21/30</w:t>
            </w:r>
          </w:p>
        </w:tc>
        <w:tc>
          <w:tcPr>
            <w:tcW w:w="1439" w:type="dxa"/>
            <w:shd w:val="clear" w:color="auto" w:fill="C5E0B3" w:themeFill="accent6" w:themeFillTint="66"/>
          </w:tcPr>
          <w:p w14:paraId="35A445B5" w14:textId="77777777" w:rsidR="002045ED" w:rsidRDefault="002045ED" w:rsidP="003C6CD0">
            <w:r>
              <w:t>27/40</w:t>
            </w:r>
          </w:p>
        </w:tc>
        <w:tc>
          <w:tcPr>
            <w:tcW w:w="1333" w:type="dxa"/>
            <w:shd w:val="clear" w:color="auto" w:fill="C5E0B3" w:themeFill="accent6" w:themeFillTint="66"/>
          </w:tcPr>
          <w:p w14:paraId="7A130FE9" w14:textId="77777777" w:rsidR="002045ED" w:rsidRDefault="002045ED" w:rsidP="003C6CD0">
            <w:r>
              <w:t>19/30</w:t>
            </w:r>
          </w:p>
        </w:tc>
        <w:tc>
          <w:tcPr>
            <w:tcW w:w="1218" w:type="dxa"/>
            <w:shd w:val="clear" w:color="auto" w:fill="C5E0B3" w:themeFill="accent6" w:themeFillTint="66"/>
          </w:tcPr>
          <w:p w14:paraId="54AB0322" w14:textId="618B6CBD" w:rsidR="002045ED" w:rsidRDefault="002045ED" w:rsidP="003C6CD0">
            <w:r>
              <w:t>67+14</w:t>
            </w:r>
          </w:p>
        </w:tc>
        <w:tc>
          <w:tcPr>
            <w:tcW w:w="1053" w:type="dxa"/>
            <w:shd w:val="clear" w:color="auto" w:fill="C5E0B3" w:themeFill="accent6" w:themeFillTint="66"/>
          </w:tcPr>
          <w:p w14:paraId="3238C86F" w14:textId="30F5CF79" w:rsidR="002045ED" w:rsidRDefault="002045ED" w:rsidP="003C6CD0">
            <w:r>
              <w:t>81 (9)</w:t>
            </w:r>
          </w:p>
        </w:tc>
      </w:tr>
      <w:tr w:rsidR="003C6CD0" w14:paraId="5AA4B36C" w14:textId="476E1EB1" w:rsidTr="006E6C55">
        <w:tc>
          <w:tcPr>
            <w:tcW w:w="2849" w:type="dxa"/>
          </w:tcPr>
          <w:p w14:paraId="32897488" w14:textId="77777777" w:rsidR="002045ED" w:rsidRPr="00BD3039" w:rsidRDefault="002045ED" w:rsidP="003C6CD0">
            <w:pPr>
              <w:pStyle w:val="ListParagraph"/>
              <w:numPr>
                <w:ilvl w:val="0"/>
                <w:numId w:val="1"/>
              </w:numPr>
            </w:pPr>
            <w:r>
              <w:t>Damjan Teofilović</w:t>
            </w:r>
          </w:p>
        </w:tc>
        <w:tc>
          <w:tcPr>
            <w:tcW w:w="1458" w:type="dxa"/>
            <w:shd w:val="clear" w:color="auto" w:fill="C5E0B3" w:themeFill="accent6" w:themeFillTint="66"/>
          </w:tcPr>
          <w:p w14:paraId="5E484ED6" w14:textId="77777777" w:rsidR="002045ED" w:rsidRDefault="002045ED" w:rsidP="003C6CD0">
            <w:r>
              <w:t>17/30</w:t>
            </w:r>
          </w:p>
        </w:tc>
        <w:tc>
          <w:tcPr>
            <w:tcW w:w="1439" w:type="dxa"/>
            <w:shd w:val="clear" w:color="auto" w:fill="C5E0B3" w:themeFill="accent6" w:themeFillTint="66"/>
          </w:tcPr>
          <w:p w14:paraId="170541E2" w14:textId="1D2050A0" w:rsidR="002045ED" w:rsidRDefault="006E6C55" w:rsidP="003C6CD0">
            <w:r>
              <w:t>2</w:t>
            </w:r>
            <w:r w:rsidR="002045ED">
              <w:t>1/40</w:t>
            </w:r>
          </w:p>
        </w:tc>
        <w:tc>
          <w:tcPr>
            <w:tcW w:w="1333" w:type="dxa"/>
            <w:shd w:val="clear" w:color="auto" w:fill="C5E0B3" w:themeFill="accent6" w:themeFillTint="66"/>
          </w:tcPr>
          <w:p w14:paraId="3FBD4249" w14:textId="77777777" w:rsidR="002045ED" w:rsidRDefault="002045ED" w:rsidP="003C6CD0">
            <w:r>
              <w:t>17/30</w:t>
            </w:r>
          </w:p>
        </w:tc>
        <w:tc>
          <w:tcPr>
            <w:tcW w:w="1218" w:type="dxa"/>
            <w:shd w:val="clear" w:color="auto" w:fill="C5E0B3" w:themeFill="accent6" w:themeFillTint="66"/>
          </w:tcPr>
          <w:p w14:paraId="1351EADB" w14:textId="7BC1BC19" w:rsidR="002045ED" w:rsidRDefault="006E6C55" w:rsidP="003C6CD0">
            <w:r>
              <w:rPr>
                <w:lang w:val="sr-Cyrl-RS"/>
              </w:rPr>
              <w:t>55+</w:t>
            </w:r>
            <w:r w:rsidR="002045ED">
              <w:t>7</w:t>
            </w:r>
          </w:p>
        </w:tc>
        <w:tc>
          <w:tcPr>
            <w:tcW w:w="1053" w:type="dxa"/>
            <w:shd w:val="clear" w:color="auto" w:fill="C5E0B3" w:themeFill="accent6" w:themeFillTint="66"/>
          </w:tcPr>
          <w:p w14:paraId="669C5A5E" w14:textId="65050FD3" w:rsidR="002045ED" w:rsidRPr="006E6C55" w:rsidRDefault="006E6C55" w:rsidP="003C6CD0">
            <w:pPr>
              <w:rPr>
                <w:lang w:val="sr-Cyrl-RS"/>
              </w:rPr>
            </w:pPr>
            <w:r>
              <w:rPr>
                <w:lang w:val="sr-Cyrl-RS"/>
              </w:rPr>
              <w:t>62 (7)</w:t>
            </w:r>
          </w:p>
        </w:tc>
      </w:tr>
      <w:tr w:rsidR="003C6CD0" w14:paraId="1EA0A737" w14:textId="1743C1D6" w:rsidTr="006E6C55">
        <w:tc>
          <w:tcPr>
            <w:tcW w:w="2849" w:type="dxa"/>
          </w:tcPr>
          <w:p w14:paraId="7B842C51" w14:textId="77777777" w:rsidR="002045ED" w:rsidRDefault="002045ED" w:rsidP="003C6CD0">
            <w:pPr>
              <w:pStyle w:val="ListParagraph"/>
              <w:numPr>
                <w:ilvl w:val="0"/>
                <w:numId w:val="1"/>
              </w:numPr>
            </w:pPr>
            <w:r>
              <w:t>Jelena Tošić</w:t>
            </w:r>
          </w:p>
        </w:tc>
        <w:tc>
          <w:tcPr>
            <w:tcW w:w="1458" w:type="dxa"/>
            <w:shd w:val="clear" w:color="auto" w:fill="C5E0B3" w:themeFill="accent6" w:themeFillTint="66"/>
          </w:tcPr>
          <w:p w14:paraId="18A529D2" w14:textId="77777777" w:rsidR="002045ED" w:rsidRDefault="002045ED" w:rsidP="003C6CD0">
            <w:r>
              <w:t>19/30</w:t>
            </w:r>
          </w:p>
        </w:tc>
        <w:tc>
          <w:tcPr>
            <w:tcW w:w="1439" w:type="dxa"/>
            <w:shd w:val="clear" w:color="auto" w:fill="C5E0B3" w:themeFill="accent6" w:themeFillTint="66"/>
          </w:tcPr>
          <w:p w14:paraId="134223A6" w14:textId="238A814A" w:rsidR="002045ED" w:rsidRDefault="002045ED" w:rsidP="003C6CD0">
            <w:r>
              <w:t>2</w:t>
            </w:r>
            <w:r w:rsidR="006E6C55">
              <w:rPr>
                <w:lang w:val="sr-Cyrl-RS"/>
              </w:rPr>
              <w:t>1</w:t>
            </w:r>
            <w:r>
              <w:t>/40</w:t>
            </w:r>
          </w:p>
        </w:tc>
        <w:tc>
          <w:tcPr>
            <w:tcW w:w="1333" w:type="dxa"/>
            <w:shd w:val="clear" w:color="auto" w:fill="C5E0B3" w:themeFill="accent6" w:themeFillTint="66"/>
          </w:tcPr>
          <w:p w14:paraId="6B5E6048" w14:textId="77777777" w:rsidR="002045ED" w:rsidRDefault="002045ED" w:rsidP="003C6CD0">
            <w:r>
              <w:t>18/30</w:t>
            </w:r>
          </w:p>
        </w:tc>
        <w:tc>
          <w:tcPr>
            <w:tcW w:w="1218" w:type="dxa"/>
            <w:shd w:val="clear" w:color="auto" w:fill="C5E0B3" w:themeFill="accent6" w:themeFillTint="66"/>
          </w:tcPr>
          <w:p w14:paraId="774B773B" w14:textId="138EB227" w:rsidR="002045ED" w:rsidRDefault="006E6C55" w:rsidP="003C6CD0">
            <w:r>
              <w:rPr>
                <w:lang w:val="sr-Cyrl-RS"/>
              </w:rPr>
              <w:t>58+</w:t>
            </w:r>
            <w:r w:rsidR="002045ED">
              <w:t>7</w:t>
            </w:r>
          </w:p>
        </w:tc>
        <w:tc>
          <w:tcPr>
            <w:tcW w:w="1053" w:type="dxa"/>
            <w:shd w:val="clear" w:color="auto" w:fill="C5E0B3" w:themeFill="accent6" w:themeFillTint="66"/>
          </w:tcPr>
          <w:p w14:paraId="1D6FE19F" w14:textId="116217B5" w:rsidR="002045ED" w:rsidRPr="006E6C55" w:rsidRDefault="006E6C55" w:rsidP="003C6CD0">
            <w:pPr>
              <w:rPr>
                <w:lang w:val="sr-Cyrl-RS"/>
              </w:rPr>
            </w:pPr>
            <w:r>
              <w:rPr>
                <w:lang w:val="sr-Cyrl-RS"/>
              </w:rPr>
              <w:t>65 (7)</w:t>
            </w:r>
          </w:p>
        </w:tc>
      </w:tr>
      <w:tr w:rsidR="003C6CD0" w14:paraId="0197197B" w14:textId="682F510C" w:rsidTr="006E6C55">
        <w:tc>
          <w:tcPr>
            <w:tcW w:w="2849" w:type="dxa"/>
          </w:tcPr>
          <w:p w14:paraId="143BA29A" w14:textId="77777777" w:rsidR="002045ED" w:rsidRPr="00BD3039" w:rsidRDefault="002045ED" w:rsidP="003C6CD0">
            <w:pPr>
              <w:pStyle w:val="ListParagraph"/>
              <w:numPr>
                <w:ilvl w:val="0"/>
                <w:numId w:val="1"/>
              </w:numPr>
            </w:pPr>
            <w:r>
              <w:t>Jovana Vulinović</w:t>
            </w:r>
          </w:p>
        </w:tc>
        <w:tc>
          <w:tcPr>
            <w:tcW w:w="1458" w:type="dxa"/>
            <w:shd w:val="clear" w:color="auto" w:fill="C5E0B3" w:themeFill="accent6" w:themeFillTint="66"/>
          </w:tcPr>
          <w:p w14:paraId="4ED9BB92" w14:textId="0D7D00C9" w:rsidR="002045ED" w:rsidRDefault="006E6C55" w:rsidP="003C6CD0">
            <w:r>
              <w:t>21</w:t>
            </w:r>
            <w:r w:rsidR="002045ED">
              <w:t>/30</w:t>
            </w:r>
          </w:p>
        </w:tc>
        <w:tc>
          <w:tcPr>
            <w:tcW w:w="1439" w:type="dxa"/>
            <w:shd w:val="clear" w:color="auto" w:fill="C5E0B3" w:themeFill="accent6" w:themeFillTint="66"/>
          </w:tcPr>
          <w:p w14:paraId="11FDB0C6" w14:textId="36D68E9A" w:rsidR="002045ED" w:rsidRDefault="006E6C55" w:rsidP="003C6CD0">
            <w:r>
              <w:t>30</w:t>
            </w:r>
            <w:r w:rsidR="002045ED">
              <w:t>/40</w:t>
            </w:r>
          </w:p>
        </w:tc>
        <w:tc>
          <w:tcPr>
            <w:tcW w:w="1333" w:type="dxa"/>
            <w:shd w:val="clear" w:color="auto" w:fill="C5E0B3" w:themeFill="accent6" w:themeFillTint="66"/>
          </w:tcPr>
          <w:p w14:paraId="4C736283" w14:textId="77777777" w:rsidR="002045ED" w:rsidRDefault="002045ED" w:rsidP="003C6CD0">
            <w:r>
              <w:t>19/30</w:t>
            </w:r>
          </w:p>
        </w:tc>
        <w:tc>
          <w:tcPr>
            <w:tcW w:w="1218" w:type="dxa"/>
            <w:shd w:val="clear" w:color="auto" w:fill="C5E0B3" w:themeFill="accent6" w:themeFillTint="66"/>
          </w:tcPr>
          <w:p w14:paraId="5A75C4D2" w14:textId="60296BA8" w:rsidR="002045ED" w:rsidRDefault="006E6C55" w:rsidP="003C6CD0">
            <w:r>
              <w:rPr>
                <w:lang w:val="sr-Cyrl-RS"/>
              </w:rPr>
              <w:t>70+</w:t>
            </w:r>
            <w:r w:rsidR="002045ED">
              <w:t>4</w:t>
            </w:r>
          </w:p>
        </w:tc>
        <w:tc>
          <w:tcPr>
            <w:tcW w:w="1053" w:type="dxa"/>
            <w:shd w:val="clear" w:color="auto" w:fill="C5E0B3" w:themeFill="accent6" w:themeFillTint="66"/>
          </w:tcPr>
          <w:p w14:paraId="7A4533B7" w14:textId="358FDFFB" w:rsidR="002045ED" w:rsidRPr="006E6C55" w:rsidRDefault="006E6C55" w:rsidP="003C6CD0">
            <w:pPr>
              <w:rPr>
                <w:lang w:val="sr-Cyrl-RS"/>
              </w:rPr>
            </w:pPr>
            <w:r>
              <w:rPr>
                <w:lang w:val="sr-Cyrl-RS"/>
              </w:rPr>
              <w:t>74 (8)</w:t>
            </w:r>
          </w:p>
        </w:tc>
      </w:tr>
      <w:tr w:rsidR="003C6CD0" w14:paraId="2D862F0B" w14:textId="4BDDE512" w:rsidTr="006E6C55">
        <w:tc>
          <w:tcPr>
            <w:tcW w:w="2849" w:type="dxa"/>
          </w:tcPr>
          <w:p w14:paraId="1CB927A7" w14:textId="77777777" w:rsidR="002045ED" w:rsidRPr="00036404" w:rsidRDefault="002045ED" w:rsidP="003C6CD0">
            <w:pPr>
              <w:pStyle w:val="ListParagraph"/>
              <w:numPr>
                <w:ilvl w:val="0"/>
                <w:numId w:val="1"/>
              </w:numPr>
            </w:pPr>
            <w:r>
              <w:t>Milana Adamović</w:t>
            </w:r>
          </w:p>
        </w:tc>
        <w:tc>
          <w:tcPr>
            <w:tcW w:w="1458" w:type="dxa"/>
            <w:shd w:val="clear" w:color="auto" w:fill="C5E0B3" w:themeFill="accent6" w:themeFillTint="66"/>
          </w:tcPr>
          <w:p w14:paraId="0632EC58" w14:textId="77777777" w:rsidR="002045ED" w:rsidRDefault="002045ED" w:rsidP="003C6CD0">
            <w:r>
              <w:t>16/30</w:t>
            </w:r>
          </w:p>
        </w:tc>
        <w:tc>
          <w:tcPr>
            <w:tcW w:w="1439" w:type="dxa"/>
            <w:shd w:val="clear" w:color="auto" w:fill="C5E0B3" w:themeFill="accent6" w:themeFillTint="66"/>
          </w:tcPr>
          <w:p w14:paraId="6AA18D32" w14:textId="0AC23B37" w:rsidR="002045ED" w:rsidRDefault="006E6C55" w:rsidP="003C6CD0">
            <w:r>
              <w:t>31</w:t>
            </w:r>
            <w:r w:rsidR="002045ED">
              <w:t>/40</w:t>
            </w:r>
          </w:p>
        </w:tc>
        <w:tc>
          <w:tcPr>
            <w:tcW w:w="1333" w:type="dxa"/>
            <w:shd w:val="clear" w:color="auto" w:fill="C5E0B3" w:themeFill="accent6" w:themeFillTint="66"/>
          </w:tcPr>
          <w:p w14:paraId="52B2B993" w14:textId="77777777" w:rsidR="002045ED" w:rsidRDefault="002045ED" w:rsidP="003C6CD0">
            <w:r>
              <w:t>19/30</w:t>
            </w:r>
          </w:p>
        </w:tc>
        <w:tc>
          <w:tcPr>
            <w:tcW w:w="1218" w:type="dxa"/>
            <w:shd w:val="clear" w:color="auto" w:fill="C5E0B3" w:themeFill="accent6" w:themeFillTint="66"/>
          </w:tcPr>
          <w:p w14:paraId="46B8612A" w14:textId="58667596" w:rsidR="002045ED" w:rsidRDefault="006E6C55" w:rsidP="003C6CD0">
            <w:r>
              <w:rPr>
                <w:lang w:val="sr-Cyrl-RS"/>
              </w:rPr>
              <w:t>66+</w:t>
            </w:r>
            <w:r w:rsidR="002045ED">
              <w:t>5</w:t>
            </w:r>
          </w:p>
        </w:tc>
        <w:tc>
          <w:tcPr>
            <w:tcW w:w="1053" w:type="dxa"/>
            <w:shd w:val="clear" w:color="auto" w:fill="C5E0B3" w:themeFill="accent6" w:themeFillTint="66"/>
          </w:tcPr>
          <w:p w14:paraId="1AA9CB78" w14:textId="0B083F26" w:rsidR="002045ED" w:rsidRPr="006E6C55" w:rsidRDefault="006E6C55" w:rsidP="003C6CD0">
            <w:pPr>
              <w:rPr>
                <w:lang w:val="sr-Cyrl-RS"/>
              </w:rPr>
            </w:pPr>
            <w:r>
              <w:rPr>
                <w:lang w:val="sr-Cyrl-RS"/>
              </w:rPr>
              <w:t>71 (8)</w:t>
            </w:r>
          </w:p>
        </w:tc>
      </w:tr>
      <w:tr w:rsidR="003C6CD0" w14:paraId="73337661" w14:textId="7EEF6B98" w:rsidTr="006E6C55">
        <w:tc>
          <w:tcPr>
            <w:tcW w:w="2849" w:type="dxa"/>
          </w:tcPr>
          <w:p w14:paraId="0FC78F64" w14:textId="77777777" w:rsidR="002045ED" w:rsidRPr="00BD3039" w:rsidRDefault="002045ED" w:rsidP="003C6CD0">
            <w:pPr>
              <w:pStyle w:val="ListParagraph"/>
              <w:numPr>
                <w:ilvl w:val="0"/>
                <w:numId w:val="1"/>
              </w:numPr>
            </w:pPr>
            <w:r>
              <w:t>Milica Medić</w:t>
            </w:r>
          </w:p>
        </w:tc>
        <w:tc>
          <w:tcPr>
            <w:tcW w:w="1458" w:type="dxa"/>
            <w:shd w:val="clear" w:color="auto" w:fill="C5E0B3" w:themeFill="accent6" w:themeFillTint="66"/>
          </w:tcPr>
          <w:p w14:paraId="75D4B35C" w14:textId="77777777" w:rsidR="002045ED" w:rsidRDefault="002045ED" w:rsidP="003C6CD0">
            <w:r>
              <w:t>16/30</w:t>
            </w:r>
          </w:p>
        </w:tc>
        <w:tc>
          <w:tcPr>
            <w:tcW w:w="1439" w:type="dxa"/>
            <w:shd w:val="clear" w:color="auto" w:fill="C5E0B3" w:themeFill="accent6" w:themeFillTint="66"/>
          </w:tcPr>
          <w:p w14:paraId="7BF1CDEC" w14:textId="503CF458" w:rsidR="002045ED" w:rsidRDefault="006E6C55" w:rsidP="003C6CD0">
            <w:r>
              <w:t>26</w:t>
            </w:r>
            <w:r w:rsidR="002045ED">
              <w:t>/40</w:t>
            </w:r>
          </w:p>
        </w:tc>
        <w:tc>
          <w:tcPr>
            <w:tcW w:w="1333" w:type="dxa"/>
            <w:shd w:val="clear" w:color="auto" w:fill="C5E0B3" w:themeFill="accent6" w:themeFillTint="66"/>
          </w:tcPr>
          <w:p w14:paraId="0675E088" w14:textId="77777777" w:rsidR="002045ED" w:rsidRDefault="002045ED" w:rsidP="003C6CD0">
            <w:r>
              <w:t>18/30</w:t>
            </w:r>
          </w:p>
        </w:tc>
        <w:tc>
          <w:tcPr>
            <w:tcW w:w="1218" w:type="dxa"/>
            <w:shd w:val="clear" w:color="auto" w:fill="C5E0B3" w:themeFill="accent6" w:themeFillTint="66"/>
          </w:tcPr>
          <w:p w14:paraId="4C34FE27" w14:textId="4D76B11B" w:rsidR="002045ED" w:rsidRDefault="006E6C55" w:rsidP="003C6CD0">
            <w:r>
              <w:rPr>
                <w:lang w:val="sr-Cyrl-RS"/>
              </w:rPr>
              <w:t>60+</w:t>
            </w:r>
            <w:r w:rsidR="002045ED">
              <w:t>7</w:t>
            </w:r>
          </w:p>
        </w:tc>
        <w:tc>
          <w:tcPr>
            <w:tcW w:w="1053" w:type="dxa"/>
            <w:shd w:val="clear" w:color="auto" w:fill="C5E0B3" w:themeFill="accent6" w:themeFillTint="66"/>
          </w:tcPr>
          <w:p w14:paraId="41FF9E7B" w14:textId="4B2B81EE" w:rsidR="002045ED" w:rsidRPr="006E6C55" w:rsidRDefault="006E6C55" w:rsidP="003C6CD0">
            <w:pPr>
              <w:rPr>
                <w:lang w:val="sr-Cyrl-RS"/>
              </w:rPr>
            </w:pPr>
            <w:r>
              <w:rPr>
                <w:lang w:val="sr-Cyrl-RS"/>
              </w:rPr>
              <w:t>67 (7)</w:t>
            </w:r>
          </w:p>
        </w:tc>
      </w:tr>
      <w:tr w:rsidR="003C6CD0" w14:paraId="500713C5" w14:textId="066F9CB2" w:rsidTr="003C6CD0">
        <w:tc>
          <w:tcPr>
            <w:tcW w:w="2849" w:type="dxa"/>
          </w:tcPr>
          <w:p w14:paraId="18515131" w14:textId="77777777" w:rsidR="002045ED" w:rsidRPr="00036404" w:rsidRDefault="002045ED" w:rsidP="003C6CD0">
            <w:pPr>
              <w:pStyle w:val="ListParagraph"/>
              <w:numPr>
                <w:ilvl w:val="0"/>
                <w:numId w:val="1"/>
              </w:numPr>
            </w:pPr>
            <w:r>
              <w:t>Milica Vukalo</w:t>
            </w:r>
          </w:p>
        </w:tc>
        <w:tc>
          <w:tcPr>
            <w:tcW w:w="1458" w:type="dxa"/>
            <w:shd w:val="clear" w:color="auto" w:fill="C5E0B3" w:themeFill="accent6" w:themeFillTint="66"/>
          </w:tcPr>
          <w:p w14:paraId="02A47249" w14:textId="77777777" w:rsidR="002045ED" w:rsidRDefault="002045ED" w:rsidP="003C6CD0">
            <w:r>
              <w:t>26/30</w:t>
            </w:r>
          </w:p>
        </w:tc>
        <w:tc>
          <w:tcPr>
            <w:tcW w:w="1439" w:type="dxa"/>
            <w:shd w:val="clear" w:color="auto" w:fill="C5E0B3" w:themeFill="accent6" w:themeFillTint="66"/>
          </w:tcPr>
          <w:p w14:paraId="79C117CF" w14:textId="77777777" w:rsidR="002045ED" w:rsidRDefault="002045ED" w:rsidP="003C6CD0">
            <w:r>
              <w:t>25/40</w:t>
            </w:r>
          </w:p>
        </w:tc>
        <w:tc>
          <w:tcPr>
            <w:tcW w:w="1333" w:type="dxa"/>
            <w:shd w:val="clear" w:color="auto" w:fill="C5E0B3" w:themeFill="accent6" w:themeFillTint="66"/>
          </w:tcPr>
          <w:p w14:paraId="7FBB505E" w14:textId="77777777" w:rsidR="002045ED" w:rsidRDefault="002045ED" w:rsidP="003C6CD0">
            <w:r>
              <w:t>21/30</w:t>
            </w:r>
          </w:p>
        </w:tc>
        <w:tc>
          <w:tcPr>
            <w:tcW w:w="1218" w:type="dxa"/>
            <w:shd w:val="clear" w:color="auto" w:fill="C5E0B3" w:themeFill="accent6" w:themeFillTint="66"/>
          </w:tcPr>
          <w:p w14:paraId="2EFAAFAD" w14:textId="2336EEDE" w:rsidR="002045ED" w:rsidRDefault="002045ED" w:rsidP="003C6CD0">
            <w:r>
              <w:t>72+9</w:t>
            </w:r>
          </w:p>
        </w:tc>
        <w:tc>
          <w:tcPr>
            <w:tcW w:w="1053" w:type="dxa"/>
            <w:shd w:val="clear" w:color="auto" w:fill="C5E0B3" w:themeFill="accent6" w:themeFillTint="66"/>
          </w:tcPr>
          <w:p w14:paraId="02DAFB23" w14:textId="23055553" w:rsidR="002045ED" w:rsidRDefault="002045ED" w:rsidP="003C6CD0">
            <w:r>
              <w:t>81 (9)</w:t>
            </w:r>
          </w:p>
        </w:tc>
      </w:tr>
      <w:tr w:rsidR="003C6CD0" w14:paraId="02E374C5" w14:textId="25E1101C" w:rsidTr="006E6C55">
        <w:tc>
          <w:tcPr>
            <w:tcW w:w="2849" w:type="dxa"/>
          </w:tcPr>
          <w:p w14:paraId="3A8E3C84" w14:textId="77777777" w:rsidR="002045ED" w:rsidRPr="00036404" w:rsidRDefault="002045ED" w:rsidP="003C6CD0">
            <w:pPr>
              <w:pStyle w:val="ListParagraph"/>
              <w:numPr>
                <w:ilvl w:val="0"/>
                <w:numId w:val="1"/>
              </w:numPr>
            </w:pPr>
            <w:r>
              <w:t>Nataša Savković</w:t>
            </w:r>
          </w:p>
        </w:tc>
        <w:tc>
          <w:tcPr>
            <w:tcW w:w="1458" w:type="dxa"/>
            <w:shd w:val="clear" w:color="auto" w:fill="C5E0B3" w:themeFill="accent6" w:themeFillTint="66"/>
          </w:tcPr>
          <w:p w14:paraId="7DB46685" w14:textId="77777777" w:rsidR="002045ED" w:rsidRDefault="002045ED" w:rsidP="003C6CD0">
            <w:r>
              <w:t>16/30</w:t>
            </w:r>
          </w:p>
        </w:tc>
        <w:tc>
          <w:tcPr>
            <w:tcW w:w="1439" w:type="dxa"/>
            <w:shd w:val="clear" w:color="auto" w:fill="C5E0B3" w:themeFill="accent6" w:themeFillTint="66"/>
          </w:tcPr>
          <w:p w14:paraId="0CCE02F7" w14:textId="1E478524" w:rsidR="002045ED" w:rsidRDefault="006E6C55" w:rsidP="003C6CD0">
            <w:r>
              <w:t>32</w:t>
            </w:r>
            <w:r w:rsidR="002045ED">
              <w:t>/40</w:t>
            </w:r>
          </w:p>
        </w:tc>
        <w:tc>
          <w:tcPr>
            <w:tcW w:w="1333" w:type="dxa"/>
            <w:shd w:val="clear" w:color="auto" w:fill="C5E0B3" w:themeFill="accent6" w:themeFillTint="66"/>
          </w:tcPr>
          <w:p w14:paraId="565480F1" w14:textId="77777777" w:rsidR="002045ED" w:rsidRDefault="002045ED" w:rsidP="003C6CD0">
            <w:r>
              <w:t>19/30</w:t>
            </w:r>
          </w:p>
        </w:tc>
        <w:tc>
          <w:tcPr>
            <w:tcW w:w="1218" w:type="dxa"/>
            <w:shd w:val="clear" w:color="auto" w:fill="C5E0B3" w:themeFill="accent6" w:themeFillTint="66"/>
          </w:tcPr>
          <w:p w14:paraId="3D37EE2F" w14:textId="38CB82BB" w:rsidR="002045ED" w:rsidRPr="006E6C55" w:rsidRDefault="002045ED" w:rsidP="003C6CD0">
            <w:pPr>
              <w:rPr>
                <w:lang w:val="sr-Cyrl-RS"/>
              </w:rPr>
            </w:pPr>
            <w:r>
              <w:t>6</w:t>
            </w:r>
            <w:r w:rsidR="006E6C55">
              <w:rPr>
                <w:lang w:val="sr-Cyrl-RS"/>
              </w:rPr>
              <w:t>7+6</w:t>
            </w:r>
          </w:p>
        </w:tc>
        <w:tc>
          <w:tcPr>
            <w:tcW w:w="1053" w:type="dxa"/>
            <w:shd w:val="clear" w:color="auto" w:fill="C5E0B3" w:themeFill="accent6" w:themeFillTint="66"/>
          </w:tcPr>
          <w:p w14:paraId="4633C3F6" w14:textId="51BB297B" w:rsidR="002045ED" w:rsidRPr="006E6C55" w:rsidRDefault="006E6C55" w:rsidP="003C6CD0">
            <w:pPr>
              <w:rPr>
                <w:lang w:val="sr-Cyrl-RS"/>
              </w:rPr>
            </w:pPr>
            <w:r>
              <w:rPr>
                <w:lang w:val="sr-Cyrl-RS"/>
              </w:rPr>
              <w:t>73 (8)</w:t>
            </w:r>
          </w:p>
        </w:tc>
      </w:tr>
      <w:tr w:rsidR="003C6CD0" w14:paraId="66560D0D" w14:textId="4AF19147" w:rsidTr="006E6C55">
        <w:tc>
          <w:tcPr>
            <w:tcW w:w="2849" w:type="dxa"/>
          </w:tcPr>
          <w:p w14:paraId="6B036D86" w14:textId="77777777" w:rsidR="002045ED" w:rsidRPr="00BD3039" w:rsidRDefault="002045ED" w:rsidP="003C6CD0">
            <w:pPr>
              <w:pStyle w:val="ListParagraph"/>
              <w:numPr>
                <w:ilvl w:val="0"/>
                <w:numId w:val="1"/>
              </w:numPr>
            </w:pPr>
            <w:r>
              <w:t>Nina Lazendić</w:t>
            </w:r>
          </w:p>
        </w:tc>
        <w:tc>
          <w:tcPr>
            <w:tcW w:w="1458" w:type="dxa"/>
            <w:shd w:val="clear" w:color="auto" w:fill="C5E0B3" w:themeFill="accent6" w:themeFillTint="66"/>
          </w:tcPr>
          <w:p w14:paraId="7D8DA437" w14:textId="29C681C5" w:rsidR="002045ED" w:rsidRDefault="006E6C55" w:rsidP="003C6CD0">
            <w:r>
              <w:t>22</w:t>
            </w:r>
            <w:r w:rsidR="002045ED">
              <w:t>/30</w:t>
            </w:r>
          </w:p>
        </w:tc>
        <w:tc>
          <w:tcPr>
            <w:tcW w:w="1439" w:type="dxa"/>
            <w:shd w:val="clear" w:color="auto" w:fill="C5E0B3" w:themeFill="accent6" w:themeFillTint="66"/>
          </w:tcPr>
          <w:p w14:paraId="3DE1D089" w14:textId="77777777" w:rsidR="002045ED" w:rsidRDefault="002045ED" w:rsidP="003C6CD0">
            <w:r>
              <w:t>26/40</w:t>
            </w:r>
          </w:p>
        </w:tc>
        <w:tc>
          <w:tcPr>
            <w:tcW w:w="1333" w:type="dxa"/>
            <w:shd w:val="clear" w:color="auto" w:fill="C5E0B3" w:themeFill="accent6" w:themeFillTint="66"/>
          </w:tcPr>
          <w:p w14:paraId="1B09E9AB" w14:textId="77777777" w:rsidR="002045ED" w:rsidRDefault="002045ED" w:rsidP="003C6CD0">
            <w:r>
              <w:t>23/30</w:t>
            </w:r>
          </w:p>
        </w:tc>
        <w:tc>
          <w:tcPr>
            <w:tcW w:w="1218" w:type="dxa"/>
            <w:shd w:val="clear" w:color="auto" w:fill="C5E0B3" w:themeFill="accent6" w:themeFillTint="66"/>
          </w:tcPr>
          <w:p w14:paraId="52129DFE" w14:textId="5CB33374" w:rsidR="002045ED" w:rsidRDefault="006E6C55" w:rsidP="003C6CD0">
            <w:r>
              <w:t>71+0</w:t>
            </w:r>
          </w:p>
        </w:tc>
        <w:tc>
          <w:tcPr>
            <w:tcW w:w="1053" w:type="dxa"/>
            <w:shd w:val="clear" w:color="auto" w:fill="C5E0B3" w:themeFill="accent6" w:themeFillTint="66"/>
          </w:tcPr>
          <w:p w14:paraId="305F33A0" w14:textId="14DD81D5" w:rsidR="002045ED" w:rsidRPr="006E6C55" w:rsidRDefault="006E6C55" w:rsidP="003C6CD0">
            <w:pPr>
              <w:rPr>
                <w:lang w:val="sr-Cyrl-RS"/>
              </w:rPr>
            </w:pPr>
            <w:r>
              <w:t xml:space="preserve">71 </w:t>
            </w:r>
            <w:r>
              <w:rPr>
                <w:lang w:val="sr-Cyrl-RS"/>
              </w:rPr>
              <w:t>(8)</w:t>
            </w:r>
          </w:p>
        </w:tc>
      </w:tr>
      <w:tr w:rsidR="003C6CD0" w14:paraId="438ED01C" w14:textId="4F4C4B01" w:rsidTr="003C6CD0">
        <w:tc>
          <w:tcPr>
            <w:tcW w:w="2849" w:type="dxa"/>
          </w:tcPr>
          <w:p w14:paraId="0E3F93F4" w14:textId="77777777" w:rsidR="002045ED" w:rsidRDefault="002045ED" w:rsidP="003C6CD0">
            <w:pPr>
              <w:pStyle w:val="ListParagraph"/>
              <w:numPr>
                <w:ilvl w:val="0"/>
                <w:numId w:val="1"/>
              </w:numPr>
            </w:pPr>
            <w:r>
              <w:t>Pamela Vuković</w:t>
            </w:r>
          </w:p>
        </w:tc>
        <w:tc>
          <w:tcPr>
            <w:tcW w:w="1458" w:type="dxa"/>
            <w:shd w:val="clear" w:color="auto" w:fill="C5E0B3" w:themeFill="accent6" w:themeFillTint="66"/>
          </w:tcPr>
          <w:p w14:paraId="381B9E28" w14:textId="77777777" w:rsidR="002045ED" w:rsidRDefault="002045ED" w:rsidP="003C6CD0">
            <w:r>
              <w:t>23/30</w:t>
            </w:r>
          </w:p>
        </w:tc>
        <w:tc>
          <w:tcPr>
            <w:tcW w:w="1439" w:type="dxa"/>
            <w:shd w:val="clear" w:color="auto" w:fill="C5E0B3" w:themeFill="accent6" w:themeFillTint="66"/>
          </w:tcPr>
          <w:p w14:paraId="168F25F2" w14:textId="77777777" w:rsidR="002045ED" w:rsidRDefault="002045ED" w:rsidP="003C6CD0">
            <w:r>
              <w:t>26/40</w:t>
            </w:r>
          </w:p>
        </w:tc>
        <w:tc>
          <w:tcPr>
            <w:tcW w:w="1333" w:type="dxa"/>
            <w:shd w:val="clear" w:color="auto" w:fill="C5E0B3" w:themeFill="accent6" w:themeFillTint="66"/>
          </w:tcPr>
          <w:p w14:paraId="0CAF7E59" w14:textId="77777777" w:rsidR="002045ED" w:rsidRDefault="002045ED" w:rsidP="003C6CD0">
            <w:r>
              <w:t>27/30</w:t>
            </w:r>
          </w:p>
        </w:tc>
        <w:tc>
          <w:tcPr>
            <w:tcW w:w="1218" w:type="dxa"/>
            <w:shd w:val="clear" w:color="auto" w:fill="C5E0B3" w:themeFill="accent6" w:themeFillTint="66"/>
          </w:tcPr>
          <w:p w14:paraId="5B3A4392" w14:textId="14114EA8" w:rsidR="002045ED" w:rsidRDefault="002045ED" w:rsidP="003C6CD0">
            <w:r>
              <w:t>76+8</w:t>
            </w:r>
          </w:p>
        </w:tc>
        <w:tc>
          <w:tcPr>
            <w:tcW w:w="1053" w:type="dxa"/>
            <w:shd w:val="clear" w:color="auto" w:fill="C5E0B3" w:themeFill="accent6" w:themeFillTint="66"/>
          </w:tcPr>
          <w:p w14:paraId="3CE642F3" w14:textId="1143E9AC" w:rsidR="002045ED" w:rsidRDefault="002045ED" w:rsidP="003C6CD0">
            <w:r>
              <w:t>84 (9)</w:t>
            </w:r>
          </w:p>
        </w:tc>
      </w:tr>
      <w:tr w:rsidR="003C6CD0" w14:paraId="38796745" w14:textId="68A33918" w:rsidTr="003C6CD0">
        <w:tc>
          <w:tcPr>
            <w:tcW w:w="2849" w:type="dxa"/>
          </w:tcPr>
          <w:p w14:paraId="58D2895A" w14:textId="77777777" w:rsidR="002045ED" w:rsidRPr="00BD3039" w:rsidRDefault="002045ED" w:rsidP="003C6CD0">
            <w:pPr>
              <w:pStyle w:val="ListParagraph"/>
              <w:numPr>
                <w:ilvl w:val="0"/>
                <w:numId w:val="1"/>
              </w:numPr>
            </w:pPr>
            <w:r>
              <w:t>Snežana Marjanović</w:t>
            </w:r>
          </w:p>
        </w:tc>
        <w:tc>
          <w:tcPr>
            <w:tcW w:w="1458" w:type="dxa"/>
            <w:shd w:val="clear" w:color="auto" w:fill="C5E0B3" w:themeFill="accent6" w:themeFillTint="66"/>
          </w:tcPr>
          <w:p w14:paraId="1FEC30F7" w14:textId="77777777" w:rsidR="002045ED" w:rsidRDefault="002045ED" w:rsidP="003C6CD0">
            <w:r>
              <w:t>17/30</w:t>
            </w:r>
          </w:p>
        </w:tc>
        <w:tc>
          <w:tcPr>
            <w:tcW w:w="1439" w:type="dxa"/>
            <w:shd w:val="clear" w:color="auto" w:fill="C5E0B3" w:themeFill="accent6" w:themeFillTint="66"/>
          </w:tcPr>
          <w:p w14:paraId="431F4374" w14:textId="77777777" w:rsidR="002045ED" w:rsidRDefault="002045ED" w:rsidP="003C6CD0">
            <w:r>
              <w:t>21/40</w:t>
            </w:r>
          </w:p>
        </w:tc>
        <w:tc>
          <w:tcPr>
            <w:tcW w:w="1333" w:type="dxa"/>
            <w:shd w:val="clear" w:color="auto" w:fill="C5E0B3" w:themeFill="accent6" w:themeFillTint="66"/>
          </w:tcPr>
          <w:p w14:paraId="216B9D2C" w14:textId="77777777" w:rsidR="002045ED" w:rsidRDefault="002045ED" w:rsidP="003C6CD0">
            <w:r>
              <w:t>17/30</w:t>
            </w:r>
          </w:p>
        </w:tc>
        <w:tc>
          <w:tcPr>
            <w:tcW w:w="1218" w:type="dxa"/>
            <w:shd w:val="clear" w:color="auto" w:fill="C5E0B3" w:themeFill="accent6" w:themeFillTint="66"/>
          </w:tcPr>
          <w:p w14:paraId="41022660" w14:textId="756825B3" w:rsidR="002045ED" w:rsidRDefault="002045ED" w:rsidP="003C6CD0">
            <w:r>
              <w:t>55+8</w:t>
            </w:r>
          </w:p>
        </w:tc>
        <w:tc>
          <w:tcPr>
            <w:tcW w:w="1053" w:type="dxa"/>
            <w:shd w:val="clear" w:color="auto" w:fill="C5E0B3" w:themeFill="accent6" w:themeFillTint="66"/>
          </w:tcPr>
          <w:p w14:paraId="58D23F3C" w14:textId="1D1646BF" w:rsidR="002045ED" w:rsidRDefault="002045ED" w:rsidP="003C6CD0">
            <w:r>
              <w:t>63 (7)</w:t>
            </w:r>
          </w:p>
        </w:tc>
      </w:tr>
      <w:tr w:rsidR="003C6CD0" w14:paraId="1A2D67C4" w14:textId="14D0C1C2" w:rsidTr="006E6C55">
        <w:tc>
          <w:tcPr>
            <w:tcW w:w="2849" w:type="dxa"/>
          </w:tcPr>
          <w:p w14:paraId="247B8415" w14:textId="77777777" w:rsidR="002045ED" w:rsidRDefault="002045ED" w:rsidP="003C6CD0">
            <w:pPr>
              <w:pStyle w:val="ListParagraph"/>
              <w:numPr>
                <w:ilvl w:val="0"/>
                <w:numId w:val="1"/>
              </w:numPr>
            </w:pPr>
            <w:r>
              <w:t>Stefana Lukić</w:t>
            </w:r>
          </w:p>
        </w:tc>
        <w:tc>
          <w:tcPr>
            <w:tcW w:w="1458" w:type="dxa"/>
            <w:shd w:val="clear" w:color="auto" w:fill="C5E0B3" w:themeFill="accent6" w:themeFillTint="66"/>
          </w:tcPr>
          <w:p w14:paraId="3186CE14" w14:textId="77777777" w:rsidR="002045ED" w:rsidRDefault="002045ED" w:rsidP="003C6CD0">
            <w:r>
              <w:t>22/30</w:t>
            </w:r>
          </w:p>
        </w:tc>
        <w:tc>
          <w:tcPr>
            <w:tcW w:w="1439" w:type="dxa"/>
            <w:shd w:val="clear" w:color="auto" w:fill="C5E0B3" w:themeFill="accent6" w:themeFillTint="66"/>
          </w:tcPr>
          <w:p w14:paraId="1B9CB4CD" w14:textId="028BA371" w:rsidR="002045ED" w:rsidRDefault="006E6C55" w:rsidP="003C6CD0">
            <w:r>
              <w:t>2</w:t>
            </w:r>
            <w:r w:rsidR="002045ED">
              <w:t>8/40</w:t>
            </w:r>
          </w:p>
        </w:tc>
        <w:tc>
          <w:tcPr>
            <w:tcW w:w="1333" w:type="dxa"/>
            <w:shd w:val="clear" w:color="auto" w:fill="C5E0B3" w:themeFill="accent6" w:themeFillTint="66"/>
          </w:tcPr>
          <w:p w14:paraId="65D0E6A6" w14:textId="77777777" w:rsidR="002045ED" w:rsidRDefault="002045ED" w:rsidP="003C6CD0">
            <w:r>
              <w:t>24/30</w:t>
            </w:r>
          </w:p>
        </w:tc>
        <w:tc>
          <w:tcPr>
            <w:tcW w:w="1218" w:type="dxa"/>
            <w:shd w:val="clear" w:color="auto" w:fill="C5E0B3" w:themeFill="accent6" w:themeFillTint="66"/>
          </w:tcPr>
          <w:p w14:paraId="77CA3622" w14:textId="0F2FDE9E" w:rsidR="002045ED" w:rsidRDefault="006E6C55" w:rsidP="006E6C55">
            <w:r>
              <w:rPr>
                <w:lang w:val="sr-Cyrl-RS"/>
              </w:rPr>
              <w:t>74+7</w:t>
            </w:r>
          </w:p>
        </w:tc>
        <w:tc>
          <w:tcPr>
            <w:tcW w:w="1053" w:type="dxa"/>
            <w:shd w:val="clear" w:color="auto" w:fill="C5E0B3" w:themeFill="accent6" w:themeFillTint="66"/>
          </w:tcPr>
          <w:p w14:paraId="27A5E49A" w14:textId="1B15EEFE" w:rsidR="002045ED" w:rsidRPr="006E6C55" w:rsidRDefault="006E6C55" w:rsidP="003C6CD0">
            <w:pPr>
              <w:rPr>
                <w:lang w:val="sr-Cyrl-RS"/>
              </w:rPr>
            </w:pPr>
            <w:r>
              <w:rPr>
                <w:lang w:val="sr-Cyrl-RS"/>
              </w:rPr>
              <w:t>81(9)</w:t>
            </w:r>
          </w:p>
        </w:tc>
      </w:tr>
      <w:tr w:rsidR="002045ED" w14:paraId="20FB35C7" w14:textId="223FB978" w:rsidTr="003C6CD0">
        <w:tc>
          <w:tcPr>
            <w:tcW w:w="2849" w:type="dxa"/>
          </w:tcPr>
          <w:p w14:paraId="5AF28E89" w14:textId="77777777" w:rsidR="002045ED" w:rsidRPr="00EE525E" w:rsidRDefault="002045ED" w:rsidP="003C6CD0"/>
        </w:tc>
        <w:tc>
          <w:tcPr>
            <w:tcW w:w="1458" w:type="dxa"/>
          </w:tcPr>
          <w:p w14:paraId="265310C9" w14:textId="77777777" w:rsidR="002045ED" w:rsidRDefault="002045ED" w:rsidP="003C6CD0"/>
        </w:tc>
        <w:tc>
          <w:tcPr>
            <w:tcW w:w="1439" w:type="dxa"/>
          </w:tcPr>
          <w:p w14:paraId="5BB7C1E4" w14:textId="77777777" w:rsidR="002045ED" w:rsidRDefault="002045ED" w:rsidP="003C6CD0"/>
        </w:tc>
        <w:tc>
          <w:tcPr>
            <w:tcW w:w="1333" w:type="dxa"/>
          </w:tcPr>
          <w:p w14:paraId="33961D9F" w14:textId="77777777" w:rsidR="002045ED" w:rsidRDefault="002045ED" w:rsidP="003C6CD0"/>
        </w:tc>
        <w:tc>
          <w:tcPr>
            <w:tcW w:w="1218" w:type="dxa"/>
          </w:tcPr>
          <w:p w14:paraId="435726C7" w14:textId="77777777" w:rsidR="002045ED" w:rsidRDefault="002045ED" w:rsidP="003C6CD0"/>
        </w:tc>
        <w:tc>
          <w:tcPr>
            <w:tcW w:w="1053" w:type="dxa"/>
          </w:tcPr>
          <w:p w14:paraId="01BAFC0D" w14:textId="77777777" w:rsidR="002045ED" w:rsidRDefault="002045ED" w:rsidP="003C6CD0"/>
        </w:tc>
      </w:tr>
    </w:tbl>
    <w:p w14:paraId="0A1B2566" w14:textId="77777777" w:rsidR="00A74185" w:rsidRPr="00A74185" w:rsidRDefault="00A74185" w:rsidP="00A74185"/>
    <w:p w14:paraId="31D1AAF2" w14:textId="77777777" w:rsidR="00A74185" w:rsidRPr="00A74185" w:rsidRDefault="00A74185" w:rsidP="00A74185"/>
    <w:p w14:paraId="00289210" w14:textId="77777777" w:rsidR="00A74185" w:rsidRPr="00A74185" w:rsidRDefault="00A74185" w:rsidP="00A74185"/>
    <w:p w14:paraId="3727821F" w14:textId="6058F1B8" w:rsidR="00A74185" w:rsidRDefault="00A74185" w:rsidP="00A74185"/>
    <w:p w14:paraId="4F3DF9D5" w14:textId="36C12211" w:rsidR="00A74185" w:rsidRPr="00A74185" w:rsidRDefault="00C03E92" w:rsidP="00A74185">
      <w:r>
        <w:t xml:space="preserve">Banjaluka, </w:t>
      </w:r>
      <w:r w:rsidR="007E3A38">
        <w:rPr>
          <w:lang w:val="sr-Cyrl-RS"/>
        </w:rPr>
        <w:t>2.6</w:t>
      </w:r>
      <w:r w:rsidR="00A74185">
        <w:t>.2026. godine</w:t>
      </w:r>
      <w:r w:rsidR="00A74185">
        <w:tab/>
      </w:r>
      <w:r w:rsidR="00A74185">
        <w:tab/>
      </w:r>
      <w:r w:rsidR="00A74185">
        <w:tab/>
      </w:r>
      <w:r w:rsidR="00A74185">
        <w:tab/>
        <w:t>prof. dr Aleksandra Šmitran</w:t>
      </w:r>
    </w:p>
    <w:sectPr w:rsidR="00A74185" w:rsidRPr="00A7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24B12"/>
    <w:multiLevelType w:val="hybridMultilevel"/>
    <w:tmpl w:val="8538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5E"/>
    <w:rsid w:val="00010424"/>
    <w:rsid w:val="000C644A"/>
    <w:rsid w:val="002045ED"/>
    <w:rsid w:val="002644EE"/>
    <w:rsid w:val="00345E63"/>
    <w:rsid w:val="003A540A"/>
    <w:rsid w:val="003C6CD0"/>
    <w:rsid w:val="006E6C55"/>
    <w:rsid w:val="007256BB"/>
    <w:rsid w:val="007D6D3C"/>
    <w:rsid w:val="007E3A38"/>
    <w:rsid w:val="00903687"/>
    <w:rsid w:val="009224BB"/>
    <w:rsid w:val="00937DA3"/>
    <w:rsid w:val="009F404E"/>
    <w:rsid w:val="00A04762"/>
    <w:rsid w:val="00A14432"/>
    <w:rsid w:val="00A74185"/>
    <w:rsid w:val="00B65F72"/>
    <w:rsid w:val="00BC5D82"/>
    <w:rsid w:val="00C03E92"/>
    <w:rsid w:val="00D33F8D"/>
    <w:rsid w:val="00E07FF9"/>
    <w:rsid w:val="00EC46CB"/>
    <w:rsid w:val="00EE525E"/>
    <w:rsid w:val="00FB2954"/>
    <w:rsid w:val="00FB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4603"/>
  <w15:chartTrackingRefBased/>
  <w15:docId w15:val="{8D86672F-537E-4C9F-925F-01181938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Smitran Aleksandra</dc:creator>
  <cp:keywords/>
  <dc:description/>
  <cp:lastModifiedBy>Smitran Aleksandra</cp:lastModifiedBy>
  <cp:revision>3</cp:revision>
  <cp:lastPrinted>2026-01-20T09:07:00Z</cp:lastPrinted>
  <dcterms:created xsi:type="dcterms:W3CDTF">2026-06-02T09:05:00Z</dcterms:created>
  <dcterms:modified xsi:type="dcterms:W3CDTF">2026-06-02T09:16:00Z</dcterms:modified>
</cp:coreProperties>
</file>