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17055" w14:textId="77777777" w:rsidR="00446940" w:rsidRDefault="00446940" w:rsidP="00290E2C">
      <w:pPr>
        <w:spacing w:after="120"/>
        <w:rPr>
          <w:b/>
          <w:bCs/>
          <w:color w:val="1B7F8C"/>
          <w:sz w:val="24"/>
          <w:szCs w:val="24"/>
          <w:lang w:val="sr-Cyrl-BA"/>
        </w:rPr>
      </w:pPr>
      <w:r>
        <w:rPr>
          <w:b/>
          <w:bCs/>
          <w:color w:val="1B7F8C"/>
          <w:sz w:val="24"/>
          <w:szCs w:val="24"/>
          <w:lang w:val="sr-Cyrl-BA"/>
        </w:rPr>
        <w:t>Катедра за физиологију</w:t>
      </w:r>
    </w:p>
    <w:p w14:paraId="3D3101C9" w14:textId="62179EBC" w:rsidR="00446940" w:rsidRDefault="00446940" w:rsidP="00290E2C">
      <w:pPr>
        <w:spacing w:after="120"/>
      </w:pPr>
      <w:r>
        <w:rPr>
          <w:b/>
          <w:bCs/>
          <w:color w:val="1B7F8C"/>
          <w:sz w:val="24"/>
          <w:szCs w:val="24"/>
        </w:rPr>
        <w:t>ФАРМАЦИЈА</w:t>
      </w:r>
      <w:r>
        <w:rPr>
          <w:color w:val="1E2329"/>
          <w:sz w:val="20"/>
          <w:szCs w:val="20"/>
        </w:rPr>
        <w:t xml:space="preserve">   </w:t>
      </w:r>
    </w:p>
    <w:p w14:paraId="0ED34801" w14:textId="77777777" w:rsidR="001E2469" w:rsidRDefault="001B21D6" w:rsidP="00446940">
      <w:pPr>
        <w:spacing w:after="40" w:line="300" w:lineRule="auto"/>
        <w:jc w:val="center"/>
      </w:pPr>
      <w:r>
        <w:rPr>
          <w:b/>
          <w:bCs/>
          <w:color w:val="1F3A5F"/>
          <w:sz w:val="40"/>
          <w:szCs w:val="40"/>
        </w:rPr>
        <w:t>Физиологија</w:t>
      </w:r>
    </w:p>
    <w:p w14:paraId="0ED34803" w14:textId="6CFFFD38" w:rsidR="001E2469" w:rsidRDefault="001B21D6" w:rsidP="00290E2C">
      <w:pPr>
        <w:spacing w:after="100" w:line="260" w:lineRule="auto"/>
        <w:jc w:val="center"/>
      </w:pPr>
      <w:r>
        <w:rPr>
          <w:color w:val="1E2329"/>
          <w:sz w:val="20"/>
          <w:szCs w:val="20"/>
        </w:rPr>
        <w:t xml:space="preserve">Распоред вјежби  </w:t>
      </w:r>
      <w:r w:rsidR="00290E2C">
        <w:rPr>
          <w:color w:val="1E2329"/>
          <w:sz w:val="20"/>
          <w:szCs w:val="20"/>
          <w:lang w:val="sr-Cyrl-BA"/>
        </w:rPr>
        <w:t>за</w:t>
      </w:r>
      <w:r>
        <w:rPr>
          <w:color w:val="1E2329"/>
          <w:sz w:val="20"/>
          <w:szCs w:val="20"/>
        </w:rPr>
        <w:t xml:space="preserve"> 3. семестар школск</w:t>
      </w:r>
      <w:r w:rsidR="00290E2C">
        <w:rPr>
          <w:color w:val="1E2329"/>
          <w:sz w:val="20"/>
          <w:szCs w:val="20"/>
          <w:lang w:val="sr-Cyrl-BA"/>
        </w:rPr>
        <w:t>е</w:t>
      </w:r>
      <w:r>
        <w:rPr>
          <w:color w:val="1E2329"/>
          <w:sz w:val="20"/>
          <w:szCs w:val="20"/>
        </w:rPr>
        <w:t xml:space="preserve"> 2026/2027. година</w:t>
      </w:r>
    </w:p>
    <w:p w14:paraId="0ED34805" w14:textId="7315EFC3" w:rsidR="001E2469" w:rsidRDefault="001B21D6">
      <w:pPr>
        <w:spacing w:after="160" w:line="260" w:lineRule="auto"/>
      </w:pPr>
      <w:r>
        <w:rPr>
          <w:b/>
          <w:bCs/>
          <w:color w:val="6B7480"/>
          <w:sz w:val="16"/>
          <w:szCs w:val="16"/>
        </w:rPr>
        <w:t xml:space="preserve">В </w:t>
      </w:r>
      <w:r>
        <w:rPr>
          <w:color w:val="6B7480"/>
          <w:sz w:val="16"/>
          <w:szCs w:val="16"/>
        </w:rPr>
        <w:t>– вјежба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40"/>
        <w:gridCol w:w="6700"/>
      </w:tblGrid>
      <w:tr w:rsidR="00446940" w14:paraId="0ED3480A" w14:textId="77777777" w:rsidTr="00446940">
        <w:trPr>
          <w:cantSplit/>
          <w:tblHeader/>
        </w:trPr>
        <w:tc>
          <w:tcPr>
            <w:tcW w:w="18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07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Датум</w:t>
            </w:r>
          </w:p>
        </w:tc>
        <w:tc>
          <w:tcPr>
            <w:tcW w:w="64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08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В</w:t>
            </w:r>
          </w:p>
        </w:tc>
        <w:tc>
          <w:tcPr>
            <w:tcW w:w="67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09" w14:textId="77777777" w:rsidR="00446940" w:rsidRDefault="0044694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Вјежбе</w:t>
            </w:r>
          </w:p>
        </w:tc>
      </w:tr>
      <w:tr w:rsidR="00446940" w14:paraId="0ED34810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0C" w14:textId="6A0BE4A2" w:rsidR="00446940" w:rsidRDefault="00446940">
            <w:pPr>
              <w:spacing w:line="260" w:lineRule="auto"/>
            </w:pPr>
            <w:r>
              <w:rPr>
                <w:b/>
                <w:bCs/>
                <w:color w:val="1E2329"/>
              </w:rPr>
              <w:t>19.10.2026.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0D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0E" w14:textId="77777777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Узимање крви за лабораторијска истраживања.</w:t>
            </w:r>
          </w:p>
          <w:p w14:paraId="0ED3480F" w14:textId="77777777" w:rsidR="00446940" w:rsidRDefault="00446940">
            <w:pPr>
              <w:spacing w:line="260" w:lineRule="auto"/>
            </w:pPr>
            <w:r>
              <w:rPr>
                <w:color w:val="1E2329"/>
              </w:rPr>
              <w:t>Бројање еритроцита и бројање леукоцита (компарација).</w:t>
            </w:r>
          </w:p>
        </w:tc>
      </w:tr>
      <w:tr w:rsidR="00446940" w14:paraId="0ED34817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12" w14:textId="3211E597" w:rsidR="00446940" w:rsidRDefault="00446940">
            <w:pPr>
              <w:spacing w:line="260" w:lineRule="auto"/>
            </w:pPr>
            <w:r>
              <w:rPr>
                <w:b/>
                <w:bCs/>
                <w:color w:val="1E2329"/>
              </w:rPr>
              <w:t>26.10.2026.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13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В2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16" w14:textId="7399AF67" w:rsidR="00446940" w:rsidRDefault="00446940" w:rsidP="00735486">
            <w:pPr>
              <w:spacing w:after="50" w:line="260" w:lineRule="auto"/>
            </w:pPr>
            <w:r>
              <w:rPr>
                <w:color w:val="1E2329"/>
              </w:rPr>
              <w:t>Диференцијална крвна слика</w:t>
            </w:r>
          </w:p>
        </w:tc>
      </w:tr>
      <w:tr w:rsidR="00446940" w14:paraId="0ED3481F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19" w14:textId="1BFFA071" w:rsidR="00446940" w:rsidRDefault="00446940">
            <w:pPr>
              <w:spacing w:line="260" w:lineRule="auto"/>
            </w:pPr>
            <w:r>
              <w:rPr>
                <w:b/>
                <w:bCs/>
                <w:color w:val="1E2329"/>
              </w:rPr>
              <w:t>2.11.2026.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1A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В3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AD2FB3" w14:textId="77777777" w:rsidR="00735486" w:rsidRDefault="00735486" w:rsidP="00735486">
            <w:pPr>
              <w:spacing w:after="50" w:line="260" w:lineRule="auto"/>
            </w:pPr>
            <w:r>
              <w:rPr>
                <w:color w:val="1E2329"/>
              </w:rPr>
              <w:t>Хематокрит</w:t>
            </w:r>
          </w:p>
          <w:p w14:paraId="71BF8DBB" w14:textId="7B0BCE19" w:rsidR="00735486" w:rsidRDefault="00735486" w:rsidP="00735486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Хемоглобин</w:t>
            </w:r>
          </w:p>
          <w:p w14:paraId="0ED3481D" w14:textId="46B3909C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Седиментација еритроцита</w:t>
            </w:r>
          </w:p>
          <w:p w14:paraId="0ED3481E" w14:textId="252BD6AA" w:rsidR="00446940" w:rsidRDefault="00446940">
            <w:pPr>
              <w:spacing w:line="260" w:lineRule="auto"/>
            </w:pPr>
            <w:r>
              <w:rPr>
                <w:color w:val="1E2329"/>
              </w:rPr>
              <w:t>Хемолиза и осмотска отпорност еритроцита</w:t>
            </w:r>
          </w:p>
        </w:tc>
      </w:tr>
      <w:tr w:rsidR="00446940" w14:paraId="0ED34825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21" w14:textId="501EBBF1" w:rsidR="00446940" w:rsidRDefault="00446940">
            <w:pPr>
              <w:spacing w:line="260" w:lineRule="auto"/>
            </w:pPr>
            <w:r>
              <w:rPr>
                <w:b/>
                <w:bCs/>
                <w:color w:val="1E2329"/>
              </w:rPr>
              <w:t>9.11.2026.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22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В4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4EBA11" w14:textId="77777777" w:rsidR="00735486" w:rsidRDefault="00735486" w:rsidP="00735486">
            <w:pPr>
              <w:spacing w:after="50" w:line="260" w:lineRule="auto"/>
            </w:pPr>
            <w:r>
              <w:rPr>
                <w:color w:val="1E2329"/>
              </w:rPr>
              <w:t>Крвне групе</w:t>
            </w:r>
          </w:p>
          <w:p w14:paraId="4D44D0C0" w14:textId="77777777" w:rsidR="00735486" w:rsidRDefault="00735486" w:rsidP="00735486">
            <w:pPr>
              <w:spacing w:after="50" w:line="260" w:lineRule="auto"/>
            </w:pPr>
            <w:r>
              <w:rPr>
                <w:color w:val="1E2329"/>
              </w:rPr>
              <w:t>Rh-фактор</w:t>
            </w:r>
          </w:p>
          <w:p w14:paraId="0ED34823" w14:textId="69E3A0BB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Испитивање срчане функције на моделу жабе (Препарација срца жабе. Станиусове лигатуре. Голцов оглед. Утицај хормона, јона и температуре на рад срца).</w:t>
            </w:r>
          </w:p>
          <w:p w14:paraId="0ED34824" w14:textId="77777777" w:rsidR="00446940" w:rsidRDefault="00446940">
            <w:pPr>
              <w:spacing w:line="260" w:lineRule="auto"/>
            </w:pPr>
            <w:r>
              <w:rPr>
                <w:color w:val="1E2329"/>
              </w:rPr>
              <w:t>Основни елементи ЕКГ-а.</w:t>
            </w:r>
          </w:p>
        </w:tc>
      </w:tr>
      <w:tr w:rsidR="00446940" w14:paraId="0ED3482C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27" w14:textId="2A4BE066" w:rsidR="00446940" w:rsidRDefault="00446940">
            <w:pPr>
              <w:spacing w:line="260" w:lineRule="auto"/>
            </w:pPr>
            <w:r>
              <w:rPr>
                <w:b/>
                <w:bCs/>
                <w:color w:val="1E2329"/>
              </w:rPr>
              <w:t>1</w:t>
            </w:r>
            <w:r w:rsidR="007E6BC7">
              <w:rPr>
                <w:b/>
                <w:bCs/>
                <w:color w:val="1E2329"/>
              </w:rPr>
              <w:t>6</w:t>
            </w:r>
            <w:r>
              <w:rPr>
                <w:b/>
                <w:bCs/>
                <w:color w:val="1E2329"/>
              </w:rPr>
              <w:t>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28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В5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29" w14:textId="1DD6FC78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Аускултација срца</w:t>
            </w:r>
          </w:p>
          <w:p w14:paraId="0ED3482A" w14:textId="5BA050B9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Мјерење артеријског притиска</w:t>
            </w:r>
          </w:p>
          <w:p w14:paraId="0ED3482B" w14:textId="3045ADD6" w:rsidR="00446940" w:rsidRDefault="00446940">
            <w:pPr>
              <w:spacing w:line="260" w:lineRule="auto"/>
            </w:pPr>
            <w:r>
              <w:rPr>
                <w:color w:val="1E2329"/>
              </w:rPr>
              <w:t>Испитивање пулса</w:t>
            </w:r>
          </w:p>
        </w:tc>
      </w:tr>
      <w:tr w:rsidR="00446940" w14:paraId="0ED34838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2" w14:textId="32A19EF8" w:rsidR="00446940" w:rsidRDefault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23.11.2026.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3" w14:textId="77777777" w:rsidR="00446940" w:rsidRDefault="00446940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В6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4" w14:textId="77777777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Физикално испитивање урина (промјене у мишићном раду и оптерећењу водом).</w:t>
            </w:r>
          </w:p>
          <w:p w14:paraId="0ED34835" w14:textId="77777777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Испитивање седимента урина.</w:t>
            </w:r>
          </w:p>
          <w:p w14:paraId="0ED34836" w14:textId="77777777" w:rsidR="00446940" w:rsidRDefault="00446940">
            <w:pPr>
              <w:spacing w:after="50" w:line="260" w:lineRule="auto"/>
            </w:pPr>
            <w:r>
              <w:rPr>
                <w:color w:val="1E2329"/>
              </w:rPr>
              <w:t>Одређивање вриједности базалног метаболизма.</w:t>
            </w:r>
          </w:p>
          <w:p w14:paraId="0ED34837" w14:textId="77777777" w:rsidR="00446940" w:rsidRDefault="00446940">
            <w:pPr>
              <w:spacing w:line="260" w:lineRule="auto"/>
            </w:pPr>
            <w:r>
              <w:rPr>
                <w:color w:val="1E2329"/>
              </w:rPr>
              <w:t>Израчунавање дневних енергетских потреба и планирање дневног оброка</w:t>
            </w:r>
          </w:p>
        </w:tc>
      </w:tr>
      <w:tr w:rsidR="00DA161C" w14:paraId="28E01D8E" w14:textId="77777777" w:rsidTr="008F7E5B">
        <w:trPr>
          <w:cantSplit/>
        </w:trPr>
        <w:tc>
          <w:tcPr>
            <w:tcW w:w="180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7A30CB" w14:textId="4D3B8C8D" w:rsidR="00DA161C" w:rsidRDefault="00DA161C" w:rsidP="00DA161C">
            <w:pPr>
              <w:spacing w:line="260" w:lineRule="auto"/>
              <w:rPr>
                <w:b/>
                <w:bCs/>
                <w:color w:val="1E2329"/>
              </w:rPr>
            </w:pPr>
            <w:r>
              <w:rPr>
                <w:b/>
                <w:bCs/>
                <w:color w:val="1E2329"/>
              </w:rPr>
              <w:t>23–27.11.2026.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CBBB60" w14:textId="008BE274" w:rsidR="00DA161C" w:rsidRDefault="00DA161C" w:rsidP="00DA161C">
            <w:pPr>
              <w:spacing w:after="50" w:line="260" w:lineRule="auto"/>
              <w:rPr>
                <w:color w:val="1E2329"/>
              </w:rPr>
            </w:pPr>
            <w:r>
              <w:rPr>
                <w:b/>
                <w:bCs/>
                <w:color w:val="8A5300"/>
              </w:rPr>
              <w:t>1. ПРАКТИЧНИ КОЛОКВИЈУМ</w:t>
            </w:r>
          </w:p>
        </w:tc>
      </w:tr>
      <w:tr w:rsidR="00DA161C" w14:paraId="0ED3483D" w14:textId="77777777" w:rsidTr="00446940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A" w14:textId="6DC2FE61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30.11.2026.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B" w14:textId="77777777" w:rsidR="00DA161C" w:rsidRDefault="00DA161C" w:rsidP="00DA161C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В7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C" w14:textId="7C2AC268" w:rsidR="00DA161C" w:rsidRDefault="00DA161C" w:rsidP="00DA161C">
            <w:pPr>
              <w:spacing w:line="260" w:lineRule="auto"/>
            </w:pPr>
            <w:r>
              <w:rPr>
                <w:color w:val="1E2329"/>
              </w:rPr>
              <w:t>Статичка спирометрија</w:t>
            </w:r>
          </w:p>
        </w:tc>
      </w:tr>
      <w:tr w:rsidR="00DA161C" w14:paraId="0ED34842" w14:textId="77777777" w:rsidTr="00DA161C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3F" w14:textId="7D2F9553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7.12.2026.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0" w14:textId="77777777" w:rsidR="00DA161C" w:rsidRDefault="00DA161C" w:rsidP="00DA161C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В8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1" w14:textId="0F70FD8E" w:rsidR="00DA161C" w:rsidRDefault="00DA161C" w:rsidP="00DA161C">
            <w:pPr>
              <w:spacing w:line="260" w:lineRule="auto"/>
            </w:pPr>
            <w:r>
              <w:rPr>
                <w:color w:val="1E2329"/>
              </w:rPr>
              <w:t>Динамичка спирометрија</w:t>
            </w:r>
          </w:p>
        </w:tc>
      </w:tr>
      <w:tr w:rsidR="00DA161C" w14:paraId="0ED34848" w14:textId="77777777" w:rsidTr="00DA161C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4" w14:textId="2580885D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14.12.2026.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5" w14:textId="77777777" w:rsidR="00DA161C" w:rsidRDefault="00DA161C" w:rsidP="00DA161C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В9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6" w14:textId="77777777" w:rsidR="00DA161C" w:rsidRDefault="00DA161C" w:rsidP="00DA161C">
            <w:pPr>
              <w:spacing w:after="50" w:line="260" w:lineRule="auto"/>
            </w:pPr>
            <w:r>
              <w:rPr>
                <w:color w:val="1E2329"/>
              </w:rPr>
              <w:t>Испитивање рефлексне активности кичмене мождине. Анализа рефлексног лука.</w:t>
            </w:r>
          </w:p>
          <w:p w14:paraId="43A5B958" w14:textId="77777777" w:rsidR="00DA161C" w:rsidRDefault="00DA161C" w:rsidP="00DA161C">
            <w:pPr>
              <w:spacing w:line="260" w:lineRule="auto"/>
              <w:rPr>
                <w:color w:val="1E2329"/>
              </w:rPr>
            </w:pPr>
            <w:r>
              <w:rPr>
                <w:color w:val="1E2329"/>
              </w:rPr>
              <w:t>Клинички важни рефлекси код човјека</w:t>
            </w:r>
          </w:p>
          <w:p w14:paraId="47C42C4D" w14:textId="77777777" w:rsidR="00DA161C" w:rsidRDefault="00DA161C" w:rsidP="00DA161C">
            <w:pPr>
              <w:spacing w:after="50" w:line="260" w:lineRule="auto"/>
            </w:pPr>
            <w:r>
              <w:rPr>
                <w:color w:val="1E2329"/>
              </w:rPr>
              <w:t>Одређивање оштрине вида</w:t>
            </w:r>
          </w:p>
          <w:p w14:paraId="0ED34847" w14:textId="4BE45CD0" w:rsidR="00DA161C" w:rsidRDefault="00DA161C" w:rsidP="00DA161C">
            <w:pPr>
              <w:spacing w:line="260" w:lineRule="auto"/>
            </w:pPr>
            <w:r>
              <w:rPr>
                <w:color w:val="1E2329"/>
              </w:rPr>
              <w:t>Мариотов оглед</w:t>
            </w:r>
          </w:p>
        </w:tc>
      </w:tr>
      <w:tr w:rsidR="00DA161C" w14:paraId="0ED34850" w14:textId="77777777" w:rsidTr="00DA161C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B" w14:textId="4EFC3153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21.12.2026.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C" w14:textId="77777777" w:rsidR="00DA161C" w:rsidRDefault="00DA161C" w:rsidP="00DA161C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В10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4F" w14:textId="191E94F9" w:rsidR="00DA161C" w:rsidRDefault="00DA161C" w:rsidP="00DA161C">
            <w:pPr>
              <w:spacing w:after="50" w:line="260" w:lineRule="auto"/>
            </w:pPr>
            <w:r>
              <w:rPr>
                <w:color w:val="1E2329"/>
              </w:rPr>
              <w:t>Испитивање слуха звучном виљушком</w:t>
            </w:r>
          </w:p>
        </w:tc>
      </w:tr>
      <w:tr w:rsidR="00DA161C" w14:paraId="0ED34857" w14:textId="77777777" w:rsidTr="00DA161C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53" w14:textId="3BFD1951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28.12.2026.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54" w14:textId="77777777" w:rsidR="00DA161C" w:rsidRDefault="00DA161C" w:rsidP="00DA161C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В11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34855" w14:textId="3784C388" w:rsidR="00DA161C" w:rsidRDefault="00DA161C" w:rsidP="00DA161C">
            <w:pPr>
              <w:spacing w:after="50" w:line="260" w:lineRule="auto"/>
            </w:pPr>
            <w:r>
              <w:rPr>
                <w:color w:val="1E2329"/>
              </w:rPr>
              <w:t>ОГГТ- тест толеранције на глукозу</w:t>
            </w:r>
          </w:p>
          <w:p w14:paraId="0ED34856" w14:textId="7B4E1ADC" w:rsidR="00DA161C" w:rsidRDefault="00DA161C" w:rsidP="00DA161C">
            <w:pPr>
              <w:spacing w:line="260" w:lineRule="auto"/>
            </w:pPr>
            <w:r>
              <w:rPr>
                <w:color w:val="1E2329"/>
              </w:rPr>
              <w:t>Тест на трудноћу</w:t>
            </w:r>
          </w:p>
        </w:tc>
      </w:tr>
      <w:tr w:rsidR="00DA161C" w14:paraId="0ED3485B" w14:textId="77777777" w:rsidTr="00DA161C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59" w14:textId="27CCEDF9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5A" w14:textId="77777777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8A5300"/>
              </w:rPr>
              <w:t>2. ПРАКТИЧНИ КОЛОКВИЈУМ</w:t>
            </w:r>
          </w:p>
        </w:tc>
      </w:tr>
      <w:tr w:rsidR="00DA161C" w14:paraId="0ED3485F" w14:textId="77777777" w:rsidTr="00446940">
        <w:trPr>
          <w:cantSplit/>
        </w:trPr>
        <w:tc>
          <w:tcPr>
            <w:tcW w:w="180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5D" w14:textId="77777777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85E" w14:textId="77777777" w:rsidR="00DA161C" w:rsidRDefault="00DA161C" w:rsidP="00DA161C">
            <w:pPr>
              <w:spacing w:line="260" w:lineRule="auto"/>
            </w:pPr>
            <w:r>
              <w:rPr>
                <w:b/>
                <w:bCs/>
                <w:color w:val="8A5300"/>
              </w:rPr>
              <w:t>1. ПОПРАВНИ ПРАКТИЧНИ КОЛОКВИЈУМ</w:t>
            </w:r>
          </w:p>
        </w:tc>
      </w:tr>
    </w:tbl>
    <w:p w14:paraId="0ED34860" w14:textId="77777777" w:rsidR="0030487D" w:rsidRDefault="0030487D"/>
    <w:sectPr w:rsidR="0030487D">
      <w:footerReference w:type="default" r:id="rId7"/>
      <w:pgSz w:w="11906" w:h="16838"/>
      <w:pgMar w:top="900" w:right="1003" w:bottom="900" w:left="100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34865" w14:textId="77777777" w:rsidR="0030487D" w:rsidRDefault="001B21D6">
      <w:r>
        <w:separator/>
      </w:r>
    </w:p>
  </w:endnote>
  <w:endnote w:type="continuationSeparator" w:id="0">
    <w:p w14:paraId="0ED34867" w14:textId="77777777" w:rsidR="0030487D" w:rsidRDefault="001B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4860" w14:textId="21B73B94" w:rsidR="001E2469" w:rsidRDefault="001B21D6">
    <w:pPr>
      <w:spacing w:line="260" w:lineRule="auto"/>
      <w:jc w:val="right"/>
    </w:pPr>
    <w:r>
      <w:rPr>
        <w:color w:val="6B7480"/>
        <w:sz w:val="15"/>
        <w:szCs w:val="15"/>
      </w:rPr>
      <w:t xml:space="preserve">Физиологија · Фармација · 2026/2027.   стр.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PAGE</w:instrText>
    </w:r>
    <w:r>
      <w:rPr>
        <w:color w:val="6B7480"/>
        <w:sz w:val="15"/>
        <w:szCs w:val="15"/>
      </w:rPr>
      <w:fldChar w:fldCharType="separate"/>
    </w:r>
    <w:r w:rsidR="00446940">
      <w:rPr>
        <w:noProof/>
        <w:color w:val="6B7480"/>
        <w:sz w:val="15"/>
        <w:szCs w:val="15"/>
      </w:rPr>
      <w:t>1</w:t>
    </w:r>
    <w:r>
      <w:rPr>
        <w:color w:val="6B7480"/>
        <w:sz w:val="15"/>
        <w:szCs w:val="15"/>
      </w:rPr>
      <w:fldChar w:fldCharType="end"/>
    </w:r>
    <w:r>
      <w:rPr>
        <w:color w:val="6B7480"/>
        <w:sz w:val="15"/>
        <w:szCs w:val="15"/>
      </w:rPr>
      <w:t xml:space="preserve"> /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NUMPAGES</w:instrText>
    </w:r>
    <w:r>
      <w:rPr>
        <w:color w:val="6B7480"/>
        <w:sz w:val="15"/>
        <w:szCs w:val="15"/>
      </w:rPr>
      <w:fldChar w:fldCharType="separate"/>
    </w:r>
    <w:r w:rsidR="00446940">
      <w:rPr>
        <w:noProof/>
        <w:color w:val="6B7480"/>
        <w:sz w:val="15"/>
        <w:szCs w:val="15"/>
      </w:rPr>
      <w:t>2</w:t>
    </w:r>
    <w:r>
      <w:rPr>
        <w:color w:val="6B74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4861" w14:textId="77777777" w:rsidR="0030487D" w:rsidRDefault="001B21D6">
      <w:r>
        <w:separator/>
      </w:r>
    </w:p>
  </w:footnote>
  <w:footnote w:type="continuationSeparator" w:id="0">
    <w:p w14:paraId="0ED34863" w14:textId="77777777" w:rsidR="0030487D" w:rsidRDefault="001B2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D2CFF"/>
    <w:multiLevelType w:val="hybridMultilevel"/>
    <w:tmpl w:val="E27EA98E"/>
    <w:lvl w:ilvl="0" w:tplc="3D9CF33A">
      <w:start w:val="1"/>
      <w:numFmt w:val="bullet"/>
      <w:lvlText w:val="●"/>
      <w:lvlJc w:val="left"/>
      <w:pPr>
        <w:ind w:left="720" w:hanging="360"/>
      </w:pPr>
    </w:lvl>
    <w:lvl w:ilvl="1" w:tplc="B9EE70C2">
      <w:start w:val="1"/>
      <w:numFmt w:val="bullet"/>
      <w:lvlText w:val="○"/>
      <w:lvlJc w:val="left"/>
      <w:pPr>
        <w:ind w:left="1440" w:hanging="360"/>
      </w:pPr>
    </w:lvl>
    <w:lvl w:ilvl="2" w:tplc="1D82862C">
      <w:start w:val="1"/>
      <w:numFmt w:val="bullet"/>
      <w:lvlText w:val="■"/>
      <w:lvlJc w:val="left"/>
      <w:pPr>
        <w:ind w:left="2160" w:hanging="360"/>
      </w:pPr>
    </w:lvl>
    <w:lvl w:ilvl="3" w:tplc="EF4A978E">
      <w:start w:val="1"/>
      <w:numFmt w:val="bullet"/>
      <w:lvlText w:val="●"/>
      <w:lvlJc w:val="left"/>
      <w:pPr>
        <w:ind w:left="2880" w:hanging="360"/>
      </w:pPr>
    </w:lvl>
    <w:lvl w:ilvl="4" w:tplc="CD60557A">
      <w:start w:val="1"/>
      <w:numFmt w:val="bullet"/>
      <w:lvlText w:val="○"/>
      <w:lvlJc w:val="left"/>
      <w:pPr>
        <w:ind w:left="3600" w:hanging="360"/>
      </w:pPr>
    </w:lvl>
    <w:lvl w:ilvl="5" w:tplc="7C728FEE">
      <w:start w:val="1"/>
      <w:numFmt w:val="bullet"/>
      <w:lvlText w:val="■"/>
      <w:lvlJc w:val="left"/>
      <w:pPr>
        <w:ind w:left="4320" w:hanging="360"/>
      </w:pPr>
    </w:lvl>
    <w:lvl w:ilvl="6" w:tplc="0EB82B44">
      <w:start w:val="1"/>
      <w:numFmt w:val="bullet"/>
      <w:lvlText w:val="●"/>
      <w:lvlJc w:val="left"/>
      <w:pPr>
        <w:ind w:left="5040" w:hanging="360"/>
      </w:pPr>
    </w:lvl>
    <w:lvl w:ilvl="7" w:tplc="4B92898C">
      <w:start w:val="1"/>
      <w:numFmt w:val="bullet"/>
      <w:lvlText w:val="●"/>
      <w:lvlJc w:val="left"/>
      <w:pPr>
        <w:ind w:left="5760" w:hanging="360"/>
      </w:pPr>
    </w:lvl>
    <w:lvl w:ilvl="8" w:tplc="5B16D7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E74EAA"/>
    <w:multiLevelType w:val="hybridMultilevel"/>
    <w:tmpl w:val="0DD05BE2"/>
    <w:lvl w:ilvl="0" w:tplc="4E4415D0">
      <w:start w:val="1"/>
      <w:numFmt w:val="bullet"/>
      <w:lvlText w:val="–"/>
      <w:lvlJc w:val="left"/>
      <w:pPr>
        <w:ind w:left="280" w:hanging="200"/>
      </w:pPr>
    </w:lvl>
    <w:lvl w:ilvl="1" w:tplc="100ACC7C">
      <w:numFmt w:val="decimal"/>
      <w:lvlText w:val=""/>
      <w:lvlJc w:val="left"/>
    </w:lvl>
    <w:lvl w:ilvl="2" w:tplc="3CDC2F6E">
      <w:numFmt w:val="decimal"/>
      <w:lvlText w:val=""/>
      <w:lvlJc w:val="left"/>
    </w:lvl>
    <w:lvl w:ilvl="3" w:tplc="D9869C54">
      <w:numFmt w:val="decimal"/>
      <w:lvlText w:val=""/>
      <w:lvlJc w:val="left"/>
    </w:lvl>
    <w:lvl w:ilvl="4" w:tplc="BFE8C270">
      <w:numFmt w:val="decimal"/>
      <w:lvlText w:val=""/>
      <w:lvlJc w:val="left"/>
    </w:lvl>
    <w:lvl w:ilvl="5" w:tplc="F6001458">
      <w:numFmt w:val="decimal"/>
      <w:lvlText w:val=""/>
      <w:lvlJc w:val="left"/>
    </w:lvl>
    <w:lvl w:ilvl="6" w:tplc="F306BA3E">
      <w:numFmt w:val="decimal"/>
      <w:lvlText w:val=""/>
      <w:lvlJc w:val="left"/>
    </w:lvl>
    <w:lvl w:ilvl="7" w:tplc="50F09FB2">
      <w:numFmt w:val="decimal"/>
      <w:lvlText w:val=""/>
      <w:lvlJc w:val="left"/>
    </w:lvl>
    <w:lvl w:ilvl="8" w:tplc="E7C622A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69"/>
    <w:rsid w:val="001B21D6"/>
    <w:rsid w:val="001E2469"/>
    <w:rsid w:val="00264B5C"/>
    <w:rsid w:val="00290E2C"/>
    <w:rsid w:val="0030487D"/>
    <w:rsid w:val="003761C6"/>
    <w:rsid w:val="00446940"/>
    <w:rsid w:val="004C7502"/>
    <w:rsid w:val="0053299F"/>
    <w:rsid w:val="00735486"/>
    <w:rsid w:val="007E6BC7"/>
    <w:rsid w:val="00976A31"/>
    <w:rsid w:val="00B539CA"/>
    <w:rsid w:val="00DA161C"/>
    <w:rsid w:val="00ED3443"/>
    <w:rsid w:val="00F7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4800"/>
  <w15:docId w15:val="{5317ACB1-0644-4FDA-A840-18328459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Физиологија – ФАРМАЦИЈА – 2026/2027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Физиологија – ФАРМАЦИЈА – 2026/2027</dc:title>
  <dc:creator>Медицински факултет</dc:creator>
  <cp:lastModifiedBy>Zorislava Bajic</cp:lastModifiedBy>
  <cp:revision>16</cp:revision>
  <dcterms:created xsi:type="dcterms:W3CDTF">2026-10-11T18:45:00Z</dcterms:created>
  <dcterms:modified xsi:type="dcterms:W3CDTF">2026-10-14T14:18:00Z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13da4cb2-199c-4aab-b3f8-a6968b04caac</vt:lpwstr>
  </property>
</Properties>
</file>