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57D87D" w14:textId="77777777" w:rsidR="00DE1E37" w:rsidRPr="009F730C" w:rsidRDefault="00DF48AD" w:rsidP="00316DCC">
      <w:pPr>
        <w:spacing w:after="240" w:line="240" w:lineRule="auto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b/>
          <w:sz w:val="24"/>
          <w:szCs w:val="24"/>
        </w:rPr>
        <w:t xml:space="preserve">LABORATORIJSKA </w:t>
      </w:r>
      <w:r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VJEŽBA BR. 1 </w:t>
      </w:r>
    </w:p>
    <w:p w14:paraId="4218F041" w14:textId="77777777" w:rsidR="00DF48AD" w:rsidRPr="009F730C" w:rsidRDefault="00DF48AD" w:rsidP="00CC5C36">
      <w:pPr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>Reakcija neutralizacije</w:t>
      </w:r>
    </w:p>
    <w:p w14:paraId="51C5B3F8" w14:textId="77777777" w:rsidR="00DF48AD" w:rsidRPr="009F730C" w:rsidRDefault="00DF48AD" w:rsidP="00CC5C36">
      <w:pPr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>Određivanje koncentracije supstance u rastvoru HCl pomoću rastvora Na</w:t>
      </w:r>
      <w:r w:rsidRPr="009F730C">
        <w:rPr>
          <w:rFonts w:ascii="Times New Roman" w:hAnsi="Times New Roman" w:cs="Times New Roman"/>
          <w:b/>
          <w:sz w:val="24"/>
          <w:szCs w:val="24"/>
          <w:vertAlign w:val="subscript"/>
          <w:lang w:val="sr-Latn-BA"/>
        </w:rPr>
        <w:t>2</w:t>
      </w:r>
      <w:r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>CO</w:t>
      </w:r>
      <w:r w:rsidRPr="009F730C">
        <w:rPr>
          <w:rFonts w:ascii="Times New Roman" w:hAnsi="Times New Roman" w:cs="Times New Roman"/>
          <w:b/>
          <w:sz w:val="24"/>
          <w:szCs w:val="24"/>
          <w:vertAlign w:val="subscript"/>
          <w:lang w:val="sr-Latn-BA"/>
        </w:rPr>
        <w:t>3</w:t>
      </w:r>
      <w:r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uz indikator metil</w:t>
      </w:r>
      <w:r w:rsidR="00316DCC"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>oranž</w:t>
      </w:r>
    </w:p>
    <w:p w14:paraId="28962070" w14:textId="77777777" w:rsidR="00DF48AD" w:rsidRPr="009F730C" w:rsidRDefault="00DF48AD" w:rsidP="001D3547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>Pri ovoj titraciji vrši se neutralizacija između jake hl</w:t>
      </w:r>
      <w:r w:rsidR="0028039E" w:rsidRPr="009F730C">
        <w:rPr>
          <w:rFonts w:ascii="Times New Roman" w:hAnsi="Times New Roman" w:cs="Times New Roman"/>
          <w:sz w:val="24"/>
          <w:szCs w:val="24"/>
          <w:lang w:val="sr-Latn-BA"/>
        </w:rPr>
        <w:t>orovodnične kiseline i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natrijum-karbonata: </w:t>
      </w:r>
    </w:p>
    <w:p w14:paraId="22673F62" w14:textId="77777777" w:rsidR="00DF48AD" w:rsidRPr="009F730C" w:rsidRDefault="00DF48AD" w:rsidP="001D3547">
      <w:pPr>
        <w:spacing w:after="120"/>
        <w:ind w:firstLine="720"/>
        <w:jc w:val="center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>2HCl+Na</w:t>
      </w:r>
      <w:r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CO</w:t>
      </w:r>
      <w:r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3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→ 2NaCl+CO</w:t>
      </w:r>
      <w:r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+H</w:t>
      </w:r>
      <w:r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O</w:t>
      </w:r>
    </w:p>
    <w:p w14:paraId="6DF74C25" w14:textId="77777777" w:rsidR="00DF48AD" w:rsidRPr="009F730C" w:rsidRDefault="00DF48AD" w:rsidP="001D3547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>Pošto tako nastala so natrijum-hlorid ne hidrolizuje, to njen vodeni rastvor reaguje neutralno, pa će i pri završnoj tački ove titracije rastvor reagovati neutralno. Ako koncentracije supstanci u rastvoru HCl i Na</w:t>
      </w:r>
      <w:r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CO</w:t>
      </w:r>
      <w:r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3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nisu mnogo manje od 0,1 mol/l, pri završnoj tački</w:t>
      </w:r>
      <w:r w:rsidR="0028039E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minimalna zapremina dodate kiseline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, praktično 1 kap rastvora, izaziva naglu promjenu koncetracije vodonikovih jona </w:t>
      </w:r>
      <w:r w:rsidR="00CC386C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i 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pH titrovano</w:t>
      </w:r>
      <w:r w:rsidR="0028039E" w:rsidRPr="009F730C">
        <w:rPr>
          <w:rFonts w:ascii="Times New Roman" w:hAnsi="Times New Roman" w:cs="Times New Roman"/>
          <w:sz w:val="24"/>
          <w:szCs w:val="24"/>
          <w:lang w:val="sr-Latn-BA"/>
        </w:rPr>
        <w:t>g rastvora se promijeni od oko 11 do oko 3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. To znači da se za ovu titraciju mogu upotrijebiti svi oni acidialkalimetrijski indikatori </w:t>
      </w:r>
      <w:r w:rsidR="00CC386C" w:rsidRPr="009F730C">
        <w:rPr>
          <w:rFonts w:ascii="Times New Roman" w:hAnsi="Times New Roman" w:cs="Times New Roman"/>
          <w:sz w:val="24"/>
          <w:szCs w:val="24"/>
          <w:lang w:val="sr-Latn-BA"/>
        </w:rPr>
        <w:t>čiji interval promjene boje leži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u tom rasponu vrijednosti pH, npr. metiloranž</w:t>
      </w:r>
      <w:r w:rsidR="003704BC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(interval pH=3,1 – 4,4) ili fenolftalein (interval pH=8,3-10). </w:t>
      </w:r>
    </w:p>
    <w:p w14:paraId="43311476" w14:textId="77777777" w:rsidR="00746EC7" w:rsidRPr="009F730C" w:rsidRDefault="00746EC7" w:rsidP="001D3547">
      <w:pPr>
        <w:spacing w:after="120"/>
        <w:ind w:firstLine="720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>Rad:</w:t>
      </w:r>
    </w:p>
    <w:p w14:paraId="4CEAD7CC" w14:textId="77777777" w:rsidR="00746EC7" w:rsidRPr="009F730C" w:rsidRDefault="00746EC7" w:rsidP="001D3547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Pipetom odmjeriti i precizno prenijeti u erlenmajer 10 ml rastvora </w:t>
      </w:r>
      <w:r w:rsidR="00AC4C57" w:rsidRPr="009F730C">
        <w:rPr>
          <w:rFonts w:ascii="Times New Roman" w:hAnsi="Times New Roman" w:cs="Times New Roman"/>
          <w:sz w:val="24"/>
          <w:szCs w:val="24"/>
          <w:lang w:val="sr-Latn-BA"/>
        </w:rPr>
        <w:t>Na</w:t>
      </w:r>
      <w:r w:rsidR="00AC4C57"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="00AC4C57" w:rsidRPr="009F730C">
        <w:rPr>
          <w:rFonts w:ascii="Times New Roman" w:hAnsi="Times New Roman" w:cs="Times New Roman"/>
          <w:sz w:val="24"/>
          <w:szCs w:val="24"/>
          <w:lang w:val="sr-Latn-BA"/>
        </w:rPr>
        <w:t>CO</w:t>
      </w:r>
      <w:r w:rsidR="00AC4C57"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3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i dodati 1-</w:t>
      </w:r>
      <w:r w:rsidR="00AC4C57" w:rsidRPr="009F730C">
        <w:rPr>
          <w:rFonts w:ascii="Times New Roman" w:hAnsi="Times New Roman" w:cs="Times New Roman"/>
          <w:sz w:val="24"/>
          <w:szCs w:val="24"/>
          <w:lang w:val="sr-Latn-BA"/>
        </w:rPr>
        <w:t>2 kapi rastvora metiloranža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. U biretu kroz lijevak uliti </w:t>
      </w:r>
      <w:r w:rsidR="00AC4C57" w:rsidRPr="009F730C">
        <w:rPr>
          <w:rFonts w:ascii="Times New Roman" w:hAnsi="Times New Roman" w:cs="Times New Roman"/>
          <w:sz w:val="24"/>
          <w:szCs w:val="24"/>
          <w:lang w:val="sr-Latn-BA"/>
        </w:rPr>
        <w:t>rastvor HCl</w:t>
      </w:r>
      <w:r w:rsidR="003655A0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u kome je koncentracija nepoznata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. Lijevak odmah skinuti i nivo rastvora u bireti spustiti do pogodne visine (najbolje do nekog cijelog podioka) i zabilježiti. Zatim pristupit</w:t>
      </w:r>
      <w:r w:rsidR="0028039E" w:rsidRPr="009F730C">
        <w:rPr>
          <w:rFonts w:ascii="Times New Roman" w:hAnsi="Times New Roman" w:cs="Times New Roman"/>
          <w:sz w:val="24"/>
          <w:szCs w:val="24"/>
          <w:lang w:val="sr-Latn-BA"/>
        </w:rPr>
        <w:t>i titraciji, tj. iz birete</w:t>
      </w:r>
      <w:r w:rsidR="00AC4C57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u kapima ispuštati rastvor HCl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u erlenmajer, uz mućkanje njegovog sadržaja </w:t>
      </w:r>
      <w:r w:rsidR="00AC4C57" w:rsidRPr="009F730C">
        <w:rPr>
          <w:rFonts w:ascii="Times New Roman" w:hAnsi="Times New Roman" w:cs="Times New Roman"/>
          <w:sz w:val="24"/>
          <w:szCs w:val="24"/>
          <w:lang w:val="sr-Latn-BA"/>
        </w:rPr>
        <w:t>sve dok žuta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boja ne pređe u narandžastu</w:t>
      </w:r>
      <w:r w:rsidR="00445D65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="00AC4C57" w:rsidRPr="009F730C">
        <w:rPr>
          <w:rFonts w:ascii="Times New Roman" w:hAnsi="Times New Roman" w:cs="Times New Roman"/>
          <w:sz w:val="24"/>
          <w:szCs w:val="24"/>
          <w:lang w:val="sr-Latn-BA"/>
        </w:rPr>
        <w:t>(prva promjena boje)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. Tada ponovo zabilježiti nivo rastvora u bireti. Da li je uočena odgovaraju</w:t>
      </w:r>
      <w:r w:rsidR="00444B57" w:rsidRPr="009F730C">
        <w:rPr>
          <w:rFonts w:ascii="Times New Roman" w:hAnsi="Times New Roman" w:cs="Times New Roman"/>
          <w:sz w:val="24"/>
          <w:szCs w:val="24"/>
          <w:lang w:val="sr-Latn-BA"/>
        </w:rPr>
        <w:t>ć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a boja ili nije</w:t>
      </w:r>
      <w:r w:rsidR="00C11603" w:rsidRPr="009F730C">
        <w:rPr>
          <w:rFonts w:ascii="Times New Roman" w:hAnsi="Times New Roman" w:cs="Times New Roman"/>
          <w:sz w:val="24"/>
          <w:szCs w:val="24"/>
          <w:lang w:val="sr-Latn-BA"/>
        </w:rPr>
        <w:t>,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može se utvrditi tako što dodat</w:t>
      </w:r>
      <w:r w:rsidR="00AC4C57" w:rsidRPr="009F730C">
        <w:rPr>
          <w:rFonts w:ascii="Times New Roman" w:hAnsi="Times New Roman" w:cs="Times New Roman"/>
          <w:sz w:val="24"/>
          <w:szCs w:val="24"/>
          <w:lang w:val="sr-Latn-BA"/>
        </w:rPr>
        <w:t>kom još jedne kapi rastvora kiseline narandžasta boja treba da predje u crvenu, koja se daljim dodavanjem kiseline ne mijenja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. Cio postupak titracije ponoviti još dva puta, erlenmajer prethodno oprati običnom i isprati destilovanom vodom. </w:t>
      </w:r>
    </w:p>
    <w:p w14:paraId="68657A49" w14:textId="77777777" w:rsidR="0003772F" w:rsidRPr="009F730C" w:rsidRDefault="00746EC7" w:rsidP="001D3547">
      <w:pPr>
        <w:spacing w:after="120"/>
        <w:ind w:firstLine="720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>Izračunavanje:</w:t>
      </w:r>
      <w:r w:rsidR="00316DCC"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 </w:t>
      </w:r>
    </w:p>
    <w:p w14:paraId="18111FCF" w14:textId="77777777" w:rsidR="0003772F" w:rsidRPr="009F730C" w:rsidRDefault="0003772F" w:rsidP="003655A0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>Iz razlike nivoa rastvora u bireti</w:t>
      </w:r>
      <w:r w:rsidR="00444B57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na kraju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i prije početka titracije s</w:t>
      </w:r>
      <w:r w:rsidR="0054594A" w:rsidRPr="009F730C">
        <w:rPr>
          <w:rFonts w:ascii="Times New Roman" w:hAnsi="Times New Roman" w:cs="Times New Roman"/>
          <w:sz w:val="24"/>
          <w:szCs w:val="24"/>
          <w:lang w:val="sr-Latn-BA"/>
        </w:rPr>
        <w:t>aznaje se utrošak zapremine kiseline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pa se na osnovu podataka iz najmanje 3 titracije nađe srednja vrijednos</w:t>
      </w:r>
      <w:r w:rsidR="0054594A" w:rsidRPr="009F730C">
        <w:rPr>
          <w:rFonts w:ascii="Times New Roman" w:hAnsi="Times New Roman" w:cs="Times New Roman"/>
          <w:sz w:val="24"/>
          <w:szCs w:val="24"/>
          <w:lang w:val="sr-Latn-BA"/>
        </w:rPr>
        <w:t>t utrošene zapremine rastvora HCl</w:t>
      </w:r>
      <w:r w:rsidR="0066701E" w:rsidRPr="009F730C">
        <w:rPr>
          <w:rFonts w:ascii="Times New Roman" w:hAnsi="Times New Roman" w:cs="Times New Roman"/>
          <w:sz w:val="24"/>
          <w:szCs w:val="24"/>
          <w:lang w:val="sr-Latn-BA"/>
        </w:rPr>
        <w:t>. Pošto je koncentracija Na</w:t>
      </w:r>
      <w:r w:rsidR="0066701E"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="0066701E" w:rsidRPr="009F730C">
        <w:rPr>
          <w:rFonts w:ascii="Times New Roman" w:hAnsi="Times New Roman" w:cs="Times New Roman"/>
          <w:sz w:val="24"/>
          <w:szCs w:val="24"/>
          <w:lang w:val="sr-Latn-BA"/>
        </w:rPr>
        <w:t>CO</w:t>
      </w:r>
      <w:r w:rsidR="0066701E"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3</w:t>
      </w:r>
      <w:r w:rsidR="003655A0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poznata (c</w:t>
      </w:r>
      <w:r w:rsidR="00957945"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Na</w:t>
      </w:r>
      <w:r w:rsidR="00957945" w:rsidRPr="009F730C">
        <w:rPr>
          <w:rFonts w:ascii="Times New Roman" w:hAnsi="Times New Roman" w:cs="Times New Roman"/>
          <w:position w:val="-6"/>
          <w:sz w:val="24"/>
          <w:szCs w:val="24"/>
          <w:vertAlign w:val="subscript"/>
          <w:lang w:val="sr-Latn-BA"/>
        </w:rPr>
        <w:t>2</w:t>
      </w:r>
      <w:r w:rsidR="00957945"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CO</w:t>
      </w:r>
      <w:r w:rsidR="00957945" w:rsidRPr="009F730C">
        <w:rPr>
          <w:rFonts w:ascii="Times New Roman" w:hAnsi="Times New Roman" w:cs="Times New Roman"/>
          <w:position w:val="-6"/>
          <w:sz w:val="24"/>
          <w:szCs w:val="24"/>
          <w:vertAlign w:val="subscript"/>
          <w:lang w:val="sr-Latn-BA"/>
        </w:rPr>
        <w:t>3</w:t>
      </w:r>
      <w:r w:rsidR="00444B57" w:rsidRPr="009F730C">
        <w:rPr>
          <w:rFonts w:ascii="Times New Roman" w:hAnsi="Times New Roman" w:cs="Times New Roman"/>
          <w:sz w:val="24"/>
          <w:szCs w:val="24"/>
          <w:lang w:val="sr-Latn-BA"/>
        </w:rPr>
        <w:t>=</w:t>
      </w:r>
      <w:r w:rsidR="0066701E" w:rsidRPr="009F730C">
        <w:rPr>
          <w:rFonts w:ascii="Times New Roman" w:hAnsi="Times New Roman" w:cs="Times New Roman"/>
          <w:sz w:val="24"/>
          <w:szCs w:val="24"/>
          <w:lang w:val="sr-Latn-BA"/>
        </w:rPr>
        <w:t>0,</w:t>
      </w:r>
      <w:r w:rsidR="003704BC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005 mol/l), </w:t>
      </w:r>
      <w:r w:rsidR="00444B57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a </w:t>
      </w:r>
      <w:r w:rsidR="0066701E" w:rsidRPr="009F730C">
        <w:rPr>
          <w:rFonts w:ascii="Times New Roman" w:hAnsi="Times New Roman" w:cs="Times New Roman"/>
          <w:sz w:val="24"/>
          <w:szCs w:val="24"/>
          <w:lang w:val="sr-Latn-BA"/>
        </w:rPr>
        <w:t>takođe i uzeta zapremin</w:t>
      </w:r>
      <w:r w:rsidR="0054594A" w:rsidRPr="009F730C">
        <w:rPr>
          <w:rFonts w:ascii="Times New Roman" w:hAnsi="Times New Roman" w:cs="Times New Roman"/>
          <w:sz w:val="24"/>
          <w:szCs w:val="24"/>
          <w:lang w:val="sr-Latn-BA"/>
        </w:rPr>
        <w:t>a r</w:t>
      </w:r>
      <w:r w:rsidR="003655A0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astvora </w:t>
      </w:r>
      <w:r w:rsidR="003655A0" w:rsidRPr="009F730C">
        <w:rPr>
          <w:rFonts w:ascii="Times New Roman" w:hAnsi="Times New Roman" w:cs="Times New Roman"/>
          <w:sz w:val="24"/>
          <w:szCs w:val="24"/>
          <w:lang w:val="sr-Latn-BA"/>
        </w:rPr>
        <w:tab/>
        <w:t xml:space="preserve">baze </w:t>
      </w:r>
      <w:r w:rsidR="0066701E" w:rsidRPr="009F730C">
        <w:rPr>
          <w:rFonts w:ascii="Times New Roman" w:hAnsi="Times New Roman" w:cs="Times New Roman"/>
          <w:sz w:val="24"/>
          <w:szCs w:val="24"/>
          <w:lang w:val="sr-Latn-BA"/>
        </w:rPr>
        <w:t>(V</w:t>
      </w:r>
      <w:r w:rsidR="003655A0"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Na</w:t>
      </w:r>
      <w:r w:rsidR="003655A0" w:rsidRPr="009F730C">
        <w:rPr>
          <w:rFonts w:ascii="Times New Roman" w:hAnsi="Times New Roman" w:cs="Times New Roman"/>
          <w:position w:val="-6"/>
          <w:sz w:val="24"/>
          <w:szCs w:val="24"/>
          <w:vertAlign w:val="subscript"/>
          <w:lang w:val="sr-Latn-BA"/>
        </w:rPr>
        <w:t>2</w:t>
      </w:r>
      <w:r w:rsidR="003655A0"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CO</w:t>
      </w:r>
      <w:r w:rsidR="003655A0" w:rsidRPr="009F730C">
        <w:rPr>
          <w:rFonts w:ascii="Times New Roman" w:hAnsi="Times New Roman" w:cs="Times New Roman"/>
          <w:position w:val="-6"/>
          <w:sz w:val="24"/>
          <w:szCs w:val="24"/>
          <w:vertAlign w:val="subscript"/>
          <w:lang w:val="sr-Latn-BA"/>
        </w:rPr>
        <w:t>3</w:t>
      </w:r>
      <w:r w:rsidR="003655A0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=10 ml), </w:t>
      </w:r>
      <w:r w:rsidR="0066701E" w:rsidRPr="009F730C">
        <w:rPr>
          <w:rFonts w:ascii="Times New Roman" w:hAnsi="Times New Roman" w:cs="Times New Roman"/>
          <w:sz w:val="24"/>
          <w:szCs w:val="24"/>
          <w:lang w:val="sr-Latn-BA"/>
        </w:rPr>
        <w:t>lako je izračunati</w:t>
      </w:r>
      <w:r w:rsidR="003655A0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="0066701E" w:rsidRPr="009F730C">
        <w:rPr>
          <w:rFonts w:ascii="Times New Roman" w:hAnsi="Times New Roman" w:cs="Times New Roman"/>
          <w:sz w:val="24"/>
          <w:szCs w:val="24"/>
          <w:lang w:val="sr-Latn-BA"/>
        </w:rPr>
        <w:t>koncentraciju hlorovodonične kiseline u analiziranom rastvoru (C</w:t>
      </w:r>
      <w:r w:rsidR="0066701E"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HCl</w:t>
      </w:r>
      <w:r w:rsidR="0066701E" w:rsidRPr="009F730C">
        <w:rPr>
          <w:rFonts w:ascii="Times New Roman" w:hAnsi="Times New Roman" w:cs="Times New Roman"/>
          <w:sz w:val="24"/>
          <w:szCs w:val="24"/>
          <w:lang w:val="sr-Latn-BA"/>
        </w:rPr>
        <w:t>):</w:t>
      </w:r>
    </w:p>
    <w:p w14:paraId="63FE0125" w14:textId="77777777" w:rsidR="0066701E" w:rsidRPr="009F730C" w:rsidRDefault="0066701E" w:rsidP="00316DCC">
      <w:pPr>
        <w:spacing w:after="120" w:line="240" w:lineRule="auto"/>
        <w:rPr>
          <w:rFonts w:ascii="Times New Roman" w:eastAsiaTheme="minorEastAsia" w:hAnsi="Times New Roman" w:cs="Times New Roman"/>
          <w:sz w:val="24"/>
          <w:szCs w:val="24"/>
          <w:lang w:val="sr-Latn-BA"/>
        </w:rPr>
      </w:pPr>
    </w:p>
    <w:p w14:paraId="227EC415" w14:textId="77777777" w:rsidR="001D3547" w:rsidRPr="009F730C" w:rsidRDefault="00316DCC" w:rsidP="00316DCC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eastAsiaTheme="minorEastAsia" w:hAnsi="Times New Roman" w:cs="Times New Roman"/>
          <w:sz w:val="24"/>
          <w:szCs w:val="24"/>
          <w:lang w:val="sr-Latn-BA"/>
        </w:rPr>
        <w:t xml:space="preserve">                           </w:t>
      </w:r>
    </w:p>
    <w:p w14:paraId="743512B9" w14:textId="77777777" w:rsidR="0003772F" w:rsidRPr="009F730C" w:rsidRDefault="001D3547" w:rsidP="0028039E">
      <w:pPr>
        <w:rPr>
          <w:rFonts w:ascii="Times New Roman" w:eastAsiaTheme="minorEastAsia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eastAsiaTheme="minorEastAsia" w:hAnsi="Times New Roman" w:cs="Times New Roman"/>
          <w:sz w:val="24"/>
          <w:szCs w:val="24"/>
          <w:lang w:val="sr-Latn-BA"/>
        </w:rPr>
        <w:br w:type="page"/>
      </w:r>
    </w:p>
    <w:p w14:paraId="331C2CC8" w14:textId="77777777" w:rsidR="001D3547" w:rsidRPr="009F730C" w:rsidRDefault="001D3547" w:rsidP="001D3547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lastRenderedPageBreak/>
        <w:t xml:space="preserve">                        Tabela 1. </w:t>
      </w:r>
      <w:r w:rsidRPr="009F730C">
        <w:rPr>
          <w:rFonts w:ascii="Times New Roman" w:eastAsiaTheme="minorEastAsia" w:hAnsi="Times New Roman" w:cs="Times New Roman"/>
          <w:sz w:val="24"/>
          <w:szCs w:val="24"/>
          <w:lang w:val="sr-Latn-BA"/>
        </w:rPr>
        <w:t>Određivanje koncentracije HCl pomoću Na</w:t>
      </w:r>
      <w:r w:rsidRPr="009F730C">
        <w:rPr>
          <w:rFonts w:ascii="Times New Roman" w:eastAsiaTheme="minorEastAsia" w:hAnsi="Times New Roman" w:cs="Times New Roman"/>
          <w:sz w:val="24"/>
          <w:szCs w:val="24"/>
          <w:vertAlign w:val="subscript"/>
          <w:lang w:val="sr-Latn-BA"/>
        </w:rPr>
        <w:t>2</w:t>
      </w:r>
      <w:r w:rsidRPr="009F730C">
        <w:rPr>
          <w:rFonts w:ascii="Times New Roman" w:eastAsiaTheme="minorEastAsia" w:hAnsi="Times New Roman" w:cs="Times New Roman"/>
          <w:sz w:val="24"/>
          <w:szCs w:val="24"/>
          <w:lang w:val="sr-Latn-BA"/>
        </w:rPr>
        <w:t>CO</w:t>
      </w:r>
      <w:r w:rsidRPr="009F730C">
        <w:rPr>
          <w:rFonts w:ascii="Times New Roman" w:eastAsiaTheme="minorEastAsia" w:hAnsi="Times New Roman" w:cs="Times New Roman"/>
          <w:sz w:val="24"/>
          <w:szCs w:val="24"/>
          <w:vertAlign w:val="subscript"/>
          <w:lang w:val="sr-Latn-BA"/>
        </w:rPr>
        <w:t>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2126"/>
        <w:gridCol w:w="1843"/>
        <w:gridCol w:w="1505"/>
      </w:tblGrid>
      <w:tr w:rsidR="001D3547" w:rsidRPr="009F730C" w14:paraId="086362FD" w14:textId="77777777" w:rsidTr="00911191">
        <w:trPr>
          <w:jc w:val="center"/>
        </w:trPr>
        <w:tc>
          <w:tcPr>
            <w:tcW w:w="1101" w:type="dxa"/>
            <w:shd w:val="clear" w:color="auto" w:fill="BFBFBF" w:themeFill="background1" w:themeFillShade="BF"/>
          </w:tcPr>
          <w:p w14:paraId="5AEECBF2" w14:textId="77777777" w:rsidR="001D3547" w:rsidRPr="009F730C" w:rsidRDefault="001D3547" w:rsidP="00C116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Red. broj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1612F435" w14:textId="77777777" w:rsidR="001D3547" w:rsidRPr="009F730C" w:rsidRDefault="00A87638" w:rsidP="00A87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Na</w:t>
            </w: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Latn-BA"/>
              </w:rPr>
              <w:t>2</w:t>
            </w: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CO</w:t>
            </w: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Latn-BA"/>
              </w:rPr>
              <w:t>3</w:t>
            </w:r>
            <w:r w:rsidR="00911191" w:rsidRPr="009F730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</w:t>
            </w:r>
            <w:r w:rsidR="00C11603" w:rsidRPr="009F730C">
              <w:rPr>
                <w:rFonts w:ascii="Times New Roman" w:hAnsi="Times New Roman" w:cs="Times New Roman"/>
                <w:b/>
                <w:sz w:val="24"/>
                <w:szCs w:val="24"/>
              </w:rPr>
              <w:t>[ml]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702F614E" w14:textId="77777777" w:rsidR="001D3547" w:rsidRPr="009F730C" w:rsidRDefault="001D3547" w:rsidP="00911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M (Na</w:t>
            </w: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Latn-BA"/>
              </w:rPr>
              <w:t>2</w:t>
            </w: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CO</w:t>
            </w: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sr-Latn-BA"/>
              </w:rPr>
              <w:t>3</w:t>
            </w: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)</w:t>
            </w:r>
          </w:p>
        </w:tc>
        <w:tc>
          <w:tcPr>
            <w:tcW w:w="1505" w:type="dxa"/>
            <w:shd w:val="clear" w:color="auto" w:fill="BFBFBF" w:themeFill="background1" w:themeFillShade="BF"/>
            <w:vAlign w:val="center"/>
          </w:tcPr>
          <w:p w14:paraId="64B4D52F" w14:textId="77777777" w:rsidR="001D3547" w:rsidRPr="009F730C" w:rsidRDefault="001D3547" w:rsidP="00A87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V (</w:t>
            </w:r>
            <w:r w:rsidR="00A87638" w:rsidRPr="009F730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HCl</w:t>
            </w:r>
            <w:r w:rsidRPr="009F730C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)</w:t>
            </w:r>
          </w:p>
        </w:tc>
      </w:tr>
      <w:tr w:rsidR="001D3547" w:rsidRPr="009F730C" w14:paraId="32A4EE56" w14:textId="77777777" w:rsidTr="00911191">
        <w:trPr>
          <w:jc w:val="center"/>
        </w:trPr>
        <w:tc>
          <w:tcPr>
            <w:tcW w:w="1101" w:type="dxa"/>
          </w:tcPr>
          <w:p w14:paraId="67D94180" w14:textId="77777777" w:rsidR="001D3547" w:rsidRPr="009F730C" w:rsidRDefault="001D3547" w:rsidP="0065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2126" w:type="dxa"/>
          </w:tcPr>
          <w:p w14:paraId="14B2B12E" w14:textId="77777777" w:rsidR="001D3547" w:rsidRPr="009F730C" w:rsidRDefault="001D3547" w:rsidP="0065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10</w:t>
            </w:r>
          </w:p>
        </w:tc>
        <w:tc>
          <w:tcPr>
            <w:tcW w:w="1843" w:type="dxa"/>
          </w:tcPr>
          <w:p w14:paraId="2643F7D9" w14:textId="77777777" w:rsidR="001D3547" w:rsidRPr="009F730C" w:rsidRDefault="001D3547" w:rsidP="0065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0,005</w:t>
            </w:r>
          </w:p>
        </w:tc>
        <w:tc>
          <w:tcPr>
            <w:tcW w:w="1505" w:type="dxa"/>
          </w:tcPr>
          <w:p w14:paraId="1887F3E9" w14:textId="77777777" w:rsidR="001D3547" w:rsidRPr="009F730C" w:rsidRDefault="001D3547" w:rsidP="00652E81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D3547" w:rsidRPr="009F730C" w14:paraId="3B7AFC32" w14:textId="77777777" w:rsidTr="00911191">
        <w:trPr>
          <w:jc w:val="center"/>
        </w:trPr>
        <w:tc>
          <w:tcPr>
            <w:tcW w:w="1101" w:type="dxa"/>
          </w:tcPr>
          <w:p w14:paraId="7C583806" w14:textId="77777777" w:rsidR="001D3547" w:rsidRPr="009F730C" w:rsidRDefault="001D3547" w:rsidP="0065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126" w:type="dxa"/>
          </w:tcPr>
          <w:p w14:paraId="5F6A35C3" w14:textId="77777777" w:rsidR="001D3547" w:rsidRPr="009F730C" w:rsidRDefault="001D3547" w:rsidP="0065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10</w:t>
            </w:r>
          </w:p>
        </w:tc>
        <w:tc>
          <w:tcPr>
            <w:tcW w:w="1843" w:type="dxa"/>
          </w:tcPr>
          <w:p w14:paraId="089D7626" w14:textId="77777777" w:rsidR="001D3547" w:rsidRPr="009F730C" w:rsidRDefault="001D3547" w:rsidP="0065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0,005</w:t>
            </w:r>
          </w:p>
        </w:tc>
        <w:tc>
          <w:tcPr>
            <w:tcW w:w="1505" w:type="dxa"/>
          </w:tcPr>
          <w:p w14:paraId="1BCA5065" w14:textId="77777777" w:rsidR="001D3547" w:rsidRPr="009F730C" w:rsidRDefault="001D3547" w:rsidP="00652E81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D3547" w:rsidRPr="009F730C" w14:paraId="1F1EBF12" w14:textId="77777777" w:rsidTr="00911191">
        <w:trPr>
          <w:jc w:val="center"/>
        </w:trPr>
        <w:tc>
          <w:tcPr>
            <w:tcW w:w="1101" w:type="dxa"/>
          </w:tcPr>
          <w:p w14:paraId="7829EB45" w14:textId="77777777" w:rsidR="001D3547" w:rsidRPr="009F730C" w:rsidRDefault="001D3547" w:rsidP="0065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3</w:t>
            </w:r>
          </w:p>
        </w:tc>
        <w:tc>
          <w:tcPr>
            <w:tcW w:w="2126" w:type="dxa"/>
          </w:tcPr>
          <w:p w14:paraId="7B339F7D" w14:textId="77777777" w:rsidR="001D3547" w:rsidRPr="009F730C" w:rsidRDefault="001D3547" w:rsidP="0065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10</w:t>
            </w:r>
          </w:p>
        </w:tc>
        <w:tc>
          <w:tcPr>
            <w:tcW w:w="1843" w:type="dxa"/>
          </w:tcPr>
          <w:p w14:paraId="067A6E22" w14:textId="77777777" w:rsidR="001D3547" w:rsidRPr="009F730C" w:rsidRDefault="001D3547" w:rsidP="0065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0,005</w:t>
            </w:r>
          </w:p>
        </w:tc>
        <w:tc>
          <w:tcPr>
            <w:tcW w:w="1505" w:type="dxa"/>
          </w:tcPr>
          <w:p w14:paraId="21DFBB3C" w14:textId="77777777" w:rsidR="001D3547" w:rsidRPr="009F730C" w:rsidRDefault="001D3547" w:rsidP="00652E81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1D3547" w:rsidRPr="009F730C" w14:paraId="0C33D04F" w14:textId="77777777" w:rsidTr="00911191">
        <w:trPr>
          <w:jc w:val="center"/>
        </w:trPr>
        <w:tc>
          <w:tcPr>
            <w:tcW w:w="5070" w:type="dxa"/>
            <w:gridSpan w:val="3"/>
          </w:tcPr>
          <w:p w14:paraId="7994D9F2" w14:textId="77777777" w:rsidR="001D3547" w:rsidRPr="009F730C" w:rsidRDefault="001D3547" w:rsidP="00652E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  <w:r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Srednji utrošak ml </w:t>
            </w:r>
            <w:r w:rsidR="00A87638" w:rsidRPr="009F730C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HCl</w:t>
            </w:r>
          </w:p>
        </w:tc>
        <w:tc>
          <w:tcPr>
            <w:tcW w:w="1505" w:type="dxa"/>
          </w:tcPr>
          <w:p w14:paraId="5E7A12E5" w14:textId="77777777" w:rsidR="001D3547" w:rsidRPr="009F730C" w:rsidRDefault="001D3547" w:rsidP="00652E81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</w:tbl>
    <w:p w14:paraId="3ACB1681" w14:textId="77777777" w:rsidR="003704BC" w:rsidRPr="009F730C" w:rsidRDefault="003704BC" w:rsidP="00316DCC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1C2B285C" w14:textId="77777777" w:rsidR="000F47BE" w:rsidRPr="009F730C" w:rsidRDefault="000F47BE" w:rsidP="00316DCC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3EB80E90" w14:textId="003827D6" w:rsidR="000F47BE" w:rsidRPr="009F730C" w:rsidRDefault="000F47BE" w:rsidP="00316DCC">
      <w:pPr>
        <w:spacing w:after="120" w:line="240" w:lineRule="auto"/>
        <w:ind w:firstLine="72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  <w:lang w:val="sr-Latn-BA"/>
            </w:rPr>
            <m:t>c</m:t>
          </m:r>
          <m:d>
            <m:dPr>
              <m:ctrlPr>
                <w:rPr>
                  <w:rFonts w:ascii="Cambria Math" w:eastAsiaTheme="minorEastAsia" w:hAnsi="Cambria Math" w:cs="Times New Roman"/>
                  <w:b/>
                  <w:i/>
                  <w:sz w:val="24"/>
                  <w:szCs w:val="24"/>
                  <w:lang w:val="sr-Latn-BA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Latn-BA"/>
                </w:rPr>
                <m:t>HCl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Times New Roman"/>
              <w:sz w:val="24"/>
              <w:szCs w:val="24"/>
              <w:lang w:val="sr-Latn-BA"/>
            </w:rPr>
            <m:t>=2 ∙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sz w:val="24"/>
                  <w:szCs w:val="24"/>
                  <w:lang w:val="sr-Latn-BA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Latn-BA"/>
                </w:rPr>
                <m:t>c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  <w:lang w:val="sr-Latn-BA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  <w:sz w:val="24"/>
                          <w:szCs w:val="24"/>
                          <w:lang w:val="sr-Latn-BA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Latn-BA"/>
                        </w:rPr>
                        <m:t>Na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Latn-BA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  <w:sz w:val="24"/>
                          <w:szCs w:val="24"/>
                          <w:lang w:val="sr-Latn-BA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Latn-BA"/>
                        </w:rPr>
                        <m:t>CO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Latn-BA"/>
                        </w:rPr>
                        <m:t>3</m:t>
                      </m:r>
                    </m:sub>
                  </m:sSub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Latn-BA"/>
                </w:rPr>
                <m:t>∙V(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  <w:lang w:val="sr-Latn-BA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Latn-BA"/>
                    </w:rPr>
                    <m:t>Na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Latn-BA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  <w:lang w:val="sr-Latn-BA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Latn-BA"/>
                    </w:rPr>
                    <m:t>CO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Latn-BA"/>
                    </w:rPr>
                    <m:t>3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Latn-BA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  <w:lang w:val="sr-Latn-BA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Latn-BA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Latn-BA"/>
                    </w:rPr>
                    <m:t>s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Latn-BA"/>
                </w:rPr>
                <m:t>(HCl)</m:t>
              </m:r>
            </m:den>
          </m:f>
        </m:oMath>
      </m:oMathPara>
    </w:p>
    <w:p w14:paraId="055CFF0F" w14:textId="5BB18C69" w:rsidR="007C35F4" w:rsidRPr="009F730C" w:rsidRDefault="007C35F4" w:rsidP="00316DCC">
      <w:pPr>
        <w:spacing w:after="120" w:line="240" w:lineRule="auto"/>
        <w:ind w:firstLine="72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5673CE40" w14:textId="20282C79" w:rsidR="007C35F4" w:rsidRPr="009F730C" w:rsidRDefault="007C35F4" w:rsidP="007C35F4">
      <w:pPr>
        <w:spacing w:after="120" w:line="240" w:lineRule="auto"/>
        <w:ind w:firstLine="72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t>c(HCl)=___________</w:t>
      </w:r>
    </w:p>
    <w:p w14:paraId="464FD8AC" w14:textId="77777777" w:rsidR="007C35F4" w:rsidRPr="009F730C" w:rsidRDefault="007C35F4" w:rsidP="00316DCC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36138C8B" w14:textId="77777777" w:rsidR="003704BC" w:rsidRPr="009F730C" w:rsidRDefault="003704BC" w:rsidP="00316DCC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27038F5B" w14:textId="77777777" w:rsidR="000F47BE" w:rsidRPr="009F730C" w:rsidRDefault="000F47BE" w:rsidP="00316DCC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4E9F6E40" w14:textId="77777777" w:rsidR="003704BC" w:rsidRPr="009F730C" w:rsidRDefault="003704BC" w:rsidP="00316DCC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Volumetrijsko određivanje </w:t>
      </w:r>
      <w:r w:rsidR="008E109E"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>NaOH</w:t>
      </w:r>
    </w:p>
    <w:p w14:paraId="55555F12" w14:textId="77777777" w:rsidR="008E109E" w:rsidRPr="009F730C" w:rsidRDefault="008E109E" w:rsidP="00316DCC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472D1CDD" w14:textId="77777777" w:rsidR="003704BC" w:rsidRPr="009F730C" w:rsidRDefault="003704BC" w:rsidP="0078542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>Sadržaj natrijum-hidroksida u nepoznatoj analizi može se odrediti titracijom standardnim rastvorom hlorovodonične kiseline, uz metiloranž kao indikator:</w:t>
      </w:r>
    </w:p>
    <w:p w14:paraId="28B936A2" w14:textId="77777777" w:rsidR="003704BC" w:rsidRPr="009F730C" w:rsidRDefault="003704BC" w:rsidP="00785423">
      <w:pPr>
        <w:spacing w:after="12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>NaOH + HCl → NaCl + H</w:t>
      </w:r>
      <w:r w:rsidRPr="009F730C">
        <w:rPr>
          <w:rFonts w:ascii="Times New Roman" w:hAnsi="Times New Roman" w:cs="Times New Roman"/>
          <w:sz w:val="24"/>
          <w:szCs w:val="24"/>
          <w:vertAlign w:val="subscript"/>
          <w:lang w:val="sr-Latn-BA"/>
        </w:rPr>
        <w:t>2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O</w:t>
      </w:r>
    </w:p>
    <w:p w14:paraId="6471B15A" w14:textId="77777777" w:rsidR="003704BC" w:rsidRPr="009F730C" w:rsidRDefault="003704BC" w:rsidP="0078542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>Količinu HCl koja je proreagovala u ekvivalentnoj tački izračunava se na osnovu njene koncentracije i srednjeg utroška zapremine kiseline. Količina NaOH u nepoznatoj analizi izražava se preko mase i molarne mase baze:</w:t>
      </w:r>
    </w:p>
    <w:p w14:paraId="78ADB4FD" w14:textId="77777777" w:rsidR="00785423" w:rsidRPr="009F730C" w:rsidRDefault="00BF0C77" w:rsidP="0078542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sr-Latn-BA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sr-Latn-BA"/>
                </w:rPr>
                <m:t>m(NaOH)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sr-Latn-BA"/>
                </w:rPr>
                <m:t>M(NaOH)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sr-Latn-BA"/>
            </w:rPr>
            <m:t>=c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sr-Latn-BA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lang w:val="sr-Latn-BA"/>
                </w:rPr>
                <m:t>HCl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lang w:val="sr-Latn-BA"/>
            </w:rPr>
            <m:t xml:space="preserve">∙ 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sr-Latn-B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sr-Latn-BA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sr-Latn-BA"/>
                </w:rPr>
                <m:t>s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sr-Latn-BA"/>
            </w:rPr>
            <m:t>(HCl)</m:t>
          </m:r>
        </m:oMath>
      </m:oMathPara>
    </w:p>
    <w:p w14:paraId="18C4BF7C" w14:textId="77777777" w:rsidR="007C35F4" w:rsidRPr="009F730C" w:rsidRDefault="007C35F4" w:rsidP="007C35F4">
      <w:pPr>
        <w:spacing w:after="120"/>
        <w:ind w:firstLine="720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>Rad:</w:t>
      </w:r>
    </w:p>
    <w:p w14:paraId="60AAEFF7" w14:textId="79CEE175" w:rsidR="007C35F4" w:rsidRPr="009F730C" w:rsidRDefault="007C35F4" w:rsidP="007C35F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Nepoznati uzorak </w:t>
      </w:r>
      <w:r w:rsidR="003E2ADD" w:rsidRPr="009F730C">
        <w:rPr>
          <w:rFonts w:ascii="Times New Roman" w:hAnsi="Times New Roman" w:cs="Times New Roman"/>
          <w:sz w:val="24"/>
          <w:szCs w:val="24"/>
          <w:lang w:val="sr-Latn-BA"/>
        </w:rPr>
        <w:t xml:space="preserve">NaOH 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u normalnom sudu od 100 ml dopuniti do crte sa destilovanom vodom, te pipetom odmjeriti i precizno prenijeti u erlenmajer 10 ml rastvora NaOH i dodati 1-2 kapi rastvora metiloranža. U biretu kroz lijevak uliti rastvor HCl u kome je koncentracija nepoznata. Lijevak odmah skinuti i nivo rastvora u bireti spustiti do pogodne visine (najbolje do nekog cijelog podioka) i zabilježiti. Zatim pristupiti titraciji, tj. iz birete u kapima ispuštati rastvor HCl u erlenmajer, uz mućkanje njegovog sadržaja sve dok žuta boja ne pređe u narandžastu (prva promjena boje). Tada ponovo zabilježiti nivo rastvora u bireti. Da li je uočena odgovarajuća boja ili nije, može se utvrditi tako što dodatkom još jedne kapi rastvora kiseline narandžasta boja treba da predje u crvenu, koja se daljim dodavanjem kiseline ne mijenja. Cijeli postupak titracije ponoviti još dva puta, erlenmajer prethodno oprati običnom i isprati destilovanom vodom.</w:t>
      </w:r>
    </w:p>
    <w:p w14:paraId="4922B0E3" w14:textId="52E8CF5A" w:rsidR="007C35F4" w:rsidRPr="009F730C" w:rsidRDefault="007C35F4" w:rsidP="007C35F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48679632" w14:textId="77777777" w:rsidR="007C35F4" w:rsidRPr="009F730C" w:rsidRDefault="007C35F4" w:rsidP="007C35F4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6733ADBB" w14:textId="77777777" w:rsidR="007C35F4" w:rsidRPr="009F730C" w:rsidRDefault="007C35F4" w:rsidP="007C35F4">
      <w:pPr>
        <w:spacing w:after="120"/>
        <w:ind w:firstLine="720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b/>
          <w:sz w:val="24"/>
          <w:szCs w:val="24"/>
          <w:lang w:val="sr-Latn-BA"/>
        </w:rPr>
        <w:t xml:space="preserve">Izračunavanje: </w:t>
      </w:r>
    </w:p>
    <w:p w14:paraId="115AE5EF" w14:textId="185CF3E4" w:rsidR="007C35F4" w:rsidRPr="009F730C" w:rsidRDefault="007C35F4" w:rsidP="007C35F4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lastRenderedPageBreak/>
        <w:t>Iz razlike nivoa rastvora u bireti na kraju i prije početka titracije saznaje se utrošak zapremine kiseline pa se na osnovu podataka iz najmanje 3 titracije nađe srednja vrijednost utrošene zapremine rastvora HCl.</w:t>
      </w:r>
    </w:p>
    <w:p w14:paraId="41053CE8" w14:textId="77777777" w:rsidR="007C35F4" w:rsidRPr="009F730C" w:rsidRDefault="007C35F4" w:rsidP="007C35F4">
      <w:pPr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5633790A" w14:textId="77777777" w:rsidR="003704BC" w:rsidRPr="009F730C" w:rsidRDefault="00785423" w:rsidP="0078542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>Masa natrijum-hidroksida u 100 cm</w:t>
      </w:r>
      <w:r w:rsidRPr="009F730C">
        <w:rPr>
          <w:rFonts w:ascii="Times New Roman" w:hAnsi="Times New Roman" w:cs="Times New Roman"/>
          <w:sz w:val="24"/>
          <w:szCs w:val="24"/>
          <w:vertAlign w:val="superscript"/>
          <w:lang w:val="sr-Latn-BA"/>
        </w:rPr>
        <w:t xml:space="preserve">3 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nepoznate analize izračun</w:t>
      </w:r>
      <w:r w:rsidR="008E109E" w:rsidRPr="009F730C">
        <w:rPr>
          <w:rFonts w:ascii="Times New Roman" w:hAnsi="Times New Roman" w:cs="Times New Roman"/>
          <w:sz w:val="24"/>
          <w:szCs w:val="24"/>
          <w:lang w:val="sr-Latn-BA"/>
        </w:rPr>
        <w:t>a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>va se prema sledećoj jednačini:</w:t>
      </w:r>
    </w:p>
    <w:p w14:paraId="0FB75465" w14:textId="77777777" w:rsidR="00CD2D81" w:rsidRPr="009F730C" w:rsidRDefault="00CD2D81" w:rsidP="0078542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>Utrošak HCl</w:t>
      </w:r>
    </w:p>
    <w:p w14:paraId="072D5F6A" w14:textId="77777777" w:rsidR="00CD2D81" w:rsidRPr="009F730C" w:rsidRDefault="00CD2D81" w:rsidP="0078542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sz w:val="24"/>
          <w:szCs w:val="24"/>
          <w:lang w:val="sr-Latn-BA"/>
        </w:rPr>
        <w:t>1.               (mL)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ab/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ab/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ab/>
        <w:t>2.                (mL)</w:t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ab/>
      </w:r>
      <w:r w:rsidRPr="009F730C">
        <w:rPr>
          <w:rFonts w:ascii="Times New Roman" w:hAnsi="Times New Roman" w:cs="Times New Roman"/>
          <w:sz w:val="24"/>
          <w:szCs w:val="24"/>
          <w:lang w:val="sr-Latn-BA"/>
        </w:rPr>
        <w:tab/>
        <w:t>3.                 (mL)</w:t>
      </w:r>
    </w:p>
    <w:p w14:paraId="72B22C3D" w14:textId="77777777" w:rsidR="00CD2D81" w:rsidRPr="009F730C" w:rsidRDefault="007C35F4" w:rsidP="00785423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526C1B" wp14:editId="1B0A40E5">
                <wp:simplePos x="0" y="0"/>
                <wp:positionH relativeFrom="column">
                  <wp:posOffset>1778635</wp:posOffset>
                </wp:positionH>
                <wp:positionV relativeFrom="paragraph">
                  <wp:posOffset>152400</wp:posOffset>
                </wp:positionV>
                <wp:extent cx="1940560" cy="318135"/>
                <wp:effectExtent l="0" t="0" r="254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05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8590B" w14:textId="77777777" w:rsidR="00CD2D81" w:rsidRPr="00CD2D81" w:rsidRDefault="00CD2D8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D2D81">
                              <w:rPr>
                                <w:b/>
                                <w:sz w:val="28"/>
                                <w:szCs w:val="28"/>
                              </w:rPr>
                              <w:t>V</w:t>
                            </w:r>
                            <w:r w:rsidRPr="00CD2D81">
                              <w:rPr>
                                <w:b/>
                                <w:sz w:val="28"/>
                                <w:szCs w:val="28"/>
                                <w:vertAlign w:val="subscript"/>
                              </w:rPr>
                              <w:t>s</w:t>
                            </w:r>
                            <w:r w:rsidRPr="00CD2D81">
                              <w:rPr>
                                <w:b/>
                                <w:sz w:val="28"/>
                                <w:szCs w:val="28"/>
                              </w:rPr>
                              <w:t>(HCl)=       ml=        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526C1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40.05pt;margin-top:12pt;width:152.8pt;height:2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">
                <v:path arrowok="t"/>
                <v:textbox>
                  <w:txbxContent>
                    <w:p w14:paraId="7368590B" w14:textId="77777777" w:rsidR="00CD2D81" w:rsidRPr="00CD2D81" w:rsidRDefault="00CD2D8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proofErr w:type="gramStart"/>
                      <w:r w:rsidRPr="00CD2D81">
                        <w:rPr>
                          <w:b/>
                          <w:sz w:val="28"/>
                          <w:szCs w:val="28"/>
                        </w:rPr>
                        <w:t>V</w:t>
                      </w:r>
                      <w:r w:rsidRPr="00CD2D81">
                        <w:rPr>
                          <w:b/>
                          <w:sz w:val="28"/>
                          <w:szCs w:val="28"/>
                          <w:vertAlign w:val="subscript"/>
                        </w:rPr>
                        <w:t>s</w:t>
                      </w:r>
                      <w:r w:rsidRPr="00CD2D81">
                        <w:rPr>
                          <w:b/>
                          <w:sz w:val="28"/>
                          <w:szCs w:val="28"/>
                        </w:rPr>
                        <w:t>(</w:t>
                      </w:r>
                      <w:proofErr w:type="gramEnd"/>
                      <w:r w:rsidRPr="00CD2D81">
                        <w:rPr>
                          <w:b/>
                          <w:sz w:val="28"/>
                          <w:szCs w:val="28"/>
                        </w:rPr>
                        <w:t>HCl)=       ml=        L</w:t>
                      </w:r>
                    </w:p>
                  </w:txbxContent>
                </v:textbox>
              </v:shape>
            </w:pict>
          </mc:Fallback>
        </mc:AlternateContent>
      </w:r>
    </w:p>
    <w:p w14:paraId="38580BFC" w14:textId="77777777" w:rsidR="00CD2D81" w:rsidRPr="009F730C" w:rsidRDefault="00CD2D81" w:rsidP="00785423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24D084B6" w14:textId="77777777" w:rsidR="00785423" w:rsidRPr="009F730C" w:rsidRDefault="00785423" w:rsidP="00785423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14:paraId="6E7FFC80" w14:textId="48F9E896" w:rsidR="003704BC" w:rsidRPr="009F730C" w:rsidRDefault="00CD2D81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  <w:lang w:val="sr-Latn-BA"/>
            </w:rPr>
            <m:t>m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  <w:lang w:val="sr-Latn-BA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sr-Latn-BA"/>
                </w:rPr>
                <m:t>NaOH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  <w:lang w:val="sr-Latn-BA"/>
            </w:rPr>
            <m:t>=c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  <w:lang w:val="sr-Latn-BA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sr-Latn-BA"/>
                </w:rPr>
                <m:t>HCl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  <w:lang w:val="sr-Latn-BA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b/>
                  <w:i/>
                  <w:sz w:val="24"/>
                  <w:szCs w:val="24"/>
                  <w:lang w:val="sr-Latn-BA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Latn-BA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Latn-BA"/>
                </w:rPr>
                <m:t>s</m:t>
              </m:r>
            </m:sub>
          </m:sSub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  <w:lang w:val="sr-Latn-BA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sr-Latn-BA"/>
                </w:rPr>
                <m:t>HCl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  <w:lang w:val="sr-Latn-BA"/>
            </w:rPr>
            <m:t>[L]∙M</m:t>
          </m:r>
          <m:d>
            <m:dPr>
              <m:ctrlPr>
                <w:rPr>
                  <w:rFonts w:ascii="Cambria Math" w:hAnsi="Cambria Math" w:cs="Times New Roman"/>
                  <w:b/>
                  <w:i/>
                  <w:sz w:val="24"/>
                  <w:szCs w:val="24"/>
                  <w:lang w:val="sr-Latn-BA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sr-Latn-BA"/>
                </w:rPr>
                <m:t>NaOH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sz w:val="24"/>
              <w:szCs w:val="24"/>
              <w:lang w:val="sr-Latn-BA"/>
            </w:rPr>
            <m:t>∙10</m:t>
          </m:r>
        </m:oMath>
      </m:oMathPara>
    </w:p>
    <w:p w14:paraId="365C95F7" w14:textId="18F1E58C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12FFE3E9" w14:textId="5085F2D3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  <w:r w:rsidRPr="009F730C"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  <w:t>m(NaOH)=_________________</w:t>
      </w:r>
    </w:p>
    <w:p w14:paraId="7AF049A2" w14:textId="6F45CB74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639B07DE" w14:textId="4D89AAB0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3565F004" w14:textId="22B58745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2913364A" w14:textId="61166EA7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349FD83B" w14:textId="733727EC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2603766E" w14:textId="6DE330CD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3FD41651" w14:textId="4669065B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46259E3C" w14:textId="2C344116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6BB1A1EF" w14:textId="189E4FD4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0C693130" w14:textId="3A90C89E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5F6D287E" w14:textId="79B75478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22254496" w14:textId="0AC4E9EA" w:rsidR="007C35F4" w:rsidRPr="009F730C" w:rsidRDefault="007C35F4" w:rsidP="00785423">
      <w:pPr>
        <w:spacing w:after="12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sr-Latn-BA"/>
        </w:rPr>
      </w:pPr>
    </w:p>
    <w:p w14:paraId="747AFBAE" w14:textId="77777777" w:rsidR="007C35F4" w:rsidRPr="009F730C" w:rsidRDefault="007C35F4" w:rsidP="0078542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3F06B828" w14:textId="77777777" w:rsidR="00CD2D81" w:rsidRPr="009F730C" w:rsidRDefault="00CD2D81" w:rsidP="0078542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7FD3A188" w14:textId="77777777" w:rsidR="00C375C1" w:rsidRPr="009F730C" w:rsidRDefault="00C375C1" w:rsidP="0078542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678EBC2C" w14:textId="77777777" w:rsidR="00BF0C77" w:rsidRDefault="00BF0C77" w:rsidP="00BF0C77">
      <w:pPr>
        <w:jc w:val="right"/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 xml:space="preserve">Datum  </w:t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  <w:t xml:space="preserve">        Ime i prezime</w:t>
      </w:r>
    </w:p>
    <w:p w14:paraId="69D5C623" w14:textId="4BC04868" w:rsidR="00BF0C77" w:rsidRPr="005B2418" w:rsidRDefault="00BF0C77" w:rsidP="00BF0C77">
      <w:pPr>
        <w:rPr>
          <w:rFonts w:ascii="Times New Roman" w:hAnsi="Times New Roman" w:cs="Times New Roman"/>
          <w:sz w:val="24"/>
          <w:szCs w:val="24"/>
          <w:lang w:val="sr-Latn-BA"/>
        </w:rPr>
      </w:pPr>
      <w:r>
        <w:rPr>
          <w:rFonts w:ascii="Times New Roman" w:hAnsi="Times New Roman" w:cs="Times New Roman"/>
          <w:sz w:val="24"/>
          <w:szCs w:val="24"/>
          <w:lang w:val="sr-Latn-BA"/>
        </w:rPr>
        <w:t>____________</w:t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</w:r>
      <w:r>
        <w:rPr>
          <w:rFonts w:ascii="Times New Roman" w:hAnsi="Times New Roman" w:cs="Times New Roman"/>
          <w:sz w:val="24"/>
          <w:szCs w:val="24"/>
          <w:lang w:val="sr-Latn-BA"/>
        </w:rPr>
        <w:tab/>
        <w:t xml:space="preserve">           ______________________</w:t>
      </w:r>
    </w:p>
    <w:p w14:paraId="74E8D7CA" w14:textId="77777777" w:rsidR="00C375C1" w:rsidRPr="009F730C" w:rsidRDefault="00C375C1" w:rsidP="0078542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14:paraId="4ACABA1B" w14:textId="40FB60B8" w:rsidR="00DA39EA" w:rsidRPr="009F730C" w:rsidRDefault="00DA39EA" w:rsidP="0078542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sectPr w:rsidR="00DA39EA" w:rsidRPr="009F730C" w:rsidSect="00316DCC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AD"/>
    <w:rsid w:val="0003772F"/>
    <w:rsid w:val="000E1AB0"/>
    <w:rsid w:val="000F47BE"/>
    <w:rsid w:val="001D3547"/>
    <w:rsid w:val="0028039E"/>
    <w:rsid w:val="00316DCC"/>
    <w:rsid w:val="003655A0"/>
    <w:rsid w:val="003704BC"/>
    <w:rsid w:val="003A49CE"/>
    <w:rsid w:val="003E2ADD"/>
    <w:rsid w:val="00444B57"/>
    <w:rsid w:val="00445D65"/>
    <w:rsid w:val="0054594A"/>
    <w:rsid w:val="00554471"/>
    <w:rsid w:val="0066701E"/>
    <w:rsid w:val="006864FF"/>
    <w:rsid w:val="006C4380"/>
    <w:rsid w:val="007239E6"/>
    <w:rsid w:val="00746EC7"/>
    <w:rsid w:val="00785423"/>
    <w:rsid w:val="007C35F4"/>
    <w:rsid w:val="007E7D7A"/>
    <w:rsid w:val="008E109E"/>
    <w:rsid w:val="00911191"/>
    <w:rsid w:val="00957945"/>
    <w:rsid w:val="00961BED"/>
    <w:rsid w:val="009F730C"/>
    <w:rsid w:val="00A87638"/>
    <w:rsid w:val="00AC4C57"/>
    <w:rsid w:val="00B87623"/>
    <w:rsid w:val="00BF0C77"/>
    <w:rsid w:val="00C11603"/>
    <w:rsid w:val="00C375C1"/>
    <w:rsid w:val="00CC386C"/>
    <w:rsid w:val="00CC5C36"/>
    <w:rsid w:val="00CD2D81"/>
    <w:rsid w:val="00D6439B"/>
    <w:rsid w:val="00DA39EA"/>
    <w:rsid w:val="00DE639A"/>
    <w:rsid w:val="00DF48AD"/>
    <w:rsid w:val="00E5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66D374"/>
  <w15:docId w15:val="{505A1442-ECB0-C047-A34C-BC9CC6D3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6701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Branislav</dc:creator>
  <cp:lastModifiedBy>Nebojsa Mandic-Kovacevic</cp:lastModifiedBy>
  <cp:revision>6</cp:revision>
  <cp:lastPrinted>2016-10-11T20:13:00Z</cp:lastPrinted>
  <dcterms:created xsi:type="dcterms:W3CDTF">2020-09-30T13:32:00Z</dcterms:created>
  <dcterms:modified xsi:type="dcterms:W3CDTF">2020-09-30T15:23:00Z</dcterms:modified>
</cp:coreProperties>
</file>