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73AE2C88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3F9E05A6" w14:textId="77777777" w:rsidR="00C14C97" w:rsidRDefault="00C14C97" w:rsidP="00376ACD">
            <w:pPr>
              <w:jc w:val="center"/>
              <w:rPr>
                <w:lang w:val="sr-Cyrl-BA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16F98769" wp14:editId="7DCC8661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2C4B8407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814C866" w14:textId="77777777" w:rsidR="00C14C97" w:rsidRPr="002C7CFA" w:rsidRDefault="008A7285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0058D251" w14:textId="77777777"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6B3543">
              <w:rPr>
                <w:sz w:val="32"/>
                <w:szCs w:val="32"/>
                <w:lang w:val="sr-Cyrl-BA"/>
              </w:rPr>
              <w:t>Патолошка физиологију</w:t>
            </w:r>
          </w:p>
          <w:p w14:paraId="6A89180F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286CDEDA" w14:textId="77777777" w:rsidR="00C14C97" w:rsidRPr="009D563E" w:rsidRDefault="005F3046" w:rsidP="00376ACD">
            <w:pPr>
              <w:jc w:val="center"/>
              <w:rPr>
                <w:lang w:val="sr-Latn-RS"/>
              </w:rPr>
            </w:pPr>
            <w:r w:rsidRPr="000F5636">
              <w:rPr>
                <w:noProof/>
              </w:rPr>
              <w:drawing>
                <wp:inline distT="0" distB="0" distL="0" distR="0" wp14:anchorId="2A4C4322" wp14:editId="4AB8279F">
                  <wp:extent cx="1139825" cy="1076325"/>
                  <wp:effectExtent l="0" t="0" r="3175" b="9525"/>
                  <wp:docPr id="50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7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919" cy="1076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EF475A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330"/>
        <w:gridCol w:w="1983"/>
        <w:gridCol w:w="2792"/>
        <w:gridCol w:w="1242"/>
        <w:gridCol w:w="1242"/>
        <w:gridCol w:w="1242"/>
        <w:gridCol w:w="1242"/>
        <w:gridCol w:w="1242"/>
      </w:tblGrid>
      <w:tr w:rsidR="00776321" w:rsidRPr="008B1B16" w14:paraId="5C09FA35" w14:textId="77777777" w:rsidTr="00FE0181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59141E8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509A1EA6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3969714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032EACC4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30A68E28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0A85BC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5D63B42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16AC3BE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881F11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06D7EB19" w14:textId="77777777" w:rsidTr="002B561B">
        <w:trPr>
          <w:trHeight w:val="451"/>
        </w:trPr>
        <w:tc>
          <w:tcPr>
            <w:tcW w:w="1152" w:type="dxa"/>
            <w:vAlign w:val="center"/>
          </w:tcPr>
          <w:p w14:paraId="05D0A5B7" w14:textId="59574A7A" w:rsidR="00776321" w:rsidRPr="009D4949" w:rsidRDefault="009D786E" w:rsidP="000B0122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2026</w:t>
            </w:r>
            <w:r>
              <w:rPr>
                <w:lang w:val="sr-Latn-RS"/>
              </w:rPr>
              <w:t>/27</w:t>
            </w:r>
            <w:r w:rsidR="009D4949">
              <w:rPr>
                <w:lang w:val="sr-Latn-RS"/>
              </w:rPr>
              <w:t>.</w:t>
            </w:r>
          </w:p>
        </w:tc>
        <w:tc>
          <w:tcPr>
            <w:tcW w:w="2160" w:type="dxa"/>
            <w:vAlign w:val="center"/>
          </w:tcPr>
          <w:p w14:paraId="30720485" w14:textId="77777777" w:rsidR="00776321" w:rsidRPr="00D42AAB" w:rsidRDefault="005F3046" w:rsidP="00776321">
            <w:pPr>
              <w:ind w:left="57" w:right="57"/>
            </w:pPr>
            <w:r>
              <w:t>Патофизиологија</w:t>
            </w:r>
          </w:p>
        </w:tc>
        <w:tc>
          <w:tcPr>
            <w:tcW w:w="1440" w:type="dxa"/>
            <w:vAlign w:val="center"/>
          </w:tcPr>
          <w:p w14:paraId="21242E25" w14:textId="77777777" w:rsidR="00776321" w:rsidRDefault="00776321" w:rsidP="00D42AAB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14:paraId="040B1464" w14:textId="0FB1A189" w:rsidR="00776321" w:rsidRPr="009D41AC" w:rsidRDefault="005875CE" w:rsidP="008E450F">
            <w:pPr>
              <w:ind w:left="57" w:righ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МЛД</w:t>
            </w:r>
          </w:p>
        </w:tc>
        <w:tc>
          <w:tcPr>
            <w:tcW w:w="1152" w:type="dxa"/>
            <w:vAlign w:val="center"/>
          </w:tcPr>
          <w:p w14:paraId="3819F6BA" w14:textId="77777777" w:rsidR="00776321" w:rsidRDefault="00776321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14:paraId="571B1277" w14:textId="77777777" w:rsidR="00776321" w:rsidRDefault="005F3046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Друга</w:t>
            </w:r>
          </w:p>
        </w:tc>
        <w:tc>
          <w:tcPr>
            <w:tcW w:w="1152" w:type="dxa"/>
            <w:vAlign w:val="center"/>
          </w:tcPr>
          <w:p w14:paraId="44A0315A" w14:textId="77777777" w:rsidR="00776321" w:rsidRPr="005F3046" w:rsidRDefault="005F3046" w:rsidP="00FE0181">
            <w:pPr>
              <w:jc w:val="center"/>
            </w:pPr>
            <w:r>
              <w:t>III</w:t>
            </w:r>
          </w:p>
        </w:tc>
        <w:tc>
          <w:tcPr>
            <w:tcW w:w="1152" w:type="dxa"/>
            <w:vAlign w:val="center"/>
          </w:tcPr>
          <w:p w14:paraId="4EA27D63" w14:textId="137633B6" w:rsidR="003422E5" w:rsidRPr="00E923B6" w:rsidRDefault="00D31CAB" w:rsidP="00D65BFA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21</w:t>
            </w:r>
          </w:p>
        </w:tc>
        <w:tc>
          <w:tcPr>
            <w:tcW w:w="1152" w:type="dxa"/>
            <w:vAlign w:val="center"/>
          </w:tcPr>
          <w:p w14:paraId="4AB1174E" w14:textId="19CD8B64" w:rsidR="00776321" w:rsidRPr="003B3D56" w:rsidRDefault="003B3D56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</w:t>
            </w:r>
          </w:p>
        </w:tc>
      </w:tr>
    </w:tbl>
    <w:p w14:paraId="3DDF4D3E" w14:textId="10CC9D4B" w:rsidR="00933B9A" w:rsidRDefault="00933B9A" w:rsidP="002B561B">
      <w:pPr>
        <w:tabs>
          <w:tab w:val="left" w:pos="3600"/>
        </w:tabs>
        <w:spacing w:before="240" w:after="120"/>
        <w:rPr>
          <w:b/>
          <w:sz w:val="28"/>
          <w:szCs w:val="28"/>
          <w:lang w:val="sr-Cyrl-BA"/>
        </w:rPr>
      </w:pPr>
    </w:p>
    <w:p w14:paraId="2462D6CE" w14:textId="77777777" w:rsidR="004F0919" w:rsidRDefault="004F0919" w:rsidP="004F0919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145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584"/>
        <w:gridCol w:w="1241"/>
        <w:gridCol w:w="1531"/>
        <w:gridCol w:w="1764"/>
        <w:gridCol w:w="425"/>
        <w:gridCol w:w="2375"/>
      </w:tblGrid>
      <w:tr w:rsidR="004F0919" w14:paraId="428A7724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D76391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139D80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8DF9AA" w14:textId="77777777" w:rsidR="004F0919" w:rsidRDefault="004F0919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AFB125" w14:textId="77777777" w:rsidR="004F0919" w:rsidRDefault="004F0919" w:rsidP="00D65BFA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2BAFBC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018A3B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209F20" w14:textId="77777777" w:rsidR="004F0919" w:rsidRDefault="004F0919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85501D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5F4FEF" w14:textId="77777777" w:rsidR="004F0919" w:rsidRDefault="004F0919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4F0919" w:rsidRPr="005607FE" w14:paraId="43908004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6888" w14:textId="77777777" w:rsidR="004F0919" w:rsidRDefault="004F091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1C0B" w14:textId="77777777" w:rsidR="004F0919" w:rsidRDefault="004F091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CEC1" w14:textId="77777777" w:rsidR="004F0919" w:rsidRDefault="004F0919" w:rsidP="00A65A4E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</w:t>
            </w:r>
            <w:r w:rsidRPr="005607FE">
              <w:rPr>
                <w:lang w:val="sr-Cyrl-BA"/>
              </w:rPr>
              <w:t xml:space="preserve"> у патофизиологију, етиологија и патогенеза, здравље, болест и смрт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8625" w14:textId="382DF2A7" w:rsidR="004F0919" w:rsidRPr="009D4949" w:rsidRDefault="009D4949" w:rsidP="00D65BFA">
            <w:pPr>
              <w:ind w:left="57"/>
              <w:jc w:val="center"/>
              <w:rPr>
                <w:lang w:val="bs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36F3" w14:textId="42C9C11A" w:rsidR="004F0919" w:rsidRPr="001805E5" w:rsidRDefault="009D786E">
            <w:pPr>
              <w:jc w:val="center"/>
              <w:rPr>
                <w:lang w:val="bs-Cyrl-BA"/>
              </w:rPr>
            </w:pPr>
            <w:r>
              <w:t>13.10.2026.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C544" w14:textId="492C9FD2" w:rsidR="004F0919" w:rsidRPr="009D4949" w:rsidRDefault="009D4949">
            <w:pPr>
              <w:jc w:val="center"/>
              <w:rPr>
                <w:lang w:val="bs-Cyrl-BA"/>
              </w:rPr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D456" w14:textId="06153E42" w:rsidR="009D786E" w:rsidRDefault="009D786E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551213C9" w14:textId="1981A1C2" w:rsidR="004F0919" w:rsidRPr="007974CC" w:rsidRDefault="009D4949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FC99" w14:textId="24CCF106" w:rsidR="004F0919" w:rsidRDefault="00BF230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57FE" w14:textId="544B8B11" w:rsidR="004F0919" w:rsidRDefault="009D4949" w:rsidP="002A407A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1BD8C651" w14:textId="77777777" w:rsidTr="00FE0B0B">
        <w:trPr>
          <w:trHeight w:val="1021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0401" w14:textId="26F99500" w:rsidR="00DF4D06" w:rsidRDefault="00DF4D06" w:rsidP="00DF4D06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5914" w14:textId="77777777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2F61" w14:textId="595F2AC2" w:rsidR="00DF4D06" w:rsidRDefault="00A65A4E" w:rsidP="00A65A4E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Етиолошки фактори, ендогени (насљедне болест) и егзогени (физички и хемијски етил. фактори)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7149" w14:textId="71DB26D1" w:rsidR="00DF4D06" w:rsidRDefault="00DF4D06" w:rsidP="00A65A4E">
            <w:pPr>
              <w:spacing w:before="240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B737" w14:textId="6143A377" w:rsidR="00DF4D06" w:rsidRDefault="009D786E" w:rsidP="00A65A4E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20.10.2026</w:t>
            </w:r>
            <w:r w:rsidR="00DF4D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8D93" w14:textId="74906289" w:rsidR="00DF4D06" w:rsidRDefault="00DF4D06" w:rsidP="00A65A4E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0AF8" w14:textId="795DAA22" w:rsidR="00DF4D06" w:rsidRDefault="009D786E" w:rsidP="00FE0B0B">
            <w:pPr>
              <w:ind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41351D04" w14:textId="4C37F310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E969" w14:textId="5B143F36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3B81" w14:textId="08970840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725F8098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CE0A" w14:textId="77777777" w:rsidR="00DF4D06" w:rsidRDefault="00DF4D06" w:rsidP="00DF4D06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53D0" w14:textId="77777777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0F09" w14:textId="6818A77F" w:rsidR="00DF4D06" w:rsidRPr="008C7566" w:rsidRDefault="00DF4D06" w:rsidP="00A65A4E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Запаљење. Шок. Канцерогенеза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C4D9" w14:textId="168AD9C7" w:rsidR="00DF4D06" w:rsidRDefault="00DF4D06" w:rsidP="00A65A4E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A374" w14:textId="132F5099" w:rsidR="00DF4D06" w:rsidRDefault="00406889" w:rsidP="00A65A4E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27.10.2026</w:t>
            </w:r>
            <w:r w:rsidR="00DF4D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8544" w14:textId="79D76E70" w:rsidR="00DF4D06" w:rsidRDefault="00DF4D06" w:rsidP="00A65A4E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A616" w14:textId="58E06F8B" w:rsidR="00DF4D06" w:rsidRDefault="009D786E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6C34395F" w14:textId="2F90998B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F024" w14:textId="091762F1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6E06" w14:textId="3F9F9C0D" w:rsidR="00DF4D06" w:rsidRPr="00511C0D" w:rsidRDefault="00DF4D06" w:rsidP="00DF4D06">
            <w:pPr>
              <w:spacing w:before="240"/>
              <w:ind w:left="57" w:right="57"/>
              <w:rPr>
                <w:lang w:val="bs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7863F536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2BB2" w14:textId="77777777" w:rsidR="00DF4D06" w:rsidRDefault="00DF4D06" w:rsidP="00DF4D06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3BD6" w14:textId="77777777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30FE" w14:textId="3BDABA63" w:rsidR="00DF4D06" w:rsidRDefault="00DF4D06" w:rsidP="00A65A4E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метаболизама протеина, липида и угљених хидрата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7F94" w14:textId="67A4F171" w:rsidR="00DF4D06" w:rsidRDefault="00DF4D06" w:rsidP="00DF4D06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1B9E" w14:textId="14D0D322" w:rsidR="00DF4D06" w:rsidRDefault="00406889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03.11.2026</w:t>
            </w:r>
            <w:r w:rsidR="00DF4D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67D8" w14:textId="50679C90" w:rsidR="00DF4D06" w:rsidRDefault="00DF4D06" w:rsidP="00DF4D06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12BC" w14:textId="04D86852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3C79B571" w14:textId="427D72F1" w:rsidR="00DF4D06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8014" w14:textId="6FE43249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3271" w14:textId="1FF7CF52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19B7BD70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027E" w14:textId="77777777" w:rsidR="00DF4D06" w:rsidRDefault="00DF4D06" w:rsidP="00DF4D06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6894" w14:textId="77777777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B037" w14:textId="2A0222EE" w:rsidR="00DF4D06" w:rsidRDefault="00DF4D06" w:rsidP="00A65A4E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Поремећаји метаболизма воде и електролита. </w:t>
            </w:r>
            <w:r>
              <w:rPr>
                <w:lang w:val="sr-Cyrl-BA"/>
              </w:rPr>
              <w:lastRenderedPageBreak/>
              <w:t>Поремећаји ацидо-базне равнотеже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D52C" w14:textId="57668EC1" w:rsidR="00DF4D06" w:rsidRDefault="00DF4D06" w:rsidP="00DF4D06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lastRenderedPageBreak/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AC62" w14:textId="7FE367A8" w:rsidR="00DF4D06" w:rsidRDefault="00406889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10.11.2026</w:t>
            </w:r>
            <w:r w:rsidR="00DF4D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1CAA" w14:textId="298D3650" w:rsidR="00DF4D06" w:rsidRDefault="00DF4D06" w:rsidP="00DF4D06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688B" w14:textId="49587A9C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6763A9B4" w14:textId="2B12130F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59A5" w14:textId="35FEC8D6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076D" w14:textId="5A3DA17E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317CFB05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2730" w14:textId="77777777" w:rsidR="00DF4D06" w:rsidRPr="00C035AA" w:rsidRDefault="00DF4D06" w:rsidP="00DF4D06">
            <w:pPr>
              <w:spacing w:before="240"/>
              <w:jc w:val="center"/>
              <w:rPr>
                <w:lang w:val="sr-Latn-RS"/>
              </w:rPr>
            </w:pPr>
            <w:r>
              <w:rPr>
                <w:lang w:val="sr-Latn-BA"/>
              </w:rPr>
              <w:lastRenderedPageBreak/>
              <w:t>V</w:t>
            </w:r>
            <w:r>
              <w:rPr>
                <w:lang w:val="sr-Latn-RS"/>
              </w:rPr>
              <w:t>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2A70" w14:textId="77777777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E7E6" w14:textId="6DC719DE" w:rsidR="00DF4D06" w:rsidRDefault="00DF4D06" w:rsidP="00FE0B0B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Поремећаји имуног система. Аутоимуност. Алергијске реакције. </w:t>
            </w:r>
            <w:r>
              <w:rPr>
                <w:lang w:val="bs-Cyrl-BA"/>
              </w:rPr>
              <w:t>Патофизиологија ендокриног система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3AE6" w14:textId="793BC02A" w:rsidR="00DF4D06" w:rsidRDefault="00DF4D06" w:rsidP="00FE0B0B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42F4" w14:textId="2E6BF875" w:rsidR="00DF4D06" w:rsidRDefault="00406889" w:rsidP="00406889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17.11.2026.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435C" w14:textId="25B06512" w:rsidR="00DF4D06" w:rsidRDefault="00DF4D06" w:rsidP="00DF4D06">
            <w:pPr>
              <w:tabs>
                <w:tab w:val="center" w:pos="760"/>
              </w:tabs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A4C2" w14:textId="77777777" w:rsidR="00406889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 xml:space="preserve">Сала 10 </w:t>
            </w:r>
          </w:p>
          <w:p w14:paraId="0AFE0D85" w14:textId="1248158E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6CC6" w14:textId="3C828143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D061" w14:textId="707B4FB4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1EC1D4B1" w14:textId="77777777" w:rsidTr="00FE0B0B">
        <w:trPr>
          <w:trHeight w:val="720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CA3B" w14:textId="44F669E9" w:rsidR="00DF4D06" w:rsidRDefault="00DF4D06" w:rsidP="00FE0B0B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03FC" w14:textId="77777777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D07D" w14:textId="53AEEAAA" w:rsidR="00DF4D06" w:rsidRDefault="00DF4D06" w:rsidP="00FE0B0B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bs-Cyrl-BA"/>
              </w:rPr>
              <w:t xml:space="preserve">Тест </w:t>
            </w:r>
            <w:r w:rsidRPr="00FE0B0B">
              <w:rPr>
                <w:lang w:val="sr-Cyrl-BA"/>
              </w:rPr>
              <w:t>колоквијум</w:t>
            </w:r>
            <w:r>
              <w:rPr>
                <w:lang w:val="bs-Cyrl-BA"/>
              </w:rPr>
              <w:t xml:space="preserve"> </w:t>
            </w:r>
            <w:r>
              <w:rPr>
                <w:lang w:val="sr-Latn-RS"/>
              </w:rPr>
              <w:t>I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FB23" w14:textId="60C1C4C3" w:rsidR="00DF4D06" w:rsidRPr="00406889" w:rsidRDefault="00FE0B0B" w:rsidP="00DF4D06">
            <w:pPr>
              <w:spacing w:before="240"/>
              <w:ind w:lef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>У договору са наставником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629B" w14:textId="2125D726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9592" w14:textId="5EFCBE85" w:rsidR="00DF4D06" w:rsidRPr="00406889" w:rsidRDefault="00DF4D06" w:rsidP="00FE0B0B">
            <w:pPr>
              <w:spacing w:before="240"/>
              <w:jc w:val="center"/>
              <w:rPr>
                <w:lang w:val="bs-Cyrl-BA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122C" w14:textId="7D4C6C29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4AB0E3E5" w14:textId="6712B0FC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AA92" w14:textId="6D487FB0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8FD6" w14:textId="63CD9F27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78B97057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5CE0" w14:textId="77777777" w:rsidR="00DF4D06" w:rsidRDefault="00DF4D06" w:rsidP="00FE0B0B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B74C" w14:textId="77777777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A1BF" w14:textId="5A5F4ABD" w:rsidR="00DF4D06" w:rsidRPr="00ED31A4" w:rsidRDefault="00DF4D06" w:rsidP="00FE0B0B">
            <w:pPr>
              <w:pStyle w:val="ListParagraph"/>
              <w:ind w:left="57"/>
              <w:rPr>
                <w:lang w:val="bs-Cyrl-BA"/>
              </w:rPr>
            </w:pPr>
            <w:r>
              <w:rPr>
                <w:lang w:val="sr-Cyrl-BA"/>
              </w:rPr>
              <w:t>Патофизиологија кардиоваскуларног система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ECA2" w14:textId="38B5003C" w:rsidR="00DF4D06" w:rsidRDefault="00DF4D06" w:rsidP="00FE0B0B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F14B" w14:textId="00BB9743" w:rsidR="00DF4D06" w:rsidRDefault="003474A0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24.11</w:t>
            </w:r>
            <w:r w:rsidR="00406889">
              <w:rPr>
                <w:color w:val="000000" w:themeColor="text1"/>
                <w:lang w:val="sr-Cyrl-BA"/>
              </w:rPr>
              <w:t>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C069" w14:textId="06575A07" w:rsidR="00DF4D06" w:rsidRDefault="00DF4D06" w:rsidP="00FE0B0B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9F3E" w14:textId="41577A8E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26F240DB" w14:textId="2D0D0201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DAB1" w14:textId="2AAE0215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7690" w14:textId="435E7641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754D36EE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A786" w14:textId="77777777" w:rsidR="00DF4D06" w:rsidRDefault="00DF4D06" w:rsidP="00FE0B0B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AB81" w14:textId="77777777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3607" w14:textId="1A28B4B1" w:rsidR="00DF4D06" w:rsidRPr="00E608A8" w:rsidRDefault="00DF4D06" w:rsidP="00FE0B0B">
            <w:pPr>
              <w:pStyle w:val="ListParagraph"/>
              <w:ind w:left="57"/>
              <w:rPr>
                <w:lang w:val="bs-Cyrl-BA"/>
              </w:rPr>
            </w:pPr>
            <w:r>
              <w:rPr>
                <w:lang w:val="sr-Cyrl-BA"/>
              </w:rPr>
              <w:t>Патофизиологија дигестивног и хепатобилијарног система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6CED" w14:textId="55A88A92" w:rsidR="00DF4D06" w:rsidRDefault="00DF4D06" w:rsidP="00FE0B0B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BDC0" w14:textId="37A689FB" w:rsidR="00DF4D06" w:rsidRDefault="003474A0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01</w:t>
            </w:r>
            <w:r w:rsidR="00406889">
              <w:rPr>
                <w:lang w:val="sr-Cyrl-BA"/>
              </w:rPr>
              <w:t>.12.2026.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601D" w14:textId="7A02A96E" w:rsidR="00DF4D06" w:rsidRDefault="00DF4D06" w:rsidP="00FE0B0B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08D6" w14:textId="77777777" w:rsidR="00406889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 xml:space="preserve">Сала 10 </w:t>
            </w:r>
          </w:p>
          <w:p w14:paraId="25EA31FF" w14:textId="5B718520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C80C" w14:textId="4AF21E5E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47FB" w14:textId="6FE2C37D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539C47EE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44FE" w14:textId="77777777" w:rsidR="00DF4D06" w:rsidRDefault="00DF4D06" w:rsidP="00FE0B0B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99EB" w14:textId="77777777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D9773" w14:textId="778A5379" w:rsidR="00DF4D06" w:rsidRDefault="00DF4D06" w:rsidP="00FE0B0B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хематопоетског система. Поремећаји коагулације.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F0C4" w14:textId="42BB5FA1" w:rsidR="00DF4D06" w:rsidRDefault="00DF4D06" w:rsidP="00FE0B0B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6ED0" w14:textId="54EDFB15" w:rsidR="00DF4D06" w:rsidRDefault="003474A0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08</w:t>
            </w:r>
            <w:r w:rsidR="00406889">
              <w:rPr>
                <w:lang w:val="sr-Cyrl-BA"/>
              </w:rPr>
              <w:t>.12.2026.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F2B5" w14:textId="6C49D8F3" w:rsidR="00DF4D06" w:rsidRDefault="00DF4D06" w:rsidP="00FE0B0B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FA1F" w14:textId="6F936F20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7562FF17" w14:textId="5E757760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006D" w14:textId="2FDBD8A1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452A" w14:textId="7DD2DC88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5EA3F58D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4FFA" w14:textId="77777777" w:rsidR="00DF4D06" w:rsidRDefault="00DF4D06" w:rsidP="00FE0B0B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D7B" w14:textId="77777777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6259" w14:textId="3F9C28DD" w:rsidR="00DF4D06" w:rsidRDefault="00DF4D06" w:rsidP="00FE0B0B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уропоетског система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C1EF" w14:textId="0CDF93FB" w:rsidR="00DF4D06" w:rsidRDefault="00DF4D06" w:rsidP="00FE0B0B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9E1" w14:textId="7921DE89" w:rsidR="00DF4D06" w:rsidRDefault="003474A0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15</w:t>
            </w:r>
            <w:r w:rsidR="00406889">
              <w:rPr>
                <w:lang w:val="sr-Cyrl-BA"/>
              </w:rPr>
              <w:t>.12.2026</w:t>
            </w:r>
            <w:r w:rsidR="00DF4D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4573" w14:textId="033E0719" w:rsidR="00DF4D06" w:rsidRDefault="00DF4D06" w:rsidP="00FE0B0B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FE25" w14:textId="57809386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40851828" w14:textId="42B615F7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8608" w14:textId="7F21DAA2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B009" w14:textId="75CC5E47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4167FDE9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0979" w14:textId="77777777" w:rsidR="00DF4D06" w:rsidRPr="001D78CA" w:rsidRDefault="00DF4D06" w:rsidP="00FE0B0B">
            <w:pPr>
              <w:spacing w:before="240"/>
              <w:jc w:val="center"/>
              <w:rPr>
                <w:lang w:val="sr-Latn-RS"/>
              </w:rPr>
            </w:pPr>
            <w:r>
              <w:rPr>
                <w:lang w:val="sr-Latn-BA"/>
              </w:rPr>
              <w:t>X</w:t>
            </w:r>
            <w:r>
              <w:rPr>
                <w:lang w:val="sr-Latn-RS"/>
              </w:rPr>
              <w:t>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4C56" w14:textId="77777777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F3BA" w14:textId="59FDDB2C" w:rsidR="00DF4D06" w:rsidRPr="002171D3" w:rsidRDefault="00DF4D06" w:rsidP="00FE0B0B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респираторног система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BC35" w14:textId="4BB507B2" w:rsidR="00DF4D06" w:rsidRDefault="00DF4D06" w:rsidP="00FE0B0B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1ED0" w14:textId="2BEADD9B" w:rsidR="00DF4D06" w:rsidRDefault="003474A0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22</w:t>
            </w:r>
            <w:r w:rsidR="00406889">
              <w:rPr>
                <w:lang w:val="sr-Cyrl-BA"/>
              </w:rPr>
              <w:t>.12.2026.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D813" w14:textId="7527B558" w:rsidR="00DF4D06" w:rsidRDefault="00DF4D06" w:rsidP="00FE0B0B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1D25" w14:textId="4A8DEA90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09020176" w14:textId="41591B4A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B3F5" w14:textId="6C154EF1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8F4B" w14:textId="0E5213DD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18C836C1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A4B7" w14:textId="77777777" w:rsidR="00DF4D06" w:rsidRDefault="00DF4D06" w:rsidP="00FE0B0B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EED9" w14:textId="77777777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EA07" w14:textId="03502372" w:rsidR="00DF4D06" w:rsidRDefault="00DF4D06" w:rsidP="00FE0B0B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нервног и локомоторног система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D74C" w14:textId="28903DCF" w:rsidR="00DF4D06" w:rsidRDefault="00DF4D06" w:rsidP="00FE0B0B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66C2" w14:textId="3A9092A7" w:rsidR="00DF4D06" w:rsidRDefault="003474A0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29</w:t>
            </w:r>
            <w:r w:rsidR="004876C2">
              <w:rPr>
                <w:color w:val="000000" w:themeColor="text1"/>
                <w:lang w:val="sr-Cyrl-BA"/>
              </w:rPr>
              <w:t>.12.</w:t>
            </w:r>
            <w:r>
              <w:rPr>
                <w:color w:val="000000" w:themeColor="text1"/>
                <w:lang w:val="sr-Cyrl-BA"/>
              </w:rPr>
              <w:t>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0CBF" w14:textId="4EED58BD" w:rsidR="00DF4D06" w:rsidRDefault="00DF4D06" w:rsidP="00FE0B0B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40C5" w14:textId="778D600B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3BACE749" w14:textId="3F44BAE0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A492" w14:textId="41E444D8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7910" w14:textId="2FCD5E2A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DF4D06" w:rsidRPr="005607FE" w14:paraId="01CD74B6" w14:textId="77777777" w:rsidTr="00FE0B0B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38B8" w14:textId="77777777" w:rsidR="00DF4D06" w:rsidRDefault="00DF4D06" w:rsidP="00FE0B0B">
            <w:pPr>
              <w:spacing w:before="240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C3EF" w14:textId="77777777" w:rsidR="00DF4D06" w:rsidRDefault="00DF4D06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808A" w14:textId="4B74808A" w:rsidR="00DF4D06" w:rsidRDefault="00DF4D06" w:rsidP="00FE0B0B">
            <w:pPr>
              <w:pStyle w:val="ListParagraph"/>
              <w:ind w:left="57"/>
              <w:rPr>
                <w:lang w:val="sr-Cyrl-BA"/>
              </w:rPr>
            </w:pPr>
            <w:r>
              <w:rPr>
                <w:lang w:val="sr-Cyrl-BA"/>
              </w:rPr>
              <w:t>Тест колоквијум II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0A5F" w14:textId="5610BCED" w:rsidR="00DF4D06" w:rsidRDefault="00DF4D06" w:rsidP="00FE0B0B">
            <w:pPr>
              <w:spacing w:before="240"/>
              <w:ind w:left="57"/>
              <w:jc w:val="center"/>
              <w:rPr>
                <w:lang w:val="sr-Cyrl-BA"/>
              </w:rPr>
            </w:pPr>
            <w:r w:rsidRPr="00952417">
              <w:rPr>
                <w:lang w:val="sr-Cyrl-BA"/>
              </w:rPr>
              <w:t>Уторак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A8FD" w14:textId="5CAB5180" w:rsidR="00DF4D06" w:rsidRDefault="003474A0" w:rsidP="00FE0B0B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12.01.2027.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E0E1" w14:textId="10365A9F" w:rsidR="00DF4D06" w:rsidRDefault="00DF4D06" w:rsidP="00FE0B0B">
            <w:pPr>
              <w:spacing w:before="240"/>
              <w:jc w:val="center"/>
            </w:pPr>
            <w:r>
              <w:t>15</w:t>
            </w:r>
            <w:r>
              <w:rPr>
                <w:lang w:val="bs-Cyrl-BA"/>
              </w:rPr>
              <w:t>:00 -17:15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A9CC" w14:textId="7ABFDAB3" w:rsidR="00DF4D06" w:rsidRDefault="00406889" w:rsidP="00DF4D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Сала 10</w:t>
            </w:r>
          </w:p>
          <w:p w14:paraId="72D2F206" w14:textId="1E950A99" w:rsidR="00DF4D06" w:rsidRPr="001805E5" w:rsidRDefault="00DF4D06" w:rsidP="00FE0B0B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Мед. факултет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CBAA" w14:textId="07204F74" w:rsidR="00DF4D06" w:rsidRDefault="00DF4D06" w:rsidP="00DF4D06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F96B" w14:textId="51D83070" w:rsidR="00DF4D06" w:rsidRDefault="00DF4D06" w:rsidP="00DF4D06">
            <w:pPr>
              <w:spacing w:before="240"/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</w:tbl>
    <w:p w14:paraId="23DE94A9" w14:textId="232F0BDB" w:rsidR="009061B8" w:rsidRDefault="004F0919" w:rsidP="00DF4D06">
      <w:pPr>
        <w:tabs>
          <w:tab w:val="left" w:pos="13500"/>
        </w:tabs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П15 – Предавање прво, Предавање друго, ..., Предавање петнаесто, Ч – Часова</w:t>
      </w:r>
      <w:r w:rsidR="00DF4D06">
        <w:rPr>
          <w:sz w:val="20"/>
          <w:szCs w:val="20"/>
          <w:lang w:val="sr-Cyrl-BA"/>
        </w:rPr>
        <w:tab/>
      </w:r>
    </w:p>
    <w:p w14:paraId="14A978C2" w14:textId="77777777" w:rsidR="002C76B2" w:rsidRDefault="002C76B2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448A734F" w14:textId="77777777" w:rsidR="002C76B2" w:rsidRDefault="002C76B2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E766675" w14:textId="77777777" w:rsidR="002C76B2" w:rsidRDefault="002C76B2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6F45584A" w14:textId="77777777" w:rsidR="002C76B2" w:rsidRDefault="002C76B2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5258FB27" w14:textId="77777777" w:rsidR="002C76B2" w:rsidRDefault="002C76B2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1A0C37A3" w14:textId="77777777" w:rsidR="00522F27" w:rsidRPr="00F47ACA" w:rsidRDefault="005373B7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4725DD6B" w14:textId="77777777" w:rsidTr="00CC36EA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61BF2D39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7E36C8B5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16BEC244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2F2F5D95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5607FE" w14:paraId="61AC1BAF" w14:textId="77777777" w:rsidTr="00CC36EA">
        <w:trPr>
          <w:jc w:val="center"/>
        </w:trPr>
        <w:tc>
          <w:tcPr>
            <w:tcW w:w="1570" w:type="dxa"/>
            <w:vAlign w:val="center"/>
          </w:tcPr>
          <w:p w14:paraId="12AC25DE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713580E0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</w:t>
            </w:r>
          </w:p>
        </w:tc>
        <w:tc>
          <w:tcPr>
            <w:tcW w:w="1523" w:type="dxa"/>
            <w:vAlign w:val="center"/>
          </w:tcPr>
          <w:p w14:paraId="2C9DF94D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013B7960" w14:textId="616EB8D5" w:rsidR="00134A62" w:rsidRDefault="006B3543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</w:t>
            </w:r>
            <w:r w:rsidR="00F97E0A" w:rsidRPr="005607FE">
              <w:rPr>
                <w:lang w:val="sr-Cyrl-BA"/>
              </w:rPr>
              <w:t>на вјежба</w:t>
            </w:r>
            <w:r w:rsidRPr="005607FE">
              <w:rPr>
                <w:lang w:val="sr-Cyrl-BA"/>
              </w:rPr>
              <w:t xml:space="preserve">, </w:t>
            </w:r>
            <w:r w:rsidR="00F97E0A">
              <w:rPr>
                <w:lang w:val="bs-Cyrl-BA"/>
              </w:rPr>
              <w:t xml:space="preserve">функционалана испититивања, </w:t>
            </w:r>
            <w:r w:rsidRPr="005607FE">
              <w:rPr>
                <w:lang w:val="sr-Cyrl-BA"/>
              </w:rPr>
              <w:t>допунске дијагност</w:t>
            </w:r>
            <w:r>
              <w:rPr>
                <w:lang w:val="sr-Cyrl-RS"/>
              </w:rPr>
              <w:t xml:space="preserve">ичке методе </w:t>
            </w:r>
            <w:r w:rsidRPr="005607FE">
              <w:rPr>
                <w:lang w:val="sr-Cyrl-BA"/>
              </w:rPr>
              <w:t xml:space="preserve"> </w:t>
            </w:r>
          </w:p>
        </w:tc>
      </w:tr>
      <w:tr w:rsidR="00D353C0" w:rsidRPr="005607FE" w14:paraId="3C051FB6" w14:textId="77777777" w:rsidTr="00CC36EA">
        <w:trPr>
          <w:jc w:val="center"/>
        </w:trPr>
        <w:tc>
          <w:tcPr>
            <w:tcW w:w="1570" w:type="dxa"/>
            <w:vAlign w:val="center"/>
          </w:tcPr>
          <w:p w14:paraId="22AEF12D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2C67202B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2</w:t>
            </w:r>
          </w:p>
        </w:tc>
        <w:tc>
          <w:tcPr>
            <w:tcW w:w="1523" w:type="dxa"/>
            <w:vAlign w:val="center"/>
          </w:tcPr>
          <w:p w14:paraId="0B49DCC7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>+ ПБ</w:t>
            </w:r>
          </w:p>
        </w:tc>
        <w:tc>
          <w:tcPr>
            <w:tcW w:w="9913" w:type="dxa"/>
            <w:vAlign w:val="center"/>
          </w:tcPr>
          <w:p w14:paraId="2BA778E3" w14:textId="77777777" w:rsidR="00EA1E97" w:rsidRDefault="006B3543" w:rsidP="00D353C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Дјеловање физичких етиолош.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фактора,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механизми терморегулације, хипо и хипертермија</w:t>
            </w:r>
          </w:p>
          <w:p w14:paraId="62679D29" w14:textId="6FB5AFDF" w:rsidR="00134A62" w:rsidRDefault="002C451B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локалне циркулације, артеријска и венска хиперемија, тромбоза и емболија</w:t>
            </w:r>
          </w:p>
        </w:tc>
      </w:tr>
      <w:tr w:rsidR="00D353C0" w:rsidRPr="005607FE" w14:paraId="1D4DD01D" w14:textId="77777777" w:rsidTr="00CC36EA">
        <w:trPr>
          <w:jc w:val="center"/>
        </w:trPr>
        <w:tc>
          <w:tcPr>
            <w:tcW w:w="1570" w:type="dxa"/>
            <w:vAlign w:val="center"/>
          </w:tcPr>
          <w:p w14:paraId="2B9E5F96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75C5C87E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3</w:t>
            </w:r>
          </w:p>
        </w:tc>
        <w:tc>
          <w:tcPr>
            <w:tcW w:w="1523" w:type="dxa"/>
            <w:vAlign w:val="center"/>
          </w:tcPr>
          <w:p w14:paraId="3FA98328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134A62">
              <w:rPr>
                <w:lang w:val="sr-Cyrl-BA"/>
              </w:rPr>
              <w:t xml:space="preserve"> +</w:t>
            </w:r>
            <w:r w:rsidR="008E450F">
              <w:rPr>
                <w:lang w:val="sr-Cyrl-BA"/>
              </w:rPr>
              <w:t xml:space="preserve"> </w:t>
            </w:r>
            <w:r w:rsidR="00134A62"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65197942" w14:textId="77777777" w:rsidR="00134A62" w:rsidRDefault="005D1F9A" w:rsidP="002C451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запаљењ</w:t>
            </w:r>
            <w:r w:rsidR="002C451B">
              <w:rPr>
                <w:lang w:val="sr-Cyrl-BA"/>
              </w:rPr>
              <w:t>а, локални и си</w:t>
            </w:r>
            <w:r>
              <w:rPr>
                <w:lang w:val="sr-Cyrl-BA"/>
              </w:rPr>
              <w:t>стемски занци, медијатори запаљењ</w:t>
            </w:r>
            <w:r w:rsidR="002C451B">
              <w:rPr>
                <w:lang w:val="sr-Cyrl-BA"/>
              </w:rPr>
              <w:t xml:space="preserve">а, грознице, </w:t>
            </w:r>
            <w:r>
              <w:rPr>
                <w:lang w:val="sr-Cyrl-BA"/>
              </w:rPr>
              <w:t xml:space="preserve">температурне криве, </w:t>
            </w:r>
            <w:r w:rsidR="002C451B">
              <w:rPr>
                <w:lang w:val="sr-Cyrl-BA"/>
              </w:rPr>
              <w:t>одређиванје седиментације</w:t>
            </w:r>
          </w:p>
        </w:tc>
      </w:tr>
      <w:tr w:rsidR="008D7D55" w:rsidRPr="005607FE" w14:paraId="3CDA2CE9" w14:textId="77777777" w:rsidTr="00CC36EA">
        <w:trPr>
          <w:jc w:val="center"/>
        </w:trPr>
        <w:tc>
          <w:tcPr>
            <w:tcW w:w="1570" w:type="dxa"/>
            <w:vAlign w:val="center"/>
          </w:tcPr>
          <w:p w14:paraId="4D35BB08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2154FB39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4</w:t>
            </w:r>
          </w:p>
        </w:tc>
        <w:tc>
          <w:tcPr>
            <w:tcW w:w="1523" w:type="dxa"/>
            <w:vAlign w:val="center"/>
          </w:tcPr>
          <w:p w14:paraId="543680F7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49FE539B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 метаболизма протеина, угљених хидрата и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липида</w:t>
            </w:r>
          </w:p>
        </w:tc>
      </w:tr>
      <w:tr w:rsidR="008D7D55" w:rsidRPr="005607FE" w14:paraId="14C2F6F7" w14:textId="77777777" w:rsidTr="00CC36EA">
        <w:trPr>
          <w:jc w:val="center"/>
        </w:trPr>
        <w:tc>
          <w:tcPr>
            <w:tcW w:w="1570" w:type="dxa"/>
            <w:vAlign w:val="center"/>
          </w:tcPr>
          <w:p w14:paraId="18F9CB0D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41EF747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5</w:t>
            </w:r>
          </w:p>
        </w:tc>
        <w:tc>
          <w:tcPr>
            <w:tcW w:w="1523" w:type="dxa"/>
            <w:vAlign w:val="center"/>
          </w:tcPr>
          <w:p w14:paraId="1A548CD2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ТВ+ ПБ</w:t>
            </w:r>
          </w:p>
        </w:tc>
        <w:tc>
          <w:tcPr>
            <w:tcW w:w="9913" w:type="dxa"/>
            <w:vAlign w:val="center"/>
          </w:tcPr>
          <w:p w14:paraId="38AB0A9D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 метаболизма воде и електролита, поремећај ацидобазне равнотезе, регулација јона калцијума</w:t>
            </w:r>
          </w:p>
        </w:tc>
      </w:tr>
      <w:tr w:rsidR="008D7D55" w:rsidRPr="005607FE" w14:paraId="28BE9042" w14:textId="77777777" w:rsidTr="00CC36EA">
        <w:trPr>
          <w:jc w:val="center"/>
        </w:trPr>
        <w:tc>
          <w:tcPr>
            <w:tcW w:w="1570" w:type="dxa"/>
            <w:vAlign w:val="center"/>
          </w:tcPr>
          <w:p w14:paraId="1689119D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14:paraId="23756A23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6</w:t>
            </w:r>
          </w:p>
        </w:tc>
        <w:tc>
          <w:tcPr>
            <w:tcW w:w="1523" w:type="dxa"/>
            <w:vAlign w:val="center"/>
          </w:tcPr>
          <w:p w14:paraId="6A7579B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 +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37CC03E7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Функционално испитиванје кардиоваскуларног система, електрокардиографија, поремећаји ритма, инфаркт</w:t>
            </w:r>
            <w:r w:rsidR="005D1F9A">
              <w:rPr>
                <w:lang w:val="sr-Cyrl-BA"/>
              </w:rPr>
              <w:t xml:space="preserve"> миокарда</w:t>
            </w:r>
          </w:p>
        </w:tc>
      </w:tr>
      <w:tr w:rsidR="008D7D55" w:rsidRPr="005607FE" w14:paraId="5AD59C6E" w14:textId="77777777" w:rsidTr="00CC36EA">
        <w:trPr>
          <w:jc w:val="center"/>
        </w:trPr>
        <w:tc>
          <w:tcPr>
            <w:tcW w:w="1570" w:type="dxa"/>
            <w:vAlign w:val="center"/>
          </w:tcPr>
          <w:p w14:paraId="31B0F790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6D162301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7</w:t>
            </w:r>
          </w:p>
        </w:tc>
        <w:tc>
          <w:tcPr>
            <w:tcW w:w="1523" w:type="dxa"/>
            <w:vAlign w:val="center"/>
          </w:tcPr>
          <w:p w14:paraId="0549D973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7D27BC75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испитиванје дигестивног система, </w:t>
            </w:r>
            <w:r w:rsidR="005D1F9A">
              <w:rPr>
                <w:lang w:val="sr-Cyrl-BA"/>
              </w:rPr>
              <w:t xml:space="preserve">поремећаји </w:t>
            </w:r>
            <w:r>
              <w:rPr>
                <w:lang w:val="sr-Cyrl-BA"/>
              </w:rPr>
              <w:t>метаб</w:t>
            </w:r>
            <w:r w:rsidR="005D1F9A">
              <w:rPr>
                <w:lang w:val="sr-Cyrl-BA"/>
              </w:rPr>
              <w:t>олизма билирубина, билирубинске пробе у серуму и урину.</w:t>
            </w:r>
          </w:p>
          <w:p w14:paraId="7875D0BB" w14:textId="77777777" w:rsidR="008D7D55" w:rsidRDefault="005D1F9A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Функцинално испитивањ</w:t>
            </w:r>
            <w:r w:rsidR="008D7D55">
              <w:rPr>
                <w:lang w:val="sr-Cyrl-BA"/>
              </w:rPr>
              <w:t>е егзокриног панкреаса,</w:t>
            </w:r>
            <w:r>
              <w:rPr>
                <w:lang w:val="sr-Cyrl-BA"/>
              </w:rPr>
              <w:t xml:space="preserve"> </w:t>
            </w:r>
            <w:r w:rsidR="008D7D55">
              <w:rPr>
                <w:lang w:val="sr-Cyrl-BA"/>
              </w:rPr>
              <w:t xml:space="preserve">одређивање </w:t>
            </w:r>
            <w:r>
              <w:rPr>
                <w:lang w:val="sr-Cyrl-BA"/>
              </w:rPr>
              <w:t xml:space="preserve">активности </w:t>
            </w:r>
            <w:r w:rsidR="008D7D55">
              <w:rPr>
                <w:lang w:val="sr-Cyrl-BA"/>
              </w:rPr>
              <w:t>амилазе у урину</w:t>
            </w:r>
          </w:p>
        </w:tc>
      </w:tr>
      <w:tr w:rsidR="008D7D55" w:rsidRPr="005607FE" w14:paraId="065272EC" w14:textId="77777777" w:rsidTr="00CC36EA">
        <w:trPr>
          <w:jc w:val="center"/>
        </w:trPr>
        <w:tc>
          <w:tcPr>
            <w:tcW w:w="1570" w:type="dxa"/>
            <w:vAlign w:val="center"/>
          </w:tcPr>
          <w:p w14:paraId="4FDF0399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3999E40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8</w:t>
            </w:r>
          </w:p>
        </w:tc>
        <w:tc>
          <w:tcPr>
            <w:tcW w:w="1523" w:type="dxa"/>
            <w:vAlign w:val="center"/>
          </w:tcPr>
          <w:p w14:paraId="5FCE3D35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  <w:r>
              <w:rPr>
                <w:lang w:val="sr-Cyrl-BA"/>
              </w:rPr>
              <w:t xml:space="preserve"> </w:t>
            </w:r>
          </w:p>
        </w:tc>
        <w:tc>
          <w:tcPr>
            <w:tcW w:w="9913" w:type="dxa"/>
            <w:vAlign w:val="center"/>
          </w:tcPr>
          <w:p w14:paraId="060EF179" w14:textId="77777777" w:rsidR="008D7D55" w:rsidRDefault="005D1F9A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</w:t>
            </w:r>
            <w:r w:rsidR="008D7D55">
              <w:rPr>
                <w:lang w:val="sr-Cyrl-BA"/>
              </w:rPr>
              <w:t xml:space="preserve">е црвене крвне лозе, </w:t>
            </w:r>
            <w:r>
              <w:rPr>
                <w:lang w:val="sr-Cyrl-BA"/>
              </w:rPr>
              <w:t xml:space="preserve">ККС, </w:t>
            </w:r>
            <w:r w:rsidR="008D7D55">
              <w:rPr>
                <w:lang w:val="sr-Cyrl-BA"/>
              </w:rPr>
              <w:t>микроскопски преглед периферног размаза крви, анемије</w:t>
            </w:r>
          </w:p>
        </w:tc>
      </w:tr>
      <w:tr w:rsidR="008D7D55" w:rsidRPr="005607FE" w14:paraId="063E1943" w14:textId="77777777" w:rsidTr="00CC36EA">
        <w:trPr>
          <w:jc w:val="center"/>
        </w:trPr>
        <w:tc>
          <w:tcPr>
            <w:tcW w:w="1570" w:type="dxa"/>
            <w:vAlign w:val="center"/>
          </w:tcPr>
          <w:p w14:paraId="240F718C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7F83C8F8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9</w:t>
            </w:r>
          </w:p>
        </w:tc>
        <w:tc>
          <w:tcPr>
            <w:tcW w:w="1523" w:type="dxa"/>
            <w:vAlign w:val="center"/>
          </w:tcPr>
          <w:p w14:paraId="7DC1CC60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0ECA6980" w14:textId="77777777" w:rsidR="00A25FAE" w:rsidRDefault="005D1F9A" w:rsidP="005D1F9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испитивање</w:t>
            </w:r>
            <w:r w:rsidR="008D7D55">
              <w:rPr>
                <w:lang w:val="sr-Cyrl-BA"/>
              </w:rPr>
              <w:t xml:space="preserve"> бијеле крвне лозе, </w:t>
            </w:r>
            <w:r>
              <w:rPr>
                <w:lang w:val="sr-Cyrl-BA"/>
              </w:rPr>
              <w:t xml:space="preserve">ДКС </w:t>
            </w:r>
            <w:r w:rsidR="008D7D55">
              <w:rPr>
                <w:lang w:val="sr-Cyrl-BA"/>
              </w:rPr>
              <w:t>периферни размаз крви , леукемије</w:t>
            </w:r>
          </w:p>
        </w:tc>
      </w:tr>
      <w:tr w:rsidR="008D7D55" w:rsidRPr="005607FE" w14:paraId="6B4BC79F" w14:textId="77777777" w:rsidTr="00CC36EA">
        <w:trPr>
          <w:jc w:val="center"/>
        </w:trPr>
        <w:tc>
          <w:tcPr>
            <w:tcW w:w="1570" w:type="dxa"/>
            <w:vAlign w:val="center"/>
          </w:tcPr>
          <w:p w14:paraId="175BD6F0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3951867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10</w:t>
            </w:r>
          </w:p>
        </w:tc>
        <w:tc>
          <w:tcPr>
            <w:tcW w:w="1523" w:type="dxa"/>
            <w:vAlign w:val="center"/>
          </w:tcPr>
          <w:p w14:paraId="07A11FF6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</w:t>
            </w:r>
            <w:r w:rsidR="008E450F">
              <w:rPr>
                <w:lang w:val="sr-Cyrl-BA"/>
              </w:rPr>
              <w:t xml:space="preserve">В </w:t>
            </w:r>
            <w:r>
              <w:rPr>
                <w:lang w:val="sr-Cyrl-BA"/>
              </w:rPr>
              <w:t>+</w:t>
            </w:r>
            <w:r w:rsidR="00A25FAE">
              <w:rPr>
                <w:lang w:val="sr-Cyrl-BA"/>
              </w:rPr>
              <w:t xml:space="preserve"> </w:t>
            </w:r>
            <w:r w:rsidR="008E450F"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4B53DCD5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испитивање хемостазног система, </w:t>
            </w:r>
            <w:r w:rsidR="005D1F9A">
              <w:rPr>
                <w:lang w:val="sr-Cyrl-BA"/>
              </w:rPr>
              <w:t xml:space="preserve">испитивање </w:t>
            </w:r>
            <w:r>
              <w:rPr>
                <w:lang w:val="sr-Cyrl-BA"/>
              </w:rPr>
              <w:t>поремећај</w:t>
            </w:r>
            <w:r w:rsidR="005D1F9A">
              <w:rPr>
                <w:lang w:val="sr-Cyrl-BA"/>
              </w:rPr>
              <w:t>а</w:t>
            </w:r>
            <w:r>
              <w:rPr>
                <w:lang w:val="sr-Cyrl-BA"/>
              </w:rPr>
              <w:t xml:space="preserve"> фактора коагулације, дијагностичке методе поремећаја </w:t>
            </w:r>
            <w:r w:rsidR="005D1F9A">
              <w:rPr>
                <w:lang w:val="sr-Cyrl-BA"/>
              </w:rPr>
              <w:t xml:space="preserve">броја и функције </w:t>
            </w:r>
            <w:r>
              <w:rPr>
                <w:lang w:val="sr-Cyrl-BA"/>
              </w:rPr>
              <w:t>тромбоцита</w:t>
            </w:r>
          </w:p>
        </w:tc>
      </w:tr>
      <w:tr w:rsidR="008D7D55" w:rsidRPr="005607FE" w14:paraId="07609B15" w14:textId="77777777" w:rsidTr="00CC36EA">
        <w:trPr>
          <w:jc w:val="center"/>
        </w:trPr>
        <w:tc>
          <w:tcPr>
            <w:tcW w:w="1570" w:type="dxa"/>
            <w:vAlign w:val="center"/>
          </w:tcPr>
          <w:p w14:paraId="5535FC59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131EB73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11</w:t>
            </w:r>
          </w:p>
        </w:tc>
        <w:tc>
          <w:tcPr>
            <w:tcW w:w="1523" w:type="dxa"/>
            <w:vAlign w:val="center"/>
          </w:tcPr>
          <w:p w14:paraId="1C67FE32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 w:rsidR="00A25FAE"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5C8F7AA3" w14:textId="77777777" w:rsidR="008D7D55" w:rsidRDefault="00A25FAE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Функционално</w:t>
            </w:r>
            <w:r w:rsidR="005D1F9A">
              <w:rPr>
                <w:lang w:val="sr-Cyrl-BA"/>
              </w:rPr>
              <w:t xml:space="preserve"> испитивање бубреж</w:t>
            </w:r>
            <w:r w:rsidR="008D7D55">
              <w:rPr>
                <w:lang w:val="sr-Cyrl-BA"/>
              </w:rPr>
              <w:t xml:space="preserve">но мокраћног система, физикални преглед урина, </w:t>
            </w:r>
            <w:r>
              <w:rPr>
                <w:lang w:val="sr-Cyrl-BA"/>
              </w:rPr>
              <w:t>седимент урина, клиренс креатинина</w:t>
            </w:r>
          </w:p>
        </w:tc>
      </w:tr>
      <w:tr w:rsidR="008D7D55" w:rsidRPr="005607FE" w14:paraId="5A7CFD70" w14:textId="77777777" w:rsidTr="00CC36EA">
        <w:trPr>
          <w:jc w:val="center"/>
        </w:trPr>
        <w:tc>
          <w:tcPr>
            <w:tcW w:w="1570" w:type="dxa"/>
            <w:vAlign w:val="center"/>
          </w:tcPr>
          <w:p w14:paraId="202A1C45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0A8B39E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12</w:t>
            </w:r>
          </w:p>
        </w:tc>
        <w:tc>
          <w:tcPr>
            <w:tcW w:w="1523" w:type="dxa"/>
            <w:vAlign w:val="center"/>
          </w:tcPr>
          <w:p w14:paraId="1A399E5A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F7C9C17" w14:textId="77777777" w:rsidR="008D7D55" w:rsidRDefault="00A25FAE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испитивање </w:t>
            </w:r>
            <w:r w:rsidR="004D6354">
              <w:rPr>
                <w:lang w:val="sr-Cyrl-BA"/>
              </w:rPr>
              <w:t xml:space="preserve">поремећаја </w:t>
            </w:r>
            <w:r>
              <w:rPr>
                <w:lang w:val="sr-Cyrl-BA"/>
              </w:rPr>
              <w:t>респираторног система, испитивање вентилацијских функција плућа</w:t>
            </w:r>
          </w:p>
        </w:tc>
      </w:tr>
      <w:tr w:rsidR="00A25FAE" w:rsidRPr="00CD57EE" w14:paraId="194A7E7D" w14:textId="77777777" w:rsidTr="00CC36EA">
        <w:trPr>
          <w:jc w:val="center"/>
        </w:trPr>
        <w:tc>
          <w:tcPr>
            <w:tcW w:w="1570" w:type="dxa"/>
            <w:vAlign w:val="center"/>
          </w:tcPr>
          <w:p w14:paraId="08139EC9" w14:textId="77777777" w:rsidR="00A25FAE" w:rsidRPr="00A25FAE" w:rsidRDefault="00A25FAE" w:rsidP="008D7D55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XIII</w:t>
            </w:r>
          </w:p>
        </w:tc>
        <w:tc>
          <w:tcPr>
            <w:tcW w:w="1566" w:type="dxa"/>
            <w:vAlign w:val="center"/>
          </w:tcPr>
          <w:p w14:paraId="73BF4A7A" w14:textId="77777777" w:rsidR="00A25FAE" w:rsidRPr="00A25FAE" w:rsidRDefault="00A25FAE" w:rsidP="008D7D5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В 13</w:t>
            </w:r>
          </w:p>
        </w:tc>
        <w:tc>
          <w:tcPr>
            <w:tcW w:w="1523" w:type="dxa"/>
            <w:vAlign w:val="center"/>
          </w:tcPr>
          <w:p w14:paraId="0C9912C6" w14:textId="77777777" w:rsidR="00A25FAE" w:rsidRDefault="008E450F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771F17F" w14:textId="77777777" w:rsidR="00A25FAE" w:rsidRDefault="004D6354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</w:t>
            </w:r>
            <w:r w:rsidR="00A25FAE">
              <w:rPr>
                <w:lang w:val="sr-Cyrl-BA"/>
              </w:rPr>
              <w:t xml:space="preserve">е </w:t>
            </w:r>
            <w:r>
              <w:rPr>
                <w:lang w:val="sr-Cyrl-BA"/>
              </w:rPr>
              <w:t xml:space="preserve">поремећаја нервног система, 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испитивање ликвора, електрофизиолошка тестирања нервног система</w:t>
            </w:r>
          </w:p>
        </w:tc>
      </w:tr>
      <w:tr w:rsidR="008D7D55" w:rsidRPr="009F0721" w14:paraId="7232C885" w14:textId="77777777" w:rsidTr="00CC36EA">
        <w:trPr>
          <w:jc w:val="center"/>
        </w:trPr>
        <w:tc>
          <w:tcPr>
            <w:tcW w:w="1570" w:type="dxa"/>
            <w:vAlign w:val="center"/>
          </w:tcPr>
          <w:p w14:paraId="59E343B8" w14:textId="77777777" w:rsidR="008D7D55" w:rsidRPr="00BF283C" w:rsidRDefault="00A25FAE" w:rsidP="008D7D55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7EA9E087" w14:textId="77777777" w:rsidR="008D7D55" w:rsidRDefault="00A25FAE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 14</w:t>
            </w:r>
          </w:p>
        </w:tc>
        <w:tc>
          <w:tcPr>
            <w:tcW w:w="1523" w:type="dxa"/>
            <w:vAlign w:val="center"/>
          </w:tcPr>
          <w:p w14:paraId="56179074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36343F4" w14:textId="2828FED1" w:rsidR="008E450F" w:rsidRDefault="007C3DC4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Провјера </w:t>
            </w:r>
            <w:r w:rsidR="00215A0B">
              <w:rPr>
                <w:lang w:val="sr-Cyrl-BA"/>
              </w:rPr>
              <w:t>знања, колоквијум, семинар</w:t>
            </w:r>
          </w:p>
        </w:tc>
      </w:tr>
    </w:tbl>
    <w:p w14:paraId="21439133" w14:textId="77777777" w:rsidR="00134A62" w:rsidRDefault="00AE47FD" w:rsidP="009134AB">
      <w:pPr>
        <w:spacing w:before="80"/>
        <w:rPr>
          <w:sz w:val="20"/>
          <w:szCs w:val="20"/>
          <w:lang w:val="sr-Cyrl-BA"/>
        </w:rPr>
      </w:pPr>
      <w:r w:rsidRPr="00B53AE0">
        <w:rPr>
          <w:sz w:val="20"/>
          <w:szCs w:val="20"/>
          <w:lang w:val="sr-Cyrl-BA"/>
        </w:rPr>
        <w:lastRenderedPageBreak/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 xml:space="preserve">, </w:t>
      </w:r>
    </w:p>
    <w:p w14:paraId="3826272C" w14:textId="77777777" w:rsidR="008E450F" w:rsidRPr="00A528C9" w:rsidRDefault="008717F9" w:rsidP="00A528C9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ТВ – Теоријска вјежба,</w:t>
      </w:r>
      <w:r w:rsidR="00134A62">
        <w:rPr>
          <w:sz w:val="20"/>
          <w:szCs w:val="20"/>
          <w:lang w:val="sr-Cyrl-BA"/>
        </w:rPr>
        <w:t xml:space="preserve"> </w:t>
      </w:r>
      <w:r>
        <w:rPr>
          <w:sz w:val="20"/>
          <w:szCs w:val="20"/>
          <w:lang w:val="sr-Cyrl-BA"/>
        </w:rPr>
        <w:t>ПВ – Практична вјежба</w:t>
      </w:r>
    </w:p>
    <w:p w14:paraId="2AC705C2" w14:textId="77777777" w:rsidR="00D65BFA" w:rsidRDefault="00D65BFA" w:rsidP="003372E4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2AB98E10" w14:textId="49931630" w:rsidR="0039351A" w:rsidRPr="00F47ACA" w:rsidRDefault="001D797C" w:rsidP="003372E4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341"/>
        <w:gridCol w:w="2337"/>
        <w:gridCol w:w="2612"/>
        <w:gridCol w:w="759"/>
        <w:gridCol w:w="4543"/>
      </w:tblGrid>
      <w:tr w:rsidR="000C283C" w:rsidRPr="009F0721" w14:paraId="13FF15DE" w14:textId="77777777" w:rsidTr="00C11854">
        <w:trPr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B8BD5CE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341" w:type="dxa"/>
            <w:shd w:val="clear" w:color="auto" w:fill="D9D9D9" w:themeFill="background1" w:themeFillShade="D9"/>
            <w:vAlign w:val="center"/>
          </w:tcPr>
          <w:p w14:paraId="2E95F915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4A816BC7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2612" w:type="dxa"/>
            <w:shd w:val="clear" w:color="auto" w:fill="D9D9D9" w:themeFill="background1" w:themeFillShade="D9"/>
            <w:vAlign w:val="center"/>
          </w:tcPr>
          <w:p w14:paraId="62108044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vAlign w:val="center"/>
          </w:tcPr>
          <w:p w14:paraId="2E159BC7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0E05EA6D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0C283C" w:rsidRPr="009F0721" w14:paraId="67FBF3E4" w14:textId="77777777" w:rsidTr="00C11854">
        <w:trPr>
          <w:jc w:val="center"/>
        </w:trPr>
        <w:tc>
          <w:tcPr>
            <w:tcW w:w="1980" w:type="dxa"/>
            <w:vAlign w:val="center"/>
          </w:tcPr>
          <w:p w14:paraId="7E09D60B" w14:textId="0857EA17" w:rsidR="000C283C" w:rsidRPr="00D65BFA" w:rsidRDefault="00800568" w:rsidP="0095433D">
            <w:pPr>
              <w:ind w:left="720"/>
              <w:rPr>
                <w:lang w:val="bs-Cyrl-BA"/>
              </w:rPr>
            </w:pPr>
            <w:r>
              <w:rPr>
                <w:lang w:val="sr-Cyrl-BA"/>
              </w:rPr>
              <w:t>Г</w:t>
            </w:r>
            <w:r w:rsidR="00140822">
              <w:rPr>
                <w:lang w:val="sr-Latn-RS"/>
              </w:rPr>
              <w:t xml:space="preserve"> </w:t>
            </w:r>
            <w:r w:rsidR="009D2246">
              <w:rPr>
                <w:lang w:val="sr-Latn-RS"/>
              </w:rPr>
              <w:t>I</w:t>
            </w:r>
            <w:r>
              <w:rPr>
                <w:lang w:val="sr-Latn-RS"/>
              </w:rPr>
              <w:t xml:space="preserve"> </w:t>
            </w:r>
          </w:p>
        </w:tc>
        <w:tc>
          <w:tcPr>
            <w:tcW w:w="2341" w:type="dxa"/>
            <w:vAlign w:val="center"/>
          </w:tcPr>
          <w:p w14:paraId="5A65682B" w14:textId="75932505" w:rsidR="000C283C" w:rsidRPr="00307DBD" w:rsidRDefault="003137CA" w:rsidP="004B2FAE">
            <w:pPr>
              <w:ind w:lef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>Четвртак</w:t>
            </w:r>
          </w:p>
        </w:tc>
        <w:tc>
          <w:tcPr>
            <w:tcW w:w="2337" w:type="dxa"/>
            <w:vAlign w:val="center"/>
          </w:tcPr>
          <w:p w14:paraId="400ACC1F" w14:textId="189AD1BA" w:rsidR="00800568" w:rsidRPr="00B467C2" w:rsidRDefault="00D31CAB" w:rsidP="00D65BFA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10:00 - 11:30</w:t>
            </w:r>
          </w:p>
        </w:tc>
        <w:tc>
          <w:tcPr>
            <w:tcW w:w="2612" w:type="dxa"/>
            <w:vAlign w:val="center"/>
          </w:tcPr>
          <w:p w14:paraId="7945A37D" w14:textId="77777777" w:rsidR="000C283C" w:rsidRDefault="009D41AC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Практикум за Патолошку физиол.</w:t>
            </w:r>
          </w:p>
        </w:tc>
        <w:tc>
          <w:tcPr>
            <w:tcW w:w="759" w:type="dxa"/>
            <w:vAlign w:val="center"/>
          </w:tcPr>
          <w:p w14:paraId="7F9DF7A1" w14:textId="77777777" w:rsidR="000C283C" w:rsidRDefault="001B1912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4543" w:type="dxa"/>
            <w:vAlign w:val="center"/>
          </w:tcPr>
          <w:p w14:paraId="46BD51E7" w14:textId="71718A7D" w:rsidR="006421A3" w:rsidRPr="00E24399" w:rsidRDefault="003137CA" w:rsidP="005363C2">
            <w:pPr>
              <w:rPr>
                <w:lang w:val="bs-Cyrl-BA"/>
              </w:rPr>
            </w:pPr>
            <w:r>
              <w:rPr>
                <w:lang w:val="bs-Cyrl-BA"/>
              </w:rPr>
              <w:t>Др мед. Бојана Нежић Недић, стр. сар</w:t>
            </w:r>
          </w:p>
        </w:tc>
      </w:tr>
    </w:tbl>
    <w:p w14:paraId="7482C4E1" w14:textId="77777777" w:rsidR="00CC36EA" w:rsidRPr="00283248" w:rsidRDefault="005373B7" w:rsidP="00283248">
      <w:r>
        <w:rPr>
          <w:sz w:val="20"/>
          <w:szCs w:val="20"/>
          <w:lang w:val="sr-Cyrl-BA"/>
        </w:rPr>
        <w:t>Г</w:t>
      </w:r>
      <w:r w:rsidR="00CC36EA">
        <w:rPr>
          <w:sz w:val="20"/>
          <w:szCs w:val="20"/>
          <w:lang w:val="sr-Cyrl-BA"/>
        </w:rPr>
        <w:t xml:space="preserve"> I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Г</w:t>
      </w:r>
      <w:r w:rsidR="00CC36EA">
        <w:rPr>
          <w:sz w:val="20"/>
          <w:szCs w:val="20"/>
          <w:lang w:val="sr-Latn-RS"/>
        </w:rPr>
        <w:t xml:space="preserve"> II</w:t>
      </w:r>
      <w:r w:rsidRPr="00B53AE0">
        <w:rPr>
          <w:sz w:val="20"/>
          <w:szCs w:val="20"/>
          <w:lang w:val="sr-Cyrl-BA"/>
        </w:rPr>
        <w:t xml:space="preserve">,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 w:rsidR="006344FB">
        <w:rPr>
          <w:sz w:val="20"/>
          <w:szCs w:val="20"/>
          <w:lang w:val="sr-Cyrl-BA"/>
        </w:rPr>
        <w:t xml:space="preserve">Група друга, </w:t>
      </w:r>
    </w:p>
    <w:p w14:paraId="57C7EB1E" w14:textId="77777777" w:rsidR="004E5E4D" w:rsidRDefault="0087071C" w:rsidP="004E5E4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Ч – Часови</w:t>
      </w:r>
    </w:p>
    <w:p w14:paraId="56ED6958" w14:textId="77777777" w:rsidR="00223378" w:rsidRDefault="00223378" w:rsidP="004E5E4D">
      <w:pPr>
        <w:spacing w:before="80"/>
        <w:rPr>
          <w:sz w:val="20"/>
          <w:szCs w:val="20"/>
          <w:lang w:val="sr-Cyrl-BA"/>
        </w:rPr>
      </w:pPr>
    </w:p>
    <w:p w14:paraId="0030A466" w14:textId="77777777" w:rsidR="009134AB" w:rsidRPr="004E5E4D" w:rsidRDefault="004E5E4D" w:rsidP="004E5E4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9134AB" w:rsidRPr="009F0721">
        <w:rPr>
          <w:b/>
          <w:lang w:val="sr-Cyrl-BA"/>
        </w:rPr>
        <w:t>ШЕФ КАТЕДРЕ:</w:t>
      </w:r>
    </w:p>
    <w:p w14:paraId="651F7F25" w14:textId="0CF76CD6" w:rsidR="009134AB" w:rsidRDefault="00134A62" w:rsidP="00134A62">
      <w:pPr>
        <w:spacing w:before="120"/>
        <w:rPr>
          <w:lang w:val="sr-Cyrl-BA"/>
        </w:rPr>
      </w:pPr>
      <w:r>
        <w:rPr>
          <w:lang w:val="sr-Cyrl-BA"/>
        </w:rPr>
        <w:t xml:space="preserve"> </w:t>
      </w:r>
      <w:r w:rsidR="00D31CAB">
        <w:rPr>
          <w:lang w:val="sr-Cyrl-BA"/>
        </w:rPr>
        <w:t>Бања Лука, 15</w:t>
      </w:r>
      <w:r w:rsidR="003137CA">
        <w:rPr>
          <w:lang w:val="sr-Cyrl-BA"/>
        </w:rPr>
        <w:t>.10.2026.</w:t>
      </w:r>
      <w:r>
        <w:rPr>
          <w:lang w:val="sr-Cyrl-BA"/>
        </w:rPr>
        <w:t xml:space="preserve">                                                                                           </w:t>
      </w:r>
      <w:r w:rsidR="00223378">
        <w:rPr>
          <w:lang w:val="sr-Cyrl-BA"/>
        </w:rPr>
        <w:t xml:space="preserve">                            </w:t>
      </w:r>
      <w:r>
        <w:rPr>
          <w:lang w:val="sr-Cyrl-BA"/>
        </w:rPr>
        <w:t xml:space="preserve">Проф. др </w:t>
      </w:r>
      <w:r w:rsidR="004E5E4D">
        <w:rPr>
          <w:lang w:val="sr-Cyrl-BA"/>
        </w:rPr>
        <w:t xml:space="preserve">сц. мед. </w:t>
      </w:r>
      <w:r>
        <w:rPr>
          <w:lang w:val="sr-Cyrl-BA"/>
        </w:rPr>
        <w:t>Нела Рашета</w:t>
      </w:r>
      <w:r w:rsidR="004E5E4D">
        <w:rPr>
          <w:lang w:val="sr-Cyrl-BA"/>
        </w:rPr>
        <w:t xml:space="preserve"> Симовић</w:t>
      </w:r>
    </w:p>
    <w:p w14:paraId="045DA116" w14:textId="77777777" w:rsidR="008717F9" w:rsidRDefault="008717F9" w:rsidP="00522F27">
      <w:pPr>
        <w:spacing w:before="120"/>
        <w:rPr>
          <w:lang w:val="sr-Cyrl-BA"/>
        </w:rPr>
      </w:pPr>
    </w:p>
    <w:sectPr w:rsidR="008717F9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44571"/>
    <w:multiLevelType w:val="hybridMultilevel"/>
    <w:tmpl w:val="ED126058"/>
    <w:lvl w:ilvl="0" w:tplc="1974FB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5C877A44"/>
    <w:multiLevelType w:val="hybridMultilevel"/>
    <w:tmpl w:val="75164004"/>
    <w:lvl w:ilvl="0" w:tplc="C980CF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02C41"/>
    <w:rsid w:val="00032509"/>
    <w:rsid w:val="00033451"/>
    <w:rsid w:val="00035E26"/>
    <w:rsid w:val="00045296"/>
    <w:rsid w:val="000603B8"/>
    <w:rsid w:val="00066BE5"/>
    <w:rsid w:val="0007311F"/>
    <w:rsid w:val="00081819"/>
    <w:rsid w:val="000B0122"/>
    <w:rsid w:val="000B37F0"/>
    <w:rsid w:val="000C1E49"/>
    <w:rsid w:val="000C283C"/>
    <w:rsid w:val="000E35B2"/>
    <w:rsid w:val="000F279F"/>
    <w:rsid w:val="001029A6"/>
    <w:rsid w:val="00112906"/>
    <w:rsid w:val="00131FDD"/>
    <w:rsid w:val="0013259B"/>
    <w:rsid w:val="00134A62"/>
    <w:rsid w:val="00140822"/>
    <w:rsid w:val="00146A9B"/>
    <w:rsid w:val="00176337"/>
    <w:rsid w:val="001805E5"/>
    <w:rsid w:val="001818FE"/>
    <w:rsid w:val="00195E33"/>
    <w:rsid w:val="001A7910"/>
    <w:rsid w:val="001B1912"/>
    <w:rsid w:val="001B2D65"/>
    <w:rsid w:val="001D78CA"/>
    <w:rsid w:val="001D797C"/>
    <w:rsid w:val="001E2CDA"/>
    <w:rsid w:val="001E5339"/>
    <w:rsid w:val="001F54CD"/>
    <w:rsid w:val="00215A0B"/>
    <w:rsid w:val="002171D3"/>
    <w:rsid w:val="00222C39"/>
    <w:rsid w:val="00223378"/>
    <w:rsid w:val="00254D48"/>
    <w:rsid w:val="00274F5F"/>
    <w:rsid w:val="00283248"/>
    <w:rsid w:val="00290BF5"/>
    <w:rsid w:val="002A255C"/>
    <w:rsid w:val="002A407A"/>
    <w:rsid w:val="002A7CDA"/>
    <w:rsid w:val="002B561B"/>
    <w:rsid w:val="002C451B"/>
    <w:rsid w:val="002C5213"/>
    <w:rsid w:val="002C76B2"/>
    <w:rsid w:val="002C7CFA"/>
    <w:rsid w:val="002F094A"/>
    <w:rsid w:val="00307DBD"/>
    <w:rsid w:val="003137CA"/>
    <w:rsid w:val="00314A36"/>
    <w:rsid w:val="0033556D"/>
    <w:rsid w:val="003372E4"/>
    <w:rsid w:val="003422E5"/>
    <w:rsid w:val="003470CD"/>
    <w:rsid w:val="003474A0"/>
    <w:rsid w:val="00347E8F"/>
    <w:rsid w:val="003568B4"/>
    <w:rsid w:val="00385D97"/>
    <w:rsid w:val="0039351A"/>
    <w:rsid w:val="003A1FD0"/>
    <w:rsid w:val="003B0C75"/>
    <w:rsid w:val="003B3D56"/>
    <w:rsid w:val="003D1B32"/>
    <w:rsid w:val="003D3C53"/>
    <w:rsid w:val="003D3CF9"/>
    <w:rsid w:val="00406889"/>
    <w:rsid w:val="0041669A"/>
    <w:rsid w:val="004228B8"/>
    <w:rsid w:val="004353FD"/>
    <w:rsid w:val="00435620"/>
    <w:rsid w:val="00437DA8"/>
    <w:rsid w:val="004546E7"/>
    <w:rsid w:val="0047553F"/>
    <w:rsid w:val="00483521"/>
    <w:rsid w:val="004876C2"/>
    <w:rsid w:val="004B2FAE"/>
    <w:rsid w:val="004C5C29"/>
    <w:rsid w:val="004D33FD"/>
    <w:rsid w:val="004D6354"/>
    <w:rsid w:val="004E0508"/>
    <w:rsid w:val="004E293E"/>
    <w:rsid w:val="004E5E4D"/>
    <w:rsid w:val="004F0919"/>
    <w:rsid w:val="00511C0D"/>
    <w:rsid w:val="0051290F"/>
    <w:rsid w:val="00522F27"/>
    <w:rsid w:val="005363C2"/>
    <w:rsid w:val="005373B7"/>
    <w:rsid w:val="0055770E"/>
    <w:rsid w:val="005607FE"/>
    <w:rsid w:val="005611BA"/>
    <w:rsid w:val="005729C6"/>
    <w:rsid w:val="00574009"/>
    <w:rsid w:val="005875CE"/>
    <w:rsid w:val="005A27FA"/>
    <w:rsid w:val="005D1F9A"/>
    <w:rsid w:val="005E0F98"/>
    <w:rsid w:val="005F3046"/>
    <w:rsid w:val="00621CD7"/>
    <w:rsid w:val="00625F82"/>
    <w:rsid w:val="006277C3"/>
    <w:rsid w:val="006344FB"/>
    <w:rsid w:val="006421A3"/>
    <w:rsid w:val="00651799"/>
    <w:rsid w:val="00653E92"/>
    <w:rsid w:val="00670325"/>
    <w:rsid w:val="00685B50"/>
    <w:rsid w:val="0069235E"/>
    <w:rsid w:val="0069523F"/>
    <w:rsid w:val="006966C4"/>
    <w:rsid w:val="006B0699"/>
    <w:rsid w:val="006B3543"/>
    <w:rsid w:val="006B3AE7"/>
    <w:rsid w:val="006E7B80"/>
    <w:rsid w:val="006F145A"/>
    <w:rsid w:val="006F3B73"/>
    <w:rsid w:val="00703E30"/>
    <w:rsid w:val="00722CD4"/>
    <w:rsid w:val="00726DA6"/>
    <w:rsid w:val="007320D6"/>
    <w:rsid w:val="0075626F"/>
    <w:rsid w:val="00776321"/>
    <w:rsid w:val="00794461"/>
    <w:rsid w:val="0079541A"/>
    <w:rsid w:val="007963DC"/>
    <w:rsid w:val="00796C53"/>
    <w:rsid w:val="007974CC"/>
    <w:rsid w:val="007A79C9"/>
    <w:rsid w:val="007C3DC4"/>
    <w:rsid w:val="007E33CC"/>
    <w:rsid w:val="007F421A"/>
    <w:rsid w:val="00800568"/>
    <w:rsid w:val="008230E8"/>
    <w:rsid w:val="008469F0"/>
    <w:rsid w:val="0086684A"/>
    <w:rsid w:val="0087071C"/>
    <w:rsid w:val="008717F9"/>
    <w:rsid w:val="008A7285"/>
    <w:rsid w:val="008B1B16"/>
    <w:rsid w:val="008B68D5"/>
    <w:rsid w:val="008C3769"/>
    <w:rsid w:val="008C7566"/>
    <w:rsid w:val="008D7D55"/>
    <w:rsid w:val="008E450F"/>
    <w:rsid w:val="008F3A22"/>
    <w:rsid w:val="00901712"/>
    <w:rsid w:val="009061B8"/>
    <w:rsid w:val="00910B8D"/>
    <w:rsid w:val="009134AB"/>
    <w:rsid w:val="0093123D"/>
    <w:rsid w:val="00933B9A"/>
    <w:rsid w:val="00940502"/>
    <w:rsid w:val="009427CB"/>
    <w:rsid w:val="0095433D"/>
    <w:rsid w:val="00955627"/>
    <w:rsid w:val="00966802"/>
    <w:rsid w:val="00984E9A"/>
    <w:rsid w:val="00996A61"/>
    <w:rsid w:val="009A0D75"/>
    <w:rsid w:val="009A577C"/>
    <w:rsid w:val="009C092C"/>
    <w:rsid w:val="009C1F39"/>
    <w:rsid w:val="009C26A4"/>
    <w:rsid w:val="009C5662"/>
    <w:rsid w:val="009D2246"/>
    <w:rsid w:val="009D41AC"/>
    <w:rsid w:val="009D4949"/>
    <w:rsid w:val="009D563E"/>
    <w:rsid w:val="009D786E"/>
    <w:rsid w:val="009F02C1"/>
    <w:rsid w:val="009F0721"/>
    <w:rsid w:val="00A1523F"/>
    <w:rsid w:val="00A25FAE"/>
    <w:rsid w:val="00A36DA5"/>
    <w:rsid w:val="00A41A78"/>
    <w:rsid w:val="00A4685C"/>
    <w:rsid w:val="00A528C9"/>
    <w:rsid w:val="00A56021"/>
    <w:rsid w:val="00A63D1D"/>
    <w:rsid w:val="00A65A4E"/>
    <w:rsid w:val="00A70C86"/>
    <w:rsid w:val="00A76CB5"/>
    <w:rsid w:val="00AA427F"/>
    <w:rsid w:val="00AA6D6C"/>
    <w:rsid w:val="00AC7FE5"/>
    <w:rsid w:val="00AD589E"/>
    <w:rsid w:val="00AE47FD"/>
    <w:rsid w:val="00B22C54"/>
    <w:rsid w:val="00B273CA"/>
    <w:rsid w:val="00B35067"/>
    <w:rsid w:val="00B467C2"/>
    <w:rsid w:val="00B53AE0"/>
    <w:rsid w:val="00B826D8"/>
    <w:rsid w:val="00B93F61"/>
    <w:rsid w:val="00BB4556"/>
    <w:rsid w:val="00BB7CFB"/>
    <w:rsid w:val="00BD6087"/>
    <w:rsid w:val="00BE2D3D"/>
    <w:rsid w:val="00BF2301"/>
    <w:rsid w:val="00BF283C"/>
    <w:rsid w:val="00C035AA"/>
    <w:rsid w:val="00C062EC"/>
    <w:rsid w:val="00C078DA"/>
    <w:rsid w:val="00C11854"/>
    <w:rsid w:val="00C14C97"/>
    <w:rsid w:val="00C41E6E"/>
    <w:rsid w:val="00C446E5"/>
    <w:rsid w:val="00C46F8C"/>
    <w:rsid w:val="00C60C4E"/>
    <w:rsid w:val="00C66660"/>
    <w:rsid w:val="00C74DB9"/>
    <w:rsid w:val="00C75445"/>
    <w:rsid w:val="00C7679A"/>
    <w:rsid w:val="00CC1988"/>
    <w:rsid w:val="00CC36EA"/>
    <w:rsid w:val="00CD3D60"/>
    <w:rsid w:val="00CD526B"/>
    <w:rsid w:val="00CD57EE"/>
    <w:rsid w:val="00CE32EA"/>
    <w:rsid w:val="00CE523E"/>
    <w:rsid w:val="00CF547A"/>
    <w:rsid w:val="00CF56FD"/>
    <w:rsid w:val="00CF74FF"/>
    <w:rsid w:val="00D0026E"/>
    <w:rsid w:val="00D25544"/>
    <w:rsid w:val="00D31CAB"/>
    <w:rsid w:val="00D353C0"/>
    <w:rsid w:val="00D4268B"/>
    <w:rsid w:val="00D42AAB"/>
    <w:rsid w:val="00D57161"/>
    <w:rsid w:val="00D65BFA"/>
    <w:rsid w:val="00D67089"/>
    <w:rsid w:val="00D760C7"/>
    <w:rsid w:val="00D858B1"/>
    <w:rsid w:val="00DA3A82"/>
    <w:rsid w:val="00DA75FA"/>
    <w:rsid w:val="00DB1817"/>
    <w:rsid w:val="00DC4280"/>
    <w:rsid w:val="00DE0ACB"/>
    <w:rsid w:val="00DF4D06"/>
    <w:rsid w:val="00DF5C36"/>
    <w:rsid w:val="00E06154"/>
    <w:rsid w:val="00E11D47"/>
    <w:rsid w:val="00E1409A"/>
    <w:rsid w:val="00E172BD"/>
    <w:rsid w:val="00E20131"/>
    <w:rsid w:val="00E22B66"/>
    <w:rsid w:val="00E24399"/>
    <w:rsid w:val="00E25A41"/>
    <w:rsid w:val="00E608A8"/>
    <w:rsid w:val="00E669AC"/>
    <w:rsid w:val="00E73CD5"/>
    <w:rsid w:val="00E82BBA"/>
    <w:rsid w:val="00E8339A"/>
    <w:rsid w:val="00E923B6"/>
    <w:rsid w:val="00E962DF"/>
    <w:rsid w:val="00EA1E97"/>
    <w:rsid w:val="00EA2DD9"/>
    <w:rsid w:val="00EA31C2"/>
    <w:rsid w:val="00ED31A4"/>
    <w:rsid w:val="00EE57A5"/>
    <w:rsid w:val="00EF2475"/>
    <w:rsid w:val="00F0614D"/>
    <w:rsid w:val="00F25852"/>
    <w:rsid w:val="00F4384F"/>
    <w:rsid w:val="00F44684"/>
    <w:rsid w:val="00F47ACA"/>
    <w:rsid w:val="00F856F0"/>
    <w:rsid w:val="00F85F42"/>
    <w:rsid w:val="00F97E0A"/>
    <w:rsid w:val="00FA6173"/>
    <w:rsid w:val="00FC2B0E"/>
    <w:rsid w:val="00FE0B0B"/>
    <w:rsid w:val="00FE3FCC"/>
    <w:rsid w:val="00FE7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4E255"/>
  <w15:docId w15:val="{6E21CF51-63F0-4EB7-B979-9BF8EB0C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3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Strain Posavljak</dc:creator>
  <cp:lastModifiedBy>Lab. Patofiza</cp:lastModifiedBy>
  <cp:revision>2</cp:revision>
  <cp:lastPrinted>2019-10-18T12:10:00Z</cp:lastPrinted>
  <dcterms:created xsi:type="dcterms:W3CDTF">2026-10-15T11:43:00Z</dcterms:created>
  <dcterms:modified xsi:type="dcterms:W3CDTF">2026-10-15T11:43:00Z</dcterms:modified>
</cp:coreProperties>
</file>